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06D7" w14:textId="74B56A4B" w:rsidR="00894B01" w:rsidRPr="00C30921" w:rsidRDefault="00894B01" w:rsidP="006E67E3">
      <w:pPr>
        <w:rPr>
          <w:rFonts w:ascii="Times New Roman" w:hAnsi="Times New Roman" w:cs="Times New Roman"/>
          <w:b/>
          <w:bCs/>
        </w:rPr>
      </w:pPr>
      <w:r>
        <w:rPr>
          <w:rFonts w:ascii="Times New Roman" w:hAnsi="Times New Roman" w:cs="Times New Roman"/>
          <w:b/>
          <w:bCs/>
        </w:rPr>
        <w:t xml:space="preserve">Supplementary material </w:t>
      </w:r>
    </w:p>
    <w:p w14:paraId="150C054D" w14:textId="71C2B10C" w:rsidR="00A446D3" w:rsidRDefault="006E67E3" w:rsidP="006E67E3">
      <w:pPr>
        <w:rPr>
          <w:rFonts w:ascii="Times New Roman" w:hAnsi="Times New Roman" w:cs="Times New Roman"/>
        </w:rPr>
      </w:pPr>
      <w:r w:rsidRPr="00A61697">
        <w:rPr>
          <w:rFonts w:ascii="Times New Roman" w:hAnsi="Times New Roman" w:cs="Times New Roman"/>
        </w:rPr>
        <w:t>Appendix</w:t>
      </w:r>
      <w:r w:rsidR="00A446D3">
        <w:rPr>
          <w:rFonts w:ascii="Times New Roman" w:hAnsi="Times New Roman" w:cs="Times New Roman"/>
        </w:rPr>
        <w:t xml:space="preserve"> 1: Imputation of hourly wages</w:t>
      </w:r>
    </w:p>
    <w:p w14:paraId="09341858" w14:textId="77777777" w:rsidR="00A446D3" w:rsidRDefault="00A446D3" w:rsidP="006E67E3">
      <w:pPr>
        <w:rPr>
          <w:rFonts w:ascii="Times New Roman" w:hAnsi="Times New Roman" w:cs="Times New Roman"/>
        </w:rPr>
      </w:pPr>
      <w:r>
        <w:rPr>
          <w:rFonts w:ascii="Times New Roman" w:hAnsi="Times New Roman" w:cs="Times New Roman"/>
        </w:rPr>
        <w:t xml:space="preserve">Hourly wages that are computed by dividing weekly or monthly wages by number of hours worked are known to suffer from division bias. This results in a distribution that is too smooth (i.e. the peak around the minimum wage is too small) and a too high proportion of implausibly low values. To mitigate against division bias, we use the imputation method suggested by Skinner et al. (2003). We have used both nearest neighbor and predictive mean matching. The results are very similar. In the following, we show results using nearest neighbor matching. </w:t>
      </w:r>
    </w:p>
    <w:p w14:paraId="2E969261" w14:textId="77777777" w:rsidR="00A446D3" w:rsidRPr="00A61697" w:rsidRDefault="00A446D3" w:rsidP="006E67E3">
      <w:pPr>
        <w:rPr>
          <w:rFonts w:ascii="Times New Roman" w:hAnsi="Times New Roman" w:cs="Times New Roman"/>
        </w:rPr>
      </w:pPr>
      <w:r>
        <w:rPr>
          <w:rFonts w:ascii="Times New Roman" w:hAnsi="Times New Roman" w:cs="Times New Roman"/>
        </w:rPr>
        <w:t>Figure A1 shows the distribution of hourly wages for the year 2016/17 us</w:t>
      </w:r>
      <w:r w:rsidR="00EB28CE">
        <w:rPr>
          <w:rFonts w:ascii="Times New Roman" w:hAnsi="Times New Roman" w:cs="Times New Roman"/>
        </w:rPr>
        <w:t>ing our imputed measure, the directly observed hourly wage measure in the data and the measured obtained by dividing monthly wages by hours of work (implicit measure). The imputed measure has some desirable properties compared to the implicit measure: sparseness to the left of the minimum and a significantly higher peak just to the right of the minimum. The directly observed measure has a very high peak around the minimum as most individuals paid by the hour are likely to have lower wages. Similar patterns are observed for the other years (Figure A2).</w:t>
      </w:r>
    </w:p>
    <w:p w14:paraId="617A65BC" w14:textId="77777777" w:rsidR="006E67E3" w:rsidRPr="00A61697" w:rsidRDefault="006E67E3" w:rsidP="006E67E3">
      <w:pPr>
        <w:rPr>
          <w:rFonts w:ascii="Times New Roman" w:hAnsi="Times New Roman" w:cs="Times New Roman"/>
        </w:rPr>
      </w:pPr>
      <w:r w:rsidRPr="00A61697">
        <w:rPr>
          <w:rFonts w:ascii="Times New Roman" w:hAnsi="Times New Roman" w:cs="Times New Roman"/>
        </w:rPr>
        <w:t xml:space="preserve">Figure A1: Hourly pay distribution according to three measures: direct (data only), implicit and direct + imputed values, </w:t>
      </w:r>
      <w:proofErr w:type="gramStart"/>
      <w:r w:rsidRPr="00A61697">
        <w:rPr>
          <w:rFonts w:ascii="Times New Roman" w:hAnsi="Times New Roman" w:cs="Times New Roman"/>
        </w:rPr>
        <w:t>2016/2017</w:t>
      </w:r>
      <w:proofErr w:type="gramEnd"/>
    </w:p>
    <w:p w14:paraId="2F9DB69D" w14:textId="77777777" w:rsidR="006E67E3" w:rsidRPr="00A61697" w:rsidRDefault="006E67E3" w:rsidP="006E67E3">
      <w:pPr>
        <w:rPr>
          <w:rFonts w:ascii="Times New Roman" w:hAnsi="Times New Roman" w:cs="Times New Roman"/>
        </w:rPr>
      </w:pPr>
      <w:r w:rsidRPr="00A61697">
        <w:rPr>
          <w:rFonts w:ascii="Times New Roman" w:hAnsi="Times New Roman" w:cs="Times New Roman"/>
          <w:noProof/>
        </w:rPr>
        <w:drawing>
          <wp:inline distT="0" distB="0" distL="0" distR="0" wp14:anchorId="25DD2252" wp14:editId="2F7A741D">
            <wp:extent cx="5731510" cy="4169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_implicit_hourlywage_2016.png"/>
                    <pic:cNvPicPr/>
                  </pic:nvPicPr>
                  <pic:blipFill>
                    <a:blip r:embed="rId8">
                      <a:extLst>
                        <a:ext uri="{28A0092B-C50C-407E-A947-70E740481C1C}">
                          <a14:useLocalDpi xmlns:a14="http://schemas.microsoft.com/office/drawing/2010/main" val="0"/>
                        </a:ext>
                      </a:extLst>
                    </a:blip>
                    <a:stretch>
                      <a:fillRect/>
                    </a:stretch>
                  </pic:blipFill>
                  <pic:spPr>
                    <a:xfrm>
                      <a:off x="0" y="0"/>
                      <a:ext cx="5731510" cy="4169997"/>
                    </a:xfrm>
                    <a:prstGeom prst="rect">
                      <a:avLst/>
                    </a:prstGeom>
                  </pic:spPr>
                </pic:pic>
              </a:graphicData>
            </a:graphic>
          </wp:inline>
        </w:drawing>
      </w:r>
    </w:p>
    <w:p w14:paraId="50736C4B" w14:textId="77777777" w:rsidR="006E67E3" w:rsidRPr="00A61697" w:rsidRDefault="006E67E3" w:rsidP="006E67E3">
      <w:pPr>
        <w:spacing w:after="0"/>
        <w:rPr>
          <w:rFonts w:ascii="Times New Roman" w:hAnsi="Times New Roman" w:cs="Times New Roman"/>
          <w:sz w:val="20"/>
          <w:szCs w:val="20"/>
        </w:rPr>
      </w:pPr>
      <w:r w:rsidRPr="00A61697">
        <w:rPr>
          <w:rFonts w:ascii="Times New Roman" w:hAnsi="Times New Roman" w:cs="Times New Roman"/>
          <w:sz w:val="20"/>
          <w:szCs w:val="20"/>
        </w:rPr>
        <w:t>Notes: The direct measure is the hourly pay as reported by respondents in the data; the implicit measure is derived by dividing usual pau by usual working hours; the NLW is shown as a vertical black line.</w:t>
      </w:r>
    </w:p>
    <w:p w14:paraId="7A17F5DC" w14:textId="315F2B1D" w:rsidR="006E67E3" w:rsidRPr="00A61697" w:rsidRDefault="006E67E3" w:rsidP="006E67E3">
      <w:pPr>
        <w:spacing w:after="0"/>
        <w:rPr>
          <w:rFonts w:ascii="Times New Roman" w:hAnsi="Times New Roman" w:cs="Times New Roman"/>
          <w:sz w:val="20"/>
          <w:szCs w:val="20"/>
        </w:rPr>
        <w:sectPr w:rsidR="006E67E3" w:rsidRPr="00A61697" w:rsidSect="009822A6">
          <w:footerReference w:type="default" r:id="rId9"/>
          <w:pgSz w:w="11906" w:h="16838"/>
          <w:pgMar w:top="1440" w:right="1440" w:bottom="1440" w:left="1440" w:header="708" w:footer="708" w:gutter="0"/>
          <w:cols w:space="708"/>
          <w:docGrid w:linePitch="360"/>
        </w:sectPr>
      </w:pPr>
      <w:r w:rsidRPr="00A61697">
        <w:rPr>
          <w:rFonts w:ascii="Times New Roman" w:hAnsi="Times New Roman" w:cs="Times New Roman"/>
          <w:sz w:val="20"/>
          <w:szCs w:val="20"/>
        </w:rPr>
        <w:t>Source: Authors’ calculations based on UKHLS, waves 1-10.</w:t>
      </w:r>
    </w:p>
    <w:p w14:paraId="10ED6359" w14:textId="6EBBB016" w:rsidR="006E67E3" w:rsidRPr="00A61697" w:rsidRDefault="006E67E3" w:rsidP="006E67E3">
      <w:pPr>
        <w:spacing w:after="0"/>
        <w:rPr>
          <w:rFonts w:ascii="Times New Roman" w:hAnsi="Times New Roman" w:cs="Times New Roman"/>
          <w:sz w:val="24"/>
          <w:szCs w:val="24"/>
        </w:rPr>
      </w:pPr>
      <w:r w:rsidRPr="00A61697">
        <w:rPr>
          <w:rFonts w:ascii="Times New Roman" w:hAnsi="Times New Roman" w:cs="Times New Roman"/>
          <w:noProof/>
          <w:sz w:val="20"/>
          <w:szCs w:val="20"/>
        </w:rPr>
        <w:lastRenderedPageBreak/>
        <w:t xml:space="preserve">Figure A2: </w:t>
      </w:r>
      <w:r w:rsidRPr="00A61697">
        <w:rPr>
          <w:rFonts w:ascii="Times New Roman" w:hAnsi="Times New Roman" w:cs="Times New Roman"/>
          <w:sz w:val="24"/>
          <w:szCs w:val="24"/>
        </w:rPr>
        <w:t xml:space="preserve">Hourly pay distributions according to three measures: ‘direct’, ‘implicit’, and ‘direct’ + imputed values between 2009 and </w:t>
      </w:r>
      <w:proofErr w:type="gramStart"/>
      <w:r w:rsidRPr="00A61697">
        <w:rPr>
          <w:rFonts w:ascii="Times New Roman" w:hAnsi="Times New Roman" w:cs="Times New Roman"/>
          <w:sz w:val="24"/>
          <w:szCs w:val="24"/>
        </w:rPr>
        <w:t>2018</w:t>
      </w:r>
      <w:proofErr w:type="gramEnd"/>
    </w:p>
    <w:p w14:paraId="7E08FFE8" w14:textId="77777777" w:rsidR="006E67E3" w:rsidRPr="00A61697" w:rsidRDefault="006E67E3" w:rsidP="006E67E3">
      <w:pPr>
        <w:spacing w:after="0"/>
        <w:rPr>
          <w:rFonts w:ascii="Times New Roman" w:hAnsi="Times New Roman" w:cs="Times New Roman"/>
          <w:sz w:val="24"/>
          <w:szCs w:val="24"/>
        </w:rPr>
      </w:pPr>
    </w:p>
    <w:p w14:paraId="3A4E586C" w14:textId="77777777" w:rsidR="006E67E3" w:rsidRPr="00A61697" w:rsidRDefault="006E67E3" w:rsidP="006E67E3">
      <w:pPr>
        <w:spacing w:after="0"/>
        <w:rPr>
          <w:rFonts w:ascii="Times New Roman" w:hAnsi="Times New Roman" w:cs="Times New Roman"/>
          <w:sz w:val="20"/>
          <w:szCs w:val="20"/>
        </w:rPr>
      </w:pPr>
      <w:r w:rsidRPr="00A61697">
        <w:rPr>
          <w:rFonts w:ascii="Times New Roman" w:hAnsi="Times New Roman" w:cs="Times New Roman"/>
          <w:noProof/>
          <w:sz w:val="20"/>
          <w:szCs w:val="20"/>
        </w:rPr>
        <w:drawing>
          <wp:inline distT="0" distB="0" distL="0" distR="0" wp14:anchorId="07C54B97" wp14:editId="36F1852C">
            <wp:extent cx="5731194" cy="5135270"/>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_appendix.png"/>
                    <pic:cNvPicPr/>
                  </pic:nvPicPr>
                  <pic:blipFill>
                    <a:blip r:embed="rId10">
                      <a:extLst>
                        <a:ext uri="{28A0092B-C50C-407E-A947-70E740481C1C}">
                          <a14:useLocalDpi xmlns:a14="http://schemas.microsoft.com/office/drawing/2010/main" val="0"/>
                        </a:ext>
                      </a:extLst>
                    </a:blip>
                    <a:stretch>
                      <a:fillRect/>
                    </a:stretch>
                  </pic:blipFill>
                  <pic:spPr>
                    <a:xfrm>
                      <a:off x="0" y="0"/>
                      <a:ext cx="5743296" cy="5146113"/>
                    </a:xfrm>
                    <a:prstGeom prst="rect">
                      <a:avLst/>
                    </a:prstGeom>
                  </pic:spPr>
                </pic:pic>
              </a:graphicData>
            </a:graphic>
          </wp:inline>
        </w:drawing>
      </w:r>
    </w:p>
    <w:p w14:paraId="6AA30BDC" w14:textId="77777777" w:rsidR="006E67E3" w:rsidRPr="00A61697" w:rsidRDefault="006E67E3"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A61697">
        <w:rPr>
          <w:rFonts w:ascii="Times New Roman" w:eastAsia="Times New Roman" w:hAnsi="Times New Roman" w:cs="Times New Roman"/>
          <w:sz w:val="24"/>
          <w:szCs w:val="24"/>
          <w:lang w:eastAsia="en-GB"/>
        </w:rPr>
        <w:t>Note: Each graph corresponds to a period when the nominal minimum wage has been constant; the value of the minimum wage in force is shown as the vertical black line</w:t>
      </w:r>
    </w:p>
    <w:p w14:paraId="0C0AF4F4" w14:textId="77777777" w:rsidR="006E67E3" w:rsidRDefault="006E67E3"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A61697">
        <w:rPr>
          <w:rFonts w:ascii="Times New Roman" w:eastAsia="Times New Roman" w:hAnsi="Times New Roman" w:cs="Times New Roman"/>
          <w:sz w:val="24"/>
          <w:szCs w:val="24"/>
          <w:lang w:eastAsia="en-GB"/>
        </w:rPr>
        <w:t>Source: Authors calculations based on UKHLS, Waves 1-10</w:t>
      </w:r>
    </w:p>
    <w:p w14:paraId="1B63FC0D" w14:textId="77777777" w:rsidR="00EB28CE" w:rsidRDefault="00EB28CE"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65C9362B" w14:textId="77777777" w:rsidR="00EB28CE" w:rsidRDefault="00EB28CE"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next compare our imputed measure with </w:t>
      </w:r>
      <w:r w:rsidR="00BC40D2">
        <w:rPr>
          <w:rFonts w:ascii="Times New Roman" w:eastAsia="Times New Roman" w:hAnsi="Times New Roman" w:cs="Times New Roman"/>
          <w:sz w:val="24"/>
          <w:szCs w:val="24"/>
          <w:lang w:eastAsia="en-GB"/>
        </w:rPr>
        <w:t xml:space="preserve">estimates based on the </w:t>
      </w:r>
      <w:r>
        <w:rPr>
          <w:rFonts w:ascii="Times New Roman" w:eastAsia="Times New Roman" w:hAnsi="Times New Roman" w:cs="Times New Roman"/>
          <w:sz w:val="24"/>
          <w:szCs w:val="24"/>
          <w:lang w:eastAsia="en-GB"/>
        </w:rPr>
        <w:t>A</w:t>
      </w:r>
      <w:r w:rsidR="00BC40D2">
        <w:rPr>
          <w:rFonts w:ascii="Times New Roman" w:eastAsia="Times New Roman" w:hAnsi="Times New Roman" w:cs="Times New Roman"/>
          <w:sz w:val="24"/>
          <w:szCs w:val="24"/>
          <w:lang w:eastAsia="en-GB"/>
        </w:rPr>
        <w:t xml:space="preserve">nnual </w:t>
      </w:r>
      <w:r>
        <w:rPr>
          <w:rFonts w:ascii="Times New Roman" w:eastAsia="Times New Roman" w:hAnsi="Times New Roman" w:cs="Times New Roman"/>
          <w:sz w:val="24"/>
          <w:szCs w:val="24"/>
          <w:lang w:eastAsia="en-GB"/>
        </w:rPr>
        <w:t>S</w:t>
      </w:r>
      <w:r w:rsidR="00BC40D2">
        <w:rPr>
          <w:rFonts w:ascii="Times New Roman" w:eastAsia="Times New Roman" w:hAnsi="Times New Roman" w:cs="Times New Roman"/>
          <w:sz w:val="24"/>
          <w:szCs w:val="24"/>
          <w:lang w:eastAsia="en-GB"/>
        </w:rPr>
        <w:t xml:space="preserve">urvey of </w:t>
      </w:r>
      <w:r>
        <w:rPr>
          <w:rFonts w:ascii="Times New Roman" w:eastAsia="Times New Roman" w:hAnsi="Times New Roman" w:cs="Times New Roman"/>
          <w:sz w:val="24"/>
          <w:szCs w:val="24"/>
          <w:lang w:eastAsia="en-GB"/>
        </w:rPr>
        <w:t>H</w:t>
      </w:r>
      <w:r w:rsidR="00BC40D2">
        <w:rPr>
          <w:rFonts w:ascii="Times New Roman" w:eastAsia="Times New Roman" w:hAnsi="Times New Roman" w:cs="Times New Roman"/>
          <w:sz w:val="24"/>
          <w:szCs w:val="24"/>
          <w:lang w:eastAsia="en-GB"/>
        </w:rPr>
        <w:t xml:space="preserve">ours and </w:t>
      </w:r>
      <w:r>
        <w:rPr>
          <w:rFonts w:ascii="Times New Roman" w:eastAsia="Times New Roman" w:hAnsi="Times New Roman" w:cs="Times New Roman"/>
          <w:sz w:val="24"/>
          <w:szCs w:val="24"/>
          <w:lang w:eastAsia="en-GB"/>
        </w:rPr>
        <w:t>E</w:t>
      </w:r>
      <w:r w:rsidR="004F79DF">
        <w:rPr>
          <w:rFonts w:ascii="Times New Roman" w:eastAsia="Times New Roman" w:hAnsi="Times New Roman" w:cs="Times New Roman"/>
          <w:sz w:val="24"/>
          <w:szCs w:val="24"/>
          <w:lang w:eastAsia="en-GB"/>
        </w:rPr>
        <w:t xml:space="preserve">arnings (ASHE). ASHE </w:t>
      </w:r>
      <w:r w:rsidR="00985719">
        <w:rPr>
          <w:rFonts w:ascii="Times New Roman" w:eastAsia="Times New Roman" w:hAnsi="Times New Roman" w:cs="Times New Roman"/>
          <w:sz w:val="24"/>
          <w:szCs w:val="24"/>
          <w:lang w:eastAsia="en-GB"/>
        </w:rPr>
        <w:t xml:space="preserve">is a much </w:t>
      </w:r>
      <w:r w:rsidR="00BC40D2">
        <w:rPr>
          <w:rFonts w:ascii="Times New Roman" w:eastAsia="Times New Roman" w:hAnsi="Times New Roman" w:cs="Times New Roman"/>
          <w:sz w:val="24"/>
          <w:szCs w:val="24"/>
          <w:lang w:eastAsia="en-GB"/>
        </w:rPr>
        <w:t>larger</w:t>
      </w:r>
      <w:r w:rsidR="005F1396">
        <w:rPr>
          <w:rFonts w:ascii="Times New Roman" w:eastAsia="Times New Roman" w:hAnsi="Times New Roman" w:cs="Times New Roman"/>
          <w:sz w:val="24"/>
          <w:szCs w:val="24"/>
          <w:lang w:eastAsia="en-GB"/>
        </w:rPr>
        <w:t xml:space="preserve"> survey containing information </w:t>
      </w:r>
      <w:r w:rsidR="00BC40D2">
        <w:rPr>
          <w:rFonts w:ascii="Times New Roman" w:eastAsia="Times New Roman" w:hAnsi="Times New Roman" w:cs="Times New Roman"/>
          <w:sz w:val="24"/>
          <w:szCs w:val="24"/>
          <w:lang w:eastAsia="en-GB"/>
        </w:rPr>
        <w:t>on approximately 1% of</w:t>
      </w:r>
      <w:r w:rsidR="005F1396">
        <w:rPr>
          <w:rFonts w:ascii="Times New Roman" w:eastAsia="Times New Roman" w:hAnsi="Times New Roman" w:cs="Times New Roman"/>
          <w:sz w:val="24"/>
          <w:szCs w:val="24"/>
          <w:lang w:eastAsia="en-GB"/>
        </w:rPr>
        <w:t xml:space="preserve"> the </w:t>
      </w:r>
      <w:proofErr w:type="spellStart"/>
      <w:r w:rsidR="005F1396">
        <w:rPr>
          <w:rFonts w:ascii="Times New Roman" w:eastAsia="Times New Roman" w:hAnsi="Times New Roman" w:cs="Times New Roman"/>
          <w:sz w:val="24"/>
          <w:szCs w:val="24"/>
          <w:lang w:eastAsia="en-GB"/>
        </w:rPr>
        <w:t>labour</w:t>
      </w:r>
      <w:proofErr w:type="spellEnd"/>
      <w:r w:rsidR="005F1396">
        <w:rPr>
          <w:rFonts w:ascii="Times New Roman" w:eastAsia="Times New Roman" w:hAnsi="Times New Roman" w:cs="Times New Roman"/>
          <w:sz w:val="24"/>
          <w:szCs w:val="24"/>
          <w:lang w:eastAsia="en-GB"/>
        </w:rPr>
        <w:t xml:space="preserve"> force. It also has </w:t>
      </w:r>
      <w:r w:rsidR="00BC40D2">
        <w:rPr>
          <w:rFonts w:ascii="Times New Roman" w:eastAsia="Times New Roman" w:hAnsi="Times New Roman" w:cs="Times New Roman"/>
          <w:sz w:val="24"/>
          <w:szCs w:val="24"/>
          <w:lang w:eastAsia="en-GB"/>
        </w:rPr>
        <w:t xml:space="preserve">relatively accurate information on hourly wages reported by employers. </w:t>
      </w:r>
    </w:p>
    <w:p w14:paraId="732FF958" w14:textId="77777777" w:rsidR="00BC40D2" w:rsidRDefault="004F79DF"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Figure A3 shows the proportion of workers on minimum hourly pay (calculated as pay below the minimum wage +5p), using the imputed hourly measure in UKHLS and hourly wages observed in ASHE. The proportion of minimum wage workers is almost identical between 2012 and 2016 but diverges slightly at the start and end of the period. The share of minimum wage workers is around 1 percentage lower in ASHE compared to UKHLS. Trends are </w:t>
      </w:r>
      <w:r>
        <w:rPr>
          <w:rFonts w:ascii="Times New Roman" w:eastAsia="Times New Roman" w:hAnsi="Times New Roman" w:cs="Times New Roman"/>
          <w:sz w:val="24"/>
          <w:szCs w:val="24"/>
          <w:lang w:eastAsia="en-GB"/>
        </w:rPr>
        <w:lastRenderedPageBreak/>
        <w:t>however very similar with the share of minimum wage workers increasing until 2017/18 and falling subsequently.</w:t>
      </w:r>
    </w:p>
    <w:p w14:paraId="127D8A20" w14:textId="77777777" w:rsidR="00BC40D2" w:rsidRDefault="00BC40D2"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7528A97D" w14:textId="77777777" w:rsidR="00BC40D2" w:rsidRDefault="00BC40D2"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Figure </w:t>
      </w:r>
      <w:r w:rsidR="000754AB">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3: Proportion of workers paid at or below the minimum hourly wage by year, UKHLS and ASHE</w:t>
      </w:r>
    </w:p>
    <w:p w14:paraId="33FB25A2" w14:textId="77777777" w:rsidR="00BC40D2" w:rsidRDefault="00BC40D2"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drawing>
          <wp:inline distT="0" distB="0" distL="0" distR="0" wp14:anchorId="6A8EADFE" wp14:editId="7EB5CE46">
            <wp:extent cx="4184294" cy="3044808"/>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W_coverage_UKHLS_ASHE.png"/>
                    <pic:cNvPicPr/>
                  </pic:nvPicPr>
                  <pic:blipFill>
                    <a:blip r:embed="rId11">
                      <a:extLst>
                        <a:ext uri="{28A0092B-C50C-407E-A947-70E740481C1C}">
                          <a14:useLocalDpi xmlns:a14="http://schemas.microsoft.com/office/drawing/2010/main" val="0"/>
                        </a:ext>
                      </a:extLst>
                    </a:blip>
                    <a:stretch>
                      <a:fillRect/>
                    </a:stretch>
                  </pic:blipFill>
                  <pic:spPr>
                    <a:xfrm>
                      <a:off x="0" y="0"/>
                      <a:ext cx="4199375" cy="3055782"/>
                    </a:xfrm>
                    <a:prstGeom prst="rect">
                      <a:avLst/>
                    </a:prstGeom>
                  </pic:spPr>
                </pic:pic>
              </a:graphicData>
            </a:graphic>
          </wp:inline>
        </w:drawing>
      </w:r>
    </w:p>
    <w:p w14:paraId="44DF9031" w14:textId="365A4A21" w:rsidR="004F79DF" w:rsidRDefault="004F79DF"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Note: The share of minimum wage workers is calculated as the proportion of workers aged 25-64 paid at or below the minimum (defined as the value of the minim</w:t>
      </w:r>
      <w:r w:rsidR="000754AB">
        <w:rPr>
          <w:rFonts w:ascii="Times New Roman" w:eastAsia="Times New Roman" w:hAnsi="Times New Roman" w:cs="Times New Roman"/>
          <w:sz w:val="24"/>
          <w:szCs w:val="24"/>
          <w:lang w:eastAsia="en-GB"/>
        </w:rPr>
        <w:t xml:space="preserve">um wage +5p). </w:t>
      </w:r>
      <w:r>
        <w:rPr>
          <w:rFonts w:ascii="Times New Roman" w:eastAsia="Times New Roman" w:hAnsi="Times New Roman" w:cs="Times New Roman"/>
          <w:sz w:val="24"/>
          <w:szCs w:val="24"/>
          <w:lang w:eastAsia="en-GB"/>
        </w:rPr>
        <w:t xml:space="preserve"> </w:t>
      </w:r>
      <w:r w:rsidR="000754AB">
        <w:rPr>
          <w:rFonts w:ascii="Times New Roman" w:eastAsia="Times New Roman" w:hAnsi="Times New Roman" w:cs="Times New Roman"/>
          <w:sz w:val="24"/>
          <w:szCs w:val="24"/>
          <w:lang w:eastAsia="en-GB"/>
        </w:rPr>
        <w:t>In ASHE</w:t>
      </w:r>
      <w:r>
        <w:rPr>
          <w:rFonts w:ascii="Times New Roman" w:eastAsia="Times New Roman" w:hAnsi="Times New Roman" w:cs="Times New Roman"/>
          <w:sz w:val="24"/>
          <w:szCs w:val="24"/>
          <w:lang w:eastAsia="en-GB"/>
        </w:rPr>
        <w:t>,</w:t>
      </w:r>
      <w:r w:rsidR="005F1396">
        <w:rPr>
          <w:rFonts w:ascii="Times New Roman" w:eastAsia="Times New Roman" w:hAnsi="Times New Roman" w:cs="Times New Roman"/>
          <w:sz w:val="24"/>
          <w:szCs w:val="24"/>
          <w:lang w:eastAsia="en-GB"/>
        </w:rPr>
        <w:t xml:space="preserve"> it includes only main jobs and</w:t>
      </w:r>
      <w:r>
        <w:rPr>
          <w:rFonts w:ascii="Times New Roman" w:eastAsia="Times New Roman" w:hAnsi="Times New Roman" w:cs="Times New Roman"/>
          <w:sz w:val="24"/>
          <w:szCs w:val="24"/>
          <w:lang w:eastAsia="en-GB"/>
        </w:rPr>
        <w:t xml:space="preserve"> periods unaffected by absence.</w:t>
      </w:r>
    </w:p>
    <w:p w14:paraId="4FAB878F"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Source: UKHLS and ASHE</w:t>
      </w:r>
    </w:p>
    <w:p w14:paraId="027C580A"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774A1800" w14:textId="77777777" w:rsidR="004F79DF"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A4: Distribution of hourly wages in UKHLS and ASHE, 2016</w:t>
      </w:r>
    </w:p>
    <w:p w14:paraId="7087A3D2"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drawing>
          <wp:inline distT="0" distB="0" distL="0" distR="0" wp14:anchorId="1FB74DF1" wp14:editId="5635C96D">
            <wp:extent cx="3983890" cy="2897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HLS_ASHE_density_20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3890" cy="2897374"/>
                    </a:xfrm>
                    <a:prstGeom prst="rect">
                      <a:avLst/>
                    </a:prstGeom>
                  </pic:spPr>
                </pic:pic>
              </a:graphicData>
            </a:graphic>
          </wp:inline>
        </w:drawing>
      </w:r>
    </w:p>
    <w:p w14:paraId="1EA4AEBF" w14:textId="77777777" w:rsidR="000754AB" w:rsidRDefault="000754AB" w:rsidP="0007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Source: UKHLS and ASHE</w:t>
      </w:r>
    </w:p>
    <w:p w14:paraId="2ED087D1"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10F719C5"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72A460EC"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Figure A4 provides further information. It shows the distribution of hourly wages in UKHLS and ASHE in 2016. UKHLS data is collected throughout the year (i.e. it includes periods before and after the minimum wage increase in April 2016), whereas ASHE refers to April 2016.  </w:t>
      </w:r>
      <w:proofErr w:type="gramStart"/>
      <w:r>
        <w:rPr>
          <w:rFonts w:ascii="Times New Roman" w:eastAsia="Times New Roman" w:hAnsi="Times New Roman" w:cs="Times New Roman"/>
          <w:sz w:val="24"/>
          <w:szCs w:val="24"/>
          <w:lang w:eastAsia="en-GB"/>
        </w:rPr>
        <w:t>It is clear that the</w:t>
      </w:r>
      <w:proofErr w:type="gramEnd"/>
      <w:r>
        <w:rPr>
          <w:rFonts w:ascii="Times New Roman" w:eastAsia="Times New Roman" w:hAnsi="Times New Roman" w:cs="Times New Roman"/>
          <w:sz w:val="24"/>
          <w:szCs w:val="24"/>
          <w:lang w:eastAsia="en-GB"/>
        </w:rPr>
        <w:t xml:space="preserve"> proportion of individuals paid at or just above the minimum is higher in UKHLS compared to ASHE. In contrast, there are fewer individuals with comparatively high wages.  The pattern is repeated in other years, as shown in Figure A5.</w:t>
      </w:r>
    </w:p>
    <w:p w14:paraId="27272D14"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24F92F1C"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A5: Distribution of hourly wages in UKHLS and ASHE, 2009-2019</w:t>
      </w:r>
    </w:p>
    <w:p w14:paraId="06910CA8"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p>
    <w:p w14:paraId="059F4773" w14:textId="77777777" w:rsidR="000754AB" w:rsidRDefault="000754AB" w:rsidP="006E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drawing>
          <wp:inline distT="0" distB="0" distL="0" distR="0" wp14:anchorId="687D413F" wp14:editId="283D083F">
            <wp:extent cx="5737225" cy="474025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HLS_ASHE_density.png"/>
                    <pic:cNvPicPr/>
                  </pic:nvPicPr>
                  <pic:blipFill>
                    <a:blip r:embed="rId13">
                      <a:extLst>
                        <a:ext uri="{28A0092B-C50C-407E-A947-70E740481C1C}">
                          <a14:useLocalDpi xmlns:a14="http://schemas.microsoft.com/office/drawing/2010/main" val="0"/>
                        </a:ext>
                      </a:extLst>
                    </a:blip>
                    <a:stretch>
                      <a:fillRect/>
                    </a:stretch>
                  </pic:blipFill>
                  <pic:spPr>
                    <a:xfrm>
                      <a:off x="0" y="0"/>
                      <a:ext cx="5741301" cy="4743617"/>
                    </a:xfrm>
                    <a:prstGeom prst="rect">
                      <a:avLst/>
                    </a:prstGeom>
                  </pic:spPr>
                </pic:pic>
              </a:graphicData>
            </a:graphic>
          </wp:inline>
        </w:drawing>
      </w:r>
    </w:p>
    <w:p w14:paraId="4A84C604" w14:textId="77777777" w:rsidR="006E67E3" w:rsidRPr="00A61697" w:rsidRDefault="0069349B" w:rsidP="0069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0"/>
          <w:szCs w:val="20"/>
        </w:rPr>
      </w:pPr>
      <w:r>
        <w:rPr>
          <w:rFonts w:ascii="Times New Roman" w:eastAsia="Times New Roman" w:hAnsi="Times New Roman" w:cs="Times New Roman"/>
          <w:sz w:val="24"/>
          <w:szCs w:val="24"/>
          <w:lang w:eastAsia="en-GB"/>
        </w:rPr>
        <w:t>Source: UKHLS and ASHE</w:t>
      </w:r>
    </w:p>
    <w:p w14:paraId="62AD6CFB" w14:textId="77777777" w:rsidR="009822A6" w:rsidRPr="00C30921" w:rsidRDefault="008545C2" w:rsidP="00C30921">
      <w:pPr>
        <w:jc w:val="both"/>
        <w:rPr>
          <w:rFonts w:ascii="Times New Roman" w:hAnsi="Times New Roman" w:cs="Times New Roman"/>
          <w:sz w:val="24"/>
          <w:szCs w:val="24"/>
        </w:rPr>
      </w:pPr>
      <w:r w:rsidRPr="00C30921">
        <w:rPr>
          <w:rFonts w:ascii="Times New Roman" w:hAnsi="Times New Roman" w:cs="Times New Roman"/>
          <w:sz w:val="24"/>
          <w:szCs w:val="24"/>
        </w:rPr>
        <w:t xml:space="preserve">Finally, we examine outflows from minimum wage jobs in ASHE and UKHLS. Because in our ASHE dataset personal indicators were changed in 2011, we are unable to compute transition rates for 2011 and 2012. </w:t>
      </w:r>
      <w:r w:rsidR="00B21B1B" w:rsidRPr="00C30921">
        <w:rPr>
          <w:rFonts w:ascii="Times New Roman" w:hAnsi="Times New Roman" w:cs="Times New Roman"/>
          <w:sz w:val="24"/>
          <w:szCs w:val="24"/>
        </w:rPr>
        <w:t xml:space="preserve">Transition rates for the remaining years are shown in Table A1. </w:t>
      </w:r>
    </w:p>
    <w:p w14:paraId="323AB7BF" w14:textId="77777777" w:rsidR="00B21B1B" w:rsidRPr="00C30921" w:rsidRDefault="00B21B1B" w:rsidP="00C30921">
      <w:pPr>
        <w:jc w:val="both"/>
        <w:rPr>
          <w:rFonts w:ascii="Times New Roman" w:hAnsi="Times New Roman" w:cs="Times New Roman"/>
          <w:sz w:val="24"/>
          <w:szCs w:val="24"/>
        </w:rPr>
      </w:pPr>
      <w:r w:rsidRPr="00C30921">
        <w:rPr>
          <w:rFonts w:ascii="Times New Roman" w:hAnsi="Times New Roman" w:cs="Times New Roman"/>
          <w:sz w:val="24"/>
          <w:szCs w:val="24"/>
        </w:rPr>
        <w:lastRenderedPageBreak/>
        <w:t xml:space="preserve">Progression rates from minimum wage jobs to employment above the minimum but below the low pay threshold are around 10 points higher in UKHLS compared to ASHE. Trends however are very similar. Progression rates fell substantially in 2016 in both datasets, albeit the fall is twice as high in UKHLS compared to ASHE (approximately 16 vs 8 percentage points). </w:t>
      </w:r>
      <w:r w:rsidR="006A4A08" w:rsidRPr="00C30921">
        <w:rPr>
          <w:rFonts w:ascii="Times New Roman" w:hAnsi="Times New Roman" w:cs="Times New Roman"/>
          <w:sz w:val="24"/>
          <w:szCs w:val="24"/>
        </w:rPr>
        <w:t xml:space="preserve">Higher progression rates to low paid employment in UKHLS are mirrored in lower rates of remaining on minimum wage pay. Progression rates from minimum wage pay to ‘higher pay’, i.e. employment paid above the low pay threshold, are remarkably similar in the two datasets. </w:t>
      </w:r>
    </w:p>
    <w:p w14:paraId="11A7D6B5" w14:textId="77777777" w:rsidR="006A4A08" w:rsidRPr="00C30921" w:rsidRDefault="006A4A08" w:rsidP="00C30921">
      <w:pPr>
        <w:jc w:val="both"/>
        <w:rPr>
          <w:rFonts w:ascii="Times New Roman" w:hAnsi="Times New Roman" w:cs="Times New Roman"/>
          <w:sz w:val="24"/>
          <w:szCs w:val="24"/>
        </w:rPr>
      </w:pPr>
      <w:r w:rsidRPr="00C30921">
        <w:rPr>
          <w:rFonts w:ascii="Times New Roman" w:hAnsi="Times New Roman" w:cs="Times New Roman"/>
          <w:sz w:val="24"/>
          <w:szCs w:val="24"/>
        </w:rPr>
        <w:t xml:space="preserve">The existing patterns suggest that UKHLS might overestimate progression out of minimum wage and into </w:t>
      </w:r>
      <w:r w:rsidR="00BC6006" w:rsidRPr="00C30921">
        <w:rPr>
          <w:rFonts w:ascii="Times New Roman" w:hAnsi="Times New Roman" w:cs="Times New Roman"/>
          <w:sz w:val="24"/>
          <w:szCs w:val="24"/>
        </w:rPr>
        <w:t xml:space="preserve">employment paid above the minimum but below the low pay threshold and underestimate the share of minimum wage workers that do not progress. However, the main trends are very similar in the two data sources. Progression rates fell </w:t>
      </w:r>
      <w:r w:rsidR="0036740F" w:rsidRPr="00C30921">
        <w:rPr>
          <w:rFonts w:ascii="Times New Roman" w:hAnsi="Times New Roman" w:cs="Times New Roman"/>
          <w:sz w:val="24"/>
          <w:szCs w:val="24"/>
        </w:rPr>
        <w:t xml:space="preserve">sharply in </w:t>
      </w:r>
      <w:r w:rsidR="00BC6006" w:rsidRPr="00C30921">
        <w:rPr>
          <w:rFonts w:ascii="Times New Roman" w:hAnsi="Times New Roman" w:cs="Times New Roman"/>
          <w:sz w:val="24"/>
          <w:szCs w:val="24"/>
        </w:rPr>
        <w:t xml:space="preserve">2016 and remained lower subsequently. </w:t>
      </w:r>
    </w:p>
    <w:p w14:paraId="6EE499B2" w14:textId="77777777" w:rsidR="00FE3FA9" w:rsidRPr="00C30921" w:rsidRDefault="007E1222">
      <w:pPr>
        <w:rPr>
          <w:rFonts w:ascii="Times New Roman" w:hAnsi="Times New Roman" w:cs="Times New Roman"/>
        </w:rPr>
      </w:pPr>
      <w:r w:rsidRPr="00C30921">
        <w:rPr>
          <w:rFonts w:ascii="Times New Roman" w:hAnsi="Times New Roman" w:cs="Times New Roman"/>
        </w:rPr>
        <w:t>Table A1: Transition rates out minimum wage pay by year, UKHLS and ASHE</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362"/>
        <w:gridCol w:w="1363"/>
        <w:gridCol w:w="1363"/>
        <w:gridCol w:w="1362"/>
        <w:gridCol w:w="1363"/>
        <w:gridCol w:w="1363"/>
      </w:tblGrid>
      <w:tr w:rsidR="00FE3FA9" w:rsidRPr="00C30921" w14:paraId="0B279556" w14:textId="77777777" w:rsidTr="00FE3FA9">
        <w:trPr>
          <w:tblHeader/>
        </w:trPr>
        <w:tc>
          <w:tcPr>
            <w:tcW w:w="840" w:type="dxa"/>
            <w:tcBorders>
              <w:bottom w:val="single" w:sz="6" w:space="0" w:color="auto"/>
            </w:tcBorders>
          </w:tcPr>
          <w:p w14:paraId="52E9277E" w14:textId="77777777" w:rsidR="00FE3FA9" w:rsidRPr="00C30921" w:rsidRDefault="00FE3FA9">
            <w:pPr>
              <w:rPr>
                <w:rFonts w:ascii="Times New Roman" w:hAnsi="Times New Roman" w:cs="Times New Roman"/>
              </w:rPr>
            </w:pPr>
            <w:r w:rsidRPr="00C30921">
              <w:rPr>
                <w:rFonts w:ascii="Times New Roman" w:hAnsi="Times New Roman" w:cs="Times New Roman"/>
              </w:rPr>
              <w:t>Year</w:t>
            </w:r>
          </w:p>
        </w:tc>
        <w:tc>
          <w:tcPr>
            <w:tcW w:w="2725" w:type="dxa"/>
            <w:gridSpan w:val="2"/>
            <w:tcBorders>
              <w:bottom w:val="single" w:sz="6" w:space="0" w:color="auto"/>
            </w:tcBorders>
          </w:tcPr>
          <w:p w14:paraId="559CE0EB" w14:textId="77777777" w:rsidR="00FE3FA9" w:rsidRPr="00C30921" w:rsidRDefault="00FE3FA9">
            <w:pPr>
              <w:rPr>
                <w:rFonts w:ascii="Times New Roman" w:hAnsi="Times New Roman" w:cs="Times New Roman"/>
              </w:rPr>
            </w:pPr>
            <w:r w:rsidRPr="00C30921">
              <w:rPr>
                <w:rFonts w:ascii="Times New Roman" w:hAnsi="Times New Roman" w:cs="Times New Roman"/>
              </w:rPr>
              <w:t>Progression to low pay</w:t>
            </w:r>
          </w:p>
        </w:tc>
        <w:tc>
          <w:tcPr>
            <w:tcW w:w="2725" w:type="dxa"/>
            <w:gridSpan w:val="2"/>
            <w:tcBorders>
              <w:bottom w:val="single" w:sz="6" w:space="0" w:color="auto"/>
            </w:tcBorders>
          </w:tcPr>
          <w:p w14:paraId="7E6D7088" w14:textId="77777777" w:rsidR="00FE3FA9" w:rsidRPr="00C30921" w:rsidRDefault="00FE3FA9">
            <w:pPr>
              <w:rPr>
                <w:rFonts w:ascii="Times New Roman" w:hAnsi="Times New Roman" w:cs="Times New Roman"/>
              </w:rPr>
            </w:pPr>
            <w:r w:rsidRPr="00C30921">
              <w:rPr>
                <w:rFonts w:ascii="Times New Roman" w:hAnsi="Times New Roman" w:cs="Times New Roman"/>
              </w:rPr>
              <w:t>Progression to higher pay</w:t>
            </w:r>
          </w:p>
        </w:tc>
        <w:tc>
          <w:tcPr>
            <w:tcW w:w="2726" w:type="dxa"/>
            <w:gridSpan w:val="2"/>
            <w:tcBorders>
              <w:top w:val="single" w:sz="12" w:space="0" w:color="auto"/>
              <w:bottom w:val="single" w:sz="6" w:space="0" w:color="auto"/>
            </w:tcBorders>
          </w:tcPr>
          <w:p w14:paraId="47831774" w14:textId="77777777" w:rsidR="00FE3FA9" w:rsidRPr="00C30921" w:rsidRDefault="00CA1121" w:rsidP="00CA1121">
            <w:pPr>
              <w:rPr>
                <w:rFonts w:ascii="Times New Roman" w:hAnsi="Times New Roman" w:cs="Times New Roman"/>
              </w:rPr>
            </w:pPr>
            <w:r w:rsidRPr="00C30921">
              <w:rPr>
                <w:rFonts w:ascii="Times New Roman" w:hAnsi="Times New Roman" w:cs="Times New Roman"/>
              </w:rPr>
              <w:t>Remain</w:t>
            </w:r>
            <w:r w:rsidR="00FE3FA9" w:rsidRPr="00C30921">
              <w:rPr>
                <w:rFonts w:ascii="Times New Roman" w:hAnsi="Times New Roman" w:cs="Times New Roman"/>
              </w:rPr>
              <w:t xml:space="preserve"> on minimum wage </w:t>
            </w:r>
          </w:p>
        </w:tc>
      </w:tr>
      <w:tr w:rsidR="00FE3FA9" w:rsidRPr="00C30921" w14:paraId="239BC0BB" w14:textId="77777777" w:rsidTr="00007C25">
        <w:trPr>
          <w:tblHeader/>
        </w:trPr>
        <w:tc>
          <w:tcPr>
            <w:tcW w:w="840" w:type="dxa"/>
            <w:tcBorders>
              <w:top w:val="single" w:sz="6" w:space="0" w:color="auto"/>
              <w:bottom w:val="single" w:sz="6" w:space="0" w:color="auto"/>
            </w:tcBorders>
          </w:tcPr>
          <w:p w14:paraId="0898AFB4" w14:textId="77777777" w:rsidR="00FE3FA9" w:rsidRPr="00C30921" w:rsidRDefault="00FE3FA9" w:rsidP="00FE3FA9">
            <w:pPr>
              <w:rPr>
                <w:rFonts w:ascii="Times New Roman" w:hAnsi="Times New Roman" w:cs="Times New Roman"/>
              </w:rPr>
            </w:pPr>
          </w:p>
        </w:tc>
        <w:tc>
          <w:tcPr>
            <w:tcW w:w="1362" w:type="dxa"/>
            <w:tcBorders>
              <w:top w:val="single" w:sz="6" w:space="0" w:color="auto"/>
              <w:bottom w:val="single" w:sz="6" w:space="0" w:color="auto"/>
            </w:tcBorders>
          </w:tcPr>
          <w:p w14:paraId="64994D5A"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UKHLS</w:t>
            </w:r>
          </w:p>
        </w:tc>
        <w:tc>
          <w:tcPr>
            <w:tcW w:w="1363" w:type="dxa"/>
            <w:tcBorders>
              <w:top w:val="single" w:sz="6" w:space="0" w:color="auto"/>
              <w:bottom w:val="single" w:sz="6" w:space="0" w:color="auto"/>
            </w:tcBorders>
          </w:tcPr>
          <w:p w14:paraId="6839620A"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ASHE</w:t>
            </w:r>
          </w:p>
        </w:tc>
        <w:tc>
          <w:tcPr>
            <w:tcW w:w="1363" w:type="dxa"/>
            <w:tcBorders>
              <w:top w:val="single" w:sz="6" w:space="0" w:color="auto"/>
              <w:bottom w:val="single" w:sz="6" w:space="0" w:color="auto"/>
            </w:tcBorders>
          </w:tcPr>
          <w:p w14:paraId="7C730C7F"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UKHLS</w:t>
            </w:r>
          </w:p>
        </w:tc>
        <w:tc>
          <w:tcPr>
            <w:tcW w:w="1362" w:type="dxa"/>
            <w:tcBorders>
              <w:bottom w:val="single" w:sz="6" w:space="0" w:color="auto"/>
            </w:tcBorders>
          </w:tcPr>
          <w:p w14:paraId="64B34F6F"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ASHE</w:t>
            </w:r>
          </w:p>
        </w:tc>
        <w:tc>
          <w:tcPr>
            <w:tcW w:w="1363" w:type="dxa"/>
            <w:tcBorders>
              <w:top w:val="single" w:sz="6" w:space="0" w:color="auto"/>
              <w:bottom w:val="single" w:sz="6" w:space="0" w:color="auto"/>
            </w:tcBorders>
          </w:tcPr>
          <w:p w14:paraId="4DFB335C"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UKHLS</w:t>
            </w:r>
          </w:p>
        </w:tc>
        <w:tc>
          <w:tcPr>
            <w:tcW w:w="1363" w:type="dxa"/>
            <w:tcBorders>
              <w:top w:val="single" w:sz="6" w:space="0" w:color="auto"/>
              <w:bottom w:val="single" w:sz="6" w:space="0" w:color="auto"/>
            </w:tcBorders>
          </w:tcPr>
          <w:p w14:paraId="38EE28B0" w14:textId="77777777" w:rsidR="00FE3FA9" w:rsidRPr="00C30921" w:rsidRDefault="00FE3FA9" w:rsidP="00FE3FA9">
            <w:pPr>
              <w:rPr>
                <w:rFonts w:ascii="Times New Roman" w:hAnsi="Times New Roman" w:cs="Times New Roman"/>
              </w:rPr>
            </w:pPr>
            <w:r w:rsidRPr="00C30921">
              <w:rPr>
                <w:rFonts w:ascii="Times New Roman" w:hAnsi="Times New Roman" w:cs="Times New Roman"/>
              </w:rPr>
              <w:t>ASHE</w:t>
            </w:r>
          </w:p>
        </w:tc>
      </w:tr>
      <w:tr w:rsidR="00FE3FA9" w:rsidRPr="00C30921" w14:paraId="609CD947" w14:textId="77777777" w:rsidTr="00007C25">
        <w:tc>
          <w:tcPr>
            <w:tcW w:w="840" w:type="dxa"/>
            <w:tcBorders>
              <w:top w:val="single" w:sz="6" w:space="0" w:color="auto"/>
            </w:tcBorders>
          </w:tcPr>
          <w:p w14:paraId="293D82C7" w14:textId="77777777" w:rsidR="00FE3FA9" w:rsidRPr="00C30921" w:rsidRDefault="00FE3FA9">
            <w:pPr>
              <w:rPr>
                <w:rFonts w:ascii="Times New Roman" w:hAnsi="Times New Roman" w:cs="Times New Roman"/>
              </w:rPr>
            </w:pPr>
            <w:r w:rsidRPr="00C30921">
              <w:rPr>
                <w:rFonts w:ascii="Times New Roman" w:hAnsi="Times New Roman" w:cs="Times New Roman"/>
              </w:rPr>
              <w:t>2010</w:t>
            </w:r>
          </w:p>
        </w:tc>
        <w:tc>
          <w:tcPr>
            <w:tcW w:w="1362" w:type="dxa"/>
            <w:tcBorders>
              <w:top w:val="single" w:sz="6" w:space="0" w:color="auto"/>
            </w:tcBorders>
          </w:tcPr>
          <w:p w14:paraId="37CED2A7" w14:textId="77777777" w:rsidR="00FE3FA9" w:rsidRPr="00C30921" w:rsidRDefault="00032D85">
            <w:pPr>
              <w:rPr>
                <w:rFonts w:ascii="Times New Roman" w:hAnsi="Times New Roman" w:cs="Times New Roman"/>
              </w:rPr>
            </w:pPr>
            <w:r w:rsidRPr="00C30921">
              <w:rPr>
                <w:rFonts w:ascii="Times New Roman" w:hAnsi="Times New Roman" w:cs="Times New Roman"/>
              </w:rPr>
              <w:t>44.19%</w:t>
            </w:r>
          </w:p>
        </w:tc>
        <w:tc>
          <w:tcPr>
            <w:tcW w:w="1363" w:type="dxa"/>
            <w:tcBorders>
              <w:top w:val="single" w:sz="6" w:space="0" w:color="auto"/>
            </w:tcBorders>
          </w:tcPr>
          <w:p w14:paraId="147419A7" w14:textId="77777777" w:rsidR="00FE3FA9" w:rsidRPr="00C30921" w:rsidRDefault="00FE3FA9">
            <w:pPr>
              <w:rPr>
                <w:rFonts w:ascii="Times New Roman" w:hAnsi="Times New Roman" w:cs="Times New Roman"/>
              </w:rPr>
            </w:pPr>
            <w:r w:rsidRPr="00C30921">
              <w:rPr>
                <w:rFonts w:ascii="Times New Roman" w:hAnsi="Times New Roman" w:cs="Times New Roman"/>
              </w:rPr>
              <w:t>33.43%</w:t>
            </w:r>
          </w:p>
        </w:tc>
        <w:tc>
          <w:tcPr>
            <w:tcW w:w="1363" w:type="dxa"/>
            <w:tcBorders>
              <w:top w:val="single" w:sz="6" w:space="0" w:color="auto"/>
            </w:tcBorders>
          </w:tcPr>
          <w:p w14:paraId="4508CBFF" w14:textId="77777777" w:rsidR="00FE3FA9" w:rsidRPr="00C30921" w:rsidRDefault="00032D85">
            <w:pPr>
              <w:rPr>
                <w:rFonts w:ascii="Times New Roman" w:hAnsi="Times New Roman" w:cs="Times New Roman"/>
              </w:rPr>
            </w:pPr>
            <w:r w:rsidRPr="00C30921">
              <w:rPr>
                <w:rFonts w:ascii="Times New Roman" w:hAnsi="Times New Roman" w:cs="Times New Roman"/>
              </w:rPr>
              <w:t>11.71%</w:t>
            </w:r>
          </w:p>
        </w:tc>
        <w:tc>
          <w:tcPr>
            <w:tcW w:w="1362" w:type="dxa"/>
            <w:tcBorders>
              <w:top w:val="single" w:sz="6" w:space="0" w:color="auto"/>
            </w:tcBorders>
          </w:tcPr>
          <w:p w14:paraId="7D86D58B" w14:textId="77777777" w:rsidR="00FE3FA9" w:rsidRPr="00C30921" w:rsidRDefault="00FE3FA9">
            <w:pPr>
              <w:rPr>
                <w:rFonts w:ascii="Times New Roman" w:hAnsi="Times New Roman" w:cs="Times New Roman"/>
              </w:rPr>
            </w:pPr>
            <w:r w:rsidRPr="00C30921">
              <w:rPr>
                <w:rFonts w:ascii="Times New Roman" w:hAnsi="Times New Roman" w:cs="Times New Roman"/>
              </w:rPr>
              <w:t>12.89%</w:t>
            </w:r>
          </w:p>
        </w:tc>
        <w:tc>
          <w:tcPr>
            <w:tcW w:w="1363" w:type="dxa"/>
            <w:tcBorders>
              <w:top w:val="single" w:sz="6" w:space="0" w:color="auto"/>
            </w:tcBorders>
          </w:tcPr>
          <w:p w14:paraId="38BB2284" w14:textId="77777777" w:rsidR="00FE3FA9" w:rsidRPr="00C30921" w:rsidRDefault="00032D85">
            <w:pPr>
              <w:rPr>
                <w:rFonts w:ascii="Times New Roman" w:hAnsi="Times New Roman" w:cs="Times New Roman"/>
              </w:rPr>
            </w:pPr>
            <w:r w:rsidRPr="00C30921">
              <w:rPr>
                <w:rFonts w:ascii="Times New Roman" w:hAnsi="Times New Roman" w:cs="Times New Roman"/>
              </w:rPr>
              <w:t>44.10%</w:t>
            </w:r>
          </w:p>
        </w:tc>
        <w:tc>
          <w:tcPr>
            <w:tcW w:w="1363" w:type="dxa"/>
            <w:tcBorders>
              <w:top w:val="single" w:sz="6" w:space="0" w:color="auto"/>
            </w:tcBorders>
          </w:tcPr>
          <w:p w14:paraId="7E2806E1" w14:textId="77777777" w:rsidR="00FE3FA9" w:rsidRPr="00C30921" w:rsidRDefault="00FE3FA9">
            <w:pPr>
              <w:rPr>
                <w:rFonts w:ascii="Times New Roman" w:hAnsi="Times New Roman" w:cs="Times New Roman"/>
              </w:rPr>
            </w:pPr>
            <w:r w:rsidRPr="00C30921">
              <w:rPr>
                <w:rFonts w:ascii="Times New Roman" w:hAnsi="Times New Roman" w:cs="Times New Roman"/>
              </w:rPr>
              <w:t>53.69%</w:t>
            </w:r>
          </w:p>
        </w:tc>
      </w:tr>
      <w:tr w:rsidR="00FE3FA9" w:rsidRPr="00C30921" w14:paraId="4ABCBC2F" w14:textId="77777777" w:rsidTr="00007C25">
        <w:tc>
          <w:tcPr>
            <w:tcW w:w="840" w:type="dxa"/>
          </w:tcPr>
          <w:p w14:paraId="7C48563A" w14:textId="77777777" w:rsidR="00FE3FA9" w:rsidRPr="00C30921" w:rsidRDefault="00FE3FA9">
            <w:pPr>
              <w:rPr>
                <w:rFonts w:ascii="Times New Roman" w:hAnsi="Times New Roman" w:cs="Times New Roman"/>
              </w:rPr>
            </w:pPr>
            <w:r w:rsidRPr="00C30921">
              <w:rPr>
                <w:rFonts w:ascii="Times New Roman" w:hAnsi="Times New Roman" w:cs="Times New Roman"/>
              </w:rPr>
              <w:t>2011</w:t>
            </w:r>
          </w:p>
        </w:tc>
        <w:tc>
          <w:tcPr>
            <w:tcW w:w="1362" w:type="dxa"/>
          </w:tcPr>
          <w:p w14:paraId="7E20DC50" w14:textId="77777777" w:rsidR="00FE3FA9" w:rsidRPr="00C30921" w:rsidRDefault="00032D85">
            <w:pPr>
              <w:rPr>
                <w:rFonts w:ascii="Times New Roman" w:hAnsi="Times New Roman" w:cs="Times New Roman"/>
              </w:rPr>
            </w:pPr>
            <w:r w:rsidRPr="00C30921">
              <w:rPr>
                <w:rFonts w:ascii="Times New Roman" w:hAnsi="Times New Roman" w:cs="Times New Roman"/>
              </w:rPr>
              <w:t>40.39%</w:t>
            </w:r>
          </w:p>
        </w:tc>
        <w:tc>
          <w:tcPr>
            <w:tcW w:w="1363" w:type="dxa"/>
          </w:tcPr>
          <w:p w14:paraId="4DB0E2F8"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c>
          <w:tcPr>
            <w:tcW w:w="1363" w:type="dxa"/>
          </w:tcPr>
          <w:p w14:paraId="16003251" w14:textId="77777777" w:rsidR="00FE3FA9" w:rsidRPr="00C30921" w:rsidRDefault="00032D85">
            <w:pPr>
              <w:rPr>
                <w:rFonts w:ascii="Times New Roman" w:hAnsi="Times New Roman" w:cs="Times New Roman"/>
              </w:rPr>
            </w:pPr>
            <w:r w:rsidRPr="00C30921">
              <w:rPr>
                <w:rFonts w:ascii="Times New Roman" w:hAnsi="Times New Roman" w:cs="Times New Roman"/>
              </w:rPr>
              <w:t>10.72%</w:t>
            </w:r>
          </w:p>
        </w:tc>
        <w:tc>
          <w:tcPr>
            <w:tcW w:w="1362" w:type="dxa"/>
          </w:tcPr>
          <w:p w14:paraId="20970852"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c>
          <w:tcPr>
            <w:tcW w:w="1363" w:type="dxa"/>
          </w:tcPr>
          <w:p w14:paraId="5D2702C9" w14:textId="77777777" w:rsidR="00FE3FA9" w:rsidRPr="00C30921" w:rsidRDefault="00032D85">
            <w:pPr>
              <w:rPr>
                <w:rFonts w:ascii="Times New Roman" w:hAnsi="Times New Roman" w:cs="Times New Roman"/>
              </w:rPr>
            </w:pPr>
            <w:r w:rsidRPr="00C30921">
              <w:rPr>
                <w:rFonts w:ascii="Times New Roman" w:hAnsi="Times New Roman" w:cs="Times New Roman"/>
              </w:rPr>
              <w:t>48.89%</w:t>
            </w:r>
          </w:p>
        </w:tc>
        <w:tc>
          <w:tcPr>
            <w:tcW w:w="1363" w:type="dxa"/>
          </w:tcPr>
          <w:p w14:paraId="3CA2C06C"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r>
      <w:tr w:rsidR="00FE3FA9" w:rsidRPr="00C30921" w14:paraId="0E9DDC26" w14:textId="77777777" w:rsidTr="00007C25">
        <w:trPr>
          <w:trHeight w:val="56"/>
        </w:trPr>
        <w:tc>
          <w:tcPr>
            <w:tcW w:w="840" w:type="dxa"/>
          </w:tcPr>
          <w:p w14:paraId="458C45D1" w14:textId="77777777" w:rsidR="00FE3FA9" w:rsidRPr="00C30921" w:rsidRDefault="00FE3FA9">
            <w:pPr>
              <w:rPr>
                <w:rFonts w:ascii="Times New Roman" w:hAnsi="Times New Roman" w:cs="Times New Roman"/>
              </w:rPr>
            </w:pPr>
            <w:r w:rsidRPr="00C30921">
              <w:rPr>
                <w:rFonts w:ascii="Times New Roman" w:hAnsi="Times New Roman" w:cs="Times New Roman"/>
              </w:rPr>
              <w:t>2012</w:t>
            </w:r>
          </w:p>
        </w:tc>
        <w:tc>
          <w:tcPr>
            <w:tcW w:w="1362" w:type="dxa"/>
          </w:tcPr>
          <w:p w14:paraId="315F4E99" w14:textId="77777777" w:rsidR="00FE3FA9" w:rsidRPr="00C30921" w:rsidRDefault="00032D85">
            <w:pPr>
              <w:rPr>
                <w:rFonts w:ascii="Times New Roman" w:hAnsi="Times New Roman" w:cs="Times New Roman"/>
              </w:rPr>
            </w:pPr>
            <w:r w:rsidRPr="00C30921">
              <w:rPr>
                <w:rFonts w:ascii="Times New Roman" w:hAnsi="Times New Roman" w:cs="Times New Roman"/>
              </w:rPr>
              <w:t>43.57%</w:t>
            </w:r>
          </w:p>
        </w:tc>
        <w:tc>
          <w:tcPr>
            <w:tcW w:w="1363" w:type="dxa"/>
          </w:tcPr>
          <w:p w14:paraId="30571E19"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c>
          <w:tcPr>
            <w:tcW w:w="1363" w:type="dxa"/>
          </w:tcPr>
          <w:p w14:paraId="192A68BF" w14:textId="77777777" w:rsidR="00FE3FA9" w:rsidRPr="00C30921" w:rsidRDefault="00032D85">
            <w:pPr>
              <w:rPr>
                <w:rFonts w:ascii="Times New Roman" w:hAnsi="Times New Roman" w:cs="Times New Roman"/>
              </w:rPr>
            </w:pPr>
            <w:r w:rsidRPr="00C30921">
              <w:rPr>
                <w:rFonts w:ascii="Times New Roman" w:hAnsi="Times New Roman" w:cs="Times New Roman"/>
              </w:rPr>
              <w:t>9.54%</w:t>
            </w:r>
          </w:p>
        </w:tc>
        <w:tc>
          <w:tcPr>
            <w:tcW w:w="1362" w:type="dxa"/>
          </w:tcPr>
          <w:p w14:paraId="0B011BB1"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c>
          <w:tcPr>
            <w:tcW w:w="1363" w:type="dxa"/>
          </w:tcPr>
          <w:p w14:paraId="44900089" w14:textId="77777777" w:rsidR="00FE3FA9" w:rsidRPr="00C30921" w:rsidRDefault="00032D85">
            <w:pPr>
              <w:rPr>
                <w:rFonts w:ascii="Times New Roman" w:hAnsi="Times New Roman" w:cs="Times New Roman"/>
              </w:rPr>
            </w:pPr>
            <w:r w:rsidRPr="00C30921">
              <w:rPr>
                <w:rFonts w:ascii="Times New Roman" w:hAnsi="Times New Roman" w:cs="Times New Roman"/>
              </w:rPr>
              <w:t>46.89%</w:t>
            </w:r>
          </w:p>
        </w:tc>
        <w:tc>
          <w:tcPr>
            <w:tcW w:w="1363" w:type="dxa"/>
          </w:tcPr>
          <w:p w14:paraId="63715A30" w14:textId="77777777" w:rsidR="00FE3FA9" w:rsidRPr="00C30921" w:rsidRDefault="00FE3FA9">
            <w:pPr>
              <w:rPr>
                <w:rFonts w:ascii="Times New Roman" w:hAnsi="Times New Roman" w:cs="Times New Roman"/>
              </w:rPr>
            </w:pPr>
            <w:r w:rsidRPr="00C30921">
              <w:rPr>
                <w:rFonts w:ascii="Times New Roman" w:hAnsi="Times New Roman" w:cs="Times New Roman"/>
              </w:rPr>
              <w:t>-</w:t>
            </w:r>
          </w:p>
        </w:tc>
      </w:tr>
      <w:tr w:rsidR="00FE3FA9" w:rsidRPr="00C30921" w14:paraId="56759ABA" w14:textId="77777777" w:rsidTr="00007C25">
        <w:tc>
          <w:tcPr>
            <w:tcW w:w="840" w:type="dxa"/>
          </w:tcPr>
          <w:p w14:paraId="5913692E" w14:textId="77777777" w:rsidR="00FE3FA9" w:rsidRPr="00C30921" w:rsidRDefault="00FE3FA9">
            <w:pPr>
              <w:rPr>
                <w:rFonts w:ascii="Times New Roman" w:hAnsi="Times New Roman" w:cs="Times New Roman"/>
              </w:rPr>
            </w:pPr>
            <w:r w:rsidRPr="00C30921">
              <w:rPr>
                <w:rFonts w:ascii="Times New Roman" w:hAnsi="Times New Roman" w:cs="Times New Roman"/>
              </w:rPr>
              <w:t>2013</w:t>
            </w:r>
          </w:p>
        </w:tc>
        <w:tc>
          <w:tcPr>
            <w:tcW w:w="1362" w:type="dxa"/>
          </w:tcPr>
          <w:p w14:paraId="58B6FF92" w14:textId="77777777" w:rsidR="00FE3FA9" w:rsidRPr="00C30921" w:rsidRDefault="00032D85">
            <w:pPr>
              <w:rPr>
                <w:rFonts w:ascii="Times New Roman" w:hAnsi="Times New Roman" w:cs="Times New Roman"/>
              </w:rPr>
            </w:pPr>
            <w:r w:rsidRPr="00C30921">
              <w:rPr>
                <w:rFonts w:ascii="Times New Roman" w:hAnsi="Times New Roman" w:cs="Times New Roman"/>
              </w:rPr>
              <w:t>41.07%</w:t>
            </w:r>
          </w:p>
        </w:tc>
        <w:tc>
          <w:tcPr>
            <w:tcW w:w="1363" w:type="dxa"/>
          </w:tcPr>
          <w:p w14:paraId="7F777986" w14:textId="77777777" w:rsidR="00FE3FA9" w:rsidRPr="00C30921" w:rsidRDefault="00FE3FA9">
            <w:pPr>
              <w:rPr>
                <w:rFonts w:ascii="Times New Roman" w:hAnsi="Times New Roman" w:cs="Times New Roman"/>
              </w:rPr>
            </w:pPr>
            <w:r w:rsidRPr="00C30921">
              <w:rPr>
                <w:rFonts w:ascii="Times New Roman" w:hAnsi="Times New Roman" w:cs="Times New Roman"/>
              </w:rPr>
              <w:t>29.60%</w:t>
            </w:r>
          </w:p>
        </w:tc>
        <w:tc>
          <w:tcPr>
            <w:tcW w:w="1363" w:type="dxa"/>
          </w:tcPr>
          <w:p w14:paraId="257E02B1" w14:textId="77777777" w:rsidR="00FE3FA9" w:rsidRPr="00C30921" w:rsidRDefault="00032D85">
            <w:pPr>
              <w:rPr>
                <w:rFonts w:ascii="Times New Roman" w:hAnsi="Times New Roman" w:cs="Times New Roman"/>
              </w:rPr>
            </w:pPr>
            <w:r w:rsidRPr="00C30921">
              <w:rPr>
                <w:rFonts w:ascii="Times New Roman" w:hAnsi="Times New Roman" w:cs="Times New Roman"/>
              </w:rPr>
              <w:t>12.87%</w:t>
            </w:r>
          </w:p>
        </w:tc>
        <w:tc>
          <w:tcPr>
            <w:tcW w:w="1362" w:type="dxa"/>
          </w:tcPr>
          <w:p w14:paraId="6E3A0143" w14:textId="77777777" w:rsidR="00FE3FA9" w:rsidRPr="00C30921" w:rsidRDefault="00FE3FA9">
            <w:pPr>
              <w:rPr>
                <w:rFonts w:ascii="Times New Roman" w:hAnsi="Times New Roman" w:cs="Times New Roman"/>
              </w:rPr>
            </w:pPr>
            <w:r w:rsidRPr="00C30921">
              <w:rPr>
                <w:rFonts w:ascii="Times New Roman" w:hAnsi="Times New Roman" w:cs="Times New Roman"/>
              </w:rPr>
              <w:t>9.77%</w:t>
            </w:r>
          </w:p>
        </w:tc>
        <w:tc>
          <w:tcPr>
            <w:tcW w:w="1363" w:type="dxa"/>
          </w:tcPr>
          <w:p w14:paraId="424F53B0" w14:textId="77777777" w:rsidR="00FE3FA9" w:rsidRPr="00C30921" w:rsidRDefault="00032D85">
            <w:pPr>
              <w:rPr>
                <w:rFonts w:ascii="Times New Roman" w:hAnsi="Times New Roman" w:cs="Times New Roman"/>
              </w:rPr>
            </w:pPr>
            <w:r w:rsidRPr="00C30921">
              <w:rPr>
                <w:rFonts w:ascii="Times New Roman" w:hAnsi="Times New Roman" w:cs="Times New Roman"/>
              </w:rPr>
              <w:t>46.06%</w:t>
            </w:r>
          </w:p>
        </w:tc>
        <w:tc>
          <w:tcPr>
            <w:tcW w:w="1363" w:type="dxa"/>
          </w:tcPr>
          <w:p w14:paraId="784A5396" w14:textId="77777777" w:rsidR="00FE3FA9" w:rsidRPr="00C30921" w:rsidRDefault="00FE3FA9">
            <w:pPr>
              <w:rPr>
                <w:rFonts w:ascii="Times New Roman" w:hAnsi="Times New Roman" w:cs="Times New Roman"/>
              </w:rPr>
            </w:pPr>
            <w:r w:rsidRPr="00C30921">
              <w:rPr>
                <w:rFonts w:ascii="Times New Roman" w:hAnsi="Times New Roman" w:cs="Times New Roman"/>
              </w:rPr>
              <w:t>60.63%</w:t>
            </w:r>
          </w:p>
        </w:tc>
      </w:tr>
      <w:tr w:rsidR="00FE3FA9" w:rsidRPr="00C30921" w14:paraId="20821572" w14:textId="77777777" w:rsidTr="00007C25">
        <w:tc>
          <w:tcPr>
            <w:tcW w:w="840" w:type="dxa"/>
          </w:tcPr>
          <w:p w14:paraId="78BDA783" w14:textId="77777777" w:rsidR="00FE3FA9" w:rsidRPr="00C30921" w:rsidRDefault="00FE3FA9">
            <w:pPr>
              <w:rPr>
                <w:rFonts w:ascii="Times New Roman" w:hAnsi="Times New Roman" w:cs="Times New Roman"/>
              </w:rPr>
            </w:pPr>
            <w:r w:rsidRPr="00C30921">
              <w:rPr>
                <w:rFonts w:ascii="Times New Roman" w:hAnsi="Times New Roman" w:cs="Times New Roman"/>
              </w:rPr>
              <w:t>2014</w:t>
            </w:r>
          </w:p>
        </w:tc>
        <w:tc>
          <w:tcPr>
            <w:tcW w:w="1362" w:type="dxa"/>
          </w:tcPr>
          <w:p w14:paraId="1ED0338B" w14:textId="77777777" w:rsidR="00FE3FA9" w:rsidRPr="00C30921" w:rsidRDefault="00032D85">
            <w:pPr>
              <w:rPr>
                <w:rFonts w:ascii="Times New Roman" w:hAnsi="Times New Roman" w:cs="Times New Roman"/>
              </w:rPr>
            </w:pPr>
            <w:r w:rsidRPr="00C30921">
              <w:rPr>
                <w:rFonts w:ascii="Times New Roman" w:hAnsi="Times New Roman" w:cs="Times New Roman"/>
              </w:rPr>
              <w:t>43.32%</w:t>
            </w:r>
          </w:p>
        </w:tc>
        <w:tc>
          <w:tcPr>
            <w:tcW w:w="1363" w:type="dxa"/>
          </w:tcPr>
          <w:p w14:paraId="34562527" w14:textId="77777777" w:rsidR="00FE3FA9" w:rsidRPr="00C30921" w:rsidRDefault="00FE3FA9">
            <w:pPr>
              <w:rPr>
                <w:rFonts w:ascii="Times New Roman" w:hAnsi="Times New Roman" w:cs="Times New Roman"/>
              </w:rPr>
            </w:pPr>
            <w:r w:rsidRPr="00C30921">
              <w:rPr>
                <w:rFonts w:ascii="Times New Roman" w:hAnsi="Times New Roman" w:cs="Times New Roman"/>
              </w:rPr>
              <w:t>29.88%</w:t>
            </w:r>
          </w:p>
        </w:tc>
        <w:tc>
          <w:tcPr>
            <w:tcW w:w="1363" w:type="dxa"/>
          </w:tcPr>
          <w:p w14:paraId="67DC11D9" w14:textId="77777777" w:rsidR="00FE3FA9" w:rsidRPr="00C30921" w:rsidRDefault="00032D85">
            <w:pPr>
              <w:rPr>
                <w:rFonts w:ascii="Times New Roman" w:hAnsi="Times New Roman" w:cs="Times New Roman"/>
              </w:rPr>
            </w:pPr>
            <w:r w:rsidRPr="00C30921">
              <w:rPr>
                <w:rFonts w:ascii="Times New Roman" w:hAnsi="Times New Roman" w:cs="Times New Roman"/>
              </w:rPr>
              <w:t>14.65%</w:t>
            </w:r>
          </w:p>
        </w:tc>
        <w:tc>
          <w:tcPr>
            <w:tcW w:w="1362" w:type="dxa"/>
          </w:tcPr>
          <w:p w14:paraId="00A59305" w14:textId="77777777" w:rsidR="00FE3FA9" w:rsidRPr="00C30921" w:rsidRDefault="00032D85">
            <w:pPr>
              <w:rPr>
                <w:rFonts w:ascii="Times New Roman" w:hAnsi="Times New Roman" w:cs="Times New Roman"/>
              </w:rPr>
            </w:pPr>
            <w:r w:rsidRPr="00C30921">
              <w:rPr>
                <w:rFonts w:ascii="Times New Roman" w:hAnsi="Times New Roman" w:cs="Times New Roman"/>
              </w:rPr>
              <w:t>12.04%</w:t>
            </w:r>
          </w:p>
        </w:tc>
        <w:tc>
          <w:tcPr>
            <w:tcW w:w="1363" w:type="dxa"/>
          </w:tcPr>
          <w:p w14:paraId="6B05CA7B" w14:textId="77777777" w:rsidR="00FE3FA9" w:rsidRPr="00C30921" w:rsidRDefault="00032D85">
            <w:pPr>
              <w:rPr>
                <w:rFonts w:ascii="Times New Roman" w:hAnsi="Times New Roman" w:cs="Times New Roman"/>
              </w:rPr>
            </w:pPr>
            <w:r w:rsidRPr="00C30921">
              <w:rPr>
                <w:rFonts w:ascii="Times New Roman" w:hAnsi="Times New Roman" w:cs="Times New Roman"/>
              </w:rPr>
              <w:t>42.03%</w:t>
            </w:r>
          </w:p>
        </w:tc>
        <w:tc>
          <w:tcPr>
            <w:tcW w:w="1363" w:type="dxa"/>
          </w:tcPr>
          <w:p w14:paraId="5835BC35" w14:textId="77777777" w:rsidR="00FE3FA9" w:rsidRPr="00C30921" w:rsidRDefault="00032D85">
            <w:pPr>
              <w:rPr>
                <w:rFonts w:ascii="Times New Roman" w:hAnsi="Times New Roman" w:cs="Times New Roman"/>
              </w:rPr>
            </w:pPr>
            <w:r w:rsidRPr="00C30921">
              <w:rPr>
                <w:rFonts w:ascii="Times New Roman" w:hAnsi="Times New Roman" w:cs="Times New Roman"/>
              </w:rPr>
              <w:t>58.08%</w:t>
            </w:r>
          </w:p>
        </w:tc>
      </w:tr>
      <w:tr w:rsidR="00FE3FA9" w:rsidRPr="00C30921" w14:paraId="7E001B2A" w14:textId="77777777" w:rsidTr="00007C25">
        <w:tc>
          <w:tcPr>
            <w:tcW w:w="840" w:type="dxa"/>
          </w:tcPr>
          <w:p w14:paraId="397D883D" w14:textId="77777777" w:rsidR="00FE3FA9" w:rsidRPr="00C30921" w:rsidRDefault="00FE3FA9">
            <w:pPr>
              <w:rPr>
                <w:rFonts w:ascii="Times New Roman" w:hAnsi="Times New Roman" w:cs="Times New Roman"/>
              </w:rPr>
            </w:pPr>
            <w:r w:rsidRPr="00C30921">
              <w:rPr>
                <w:rFonts w:ascii="Times New Roman" w:hAnsi="Times New Roman" w:cs="Times New Roman"/>
              </w:rPr>
              <w:t>2015</w:t>
            </w:r>
          </w:p>
        </w:tc>
        <w:tc>
          <w:tcPr>
            <w:tcW w:w="1362" w:type="dxa"/>
          </w:tcPr>
          <w:p w14:paraId="1FE04D20" w14:textId="77777777" w:rsidR="00FE3FA9" w:rsidRPr="00C30921" w:rsidRDefault="00007C25">
            <w:pPr>
              <w:rPr>
                <w:rFonts w:ascii="Times New Roman" w:hAnsi="Times New Roman" w:cs="Times New Roman"/>
              </w:rPr>
            </w:pPr>
            <w:r w:rsidRPr="00C30921">
              <w:rPr>
                <w:rFonts w:ascii="Times New Roman" w:hAnsi="Times New Roman" w:cs="Times New Roman"/>
              </w:rPr>
              <w:t>44.65%</w:t>
            </w:r>
          </w:p>
        </w:tc>
        <w:tc>
          <w:tcPr>
            <w:tcW w:w="1363" w:type="dxa"/>
          </w:tcPr>
          <w:p w14:paraId="7AFB8A9B" w14:textId="77777777" w:rsidR="00FE3FA9" w:rsidRPr="00C30921" w:rsidRDefault="00032D85">
            <w:pPr>
              <w:rPr>
                <w:rFonts w:ascii="Times New Roman" w:hAnsi="Times New Roman" w:cs="Times New Roman"/>
              </w:rPr>
            </w:pPr>
            <w:r w:rsidRPr="00C30921">
              <w:rPr>
                <w:rFonts w:ascii="Times New Roman" w:hAnsi="Times New Roman" w:cs="Times New Roman"/>
              </w:rPr>
              <w:t>28.47%</w:t>
            </w:r>
          </w:p>
        </w:tc>
        <w:tc>
          <w:tcPr>
            <w:tcW w:w="1363" w:type="dxa"/>
          </w:tcPr>
          <w:p w14:paraId="1F014F2D" w14:textId="77777777" w:rsidR="00FE3FA9" w:rsidRPr="00C30921" w:rsidRDefault="00007C25">
            <w:pPr>
              <w:rPr>
                <w:rFonts w:ascii="Times New Roman" w:hAnsi="Times New Roman" w:cs="Times New Roman"/>
              </w:rPr>
            </w:pPr>
            <w:r w:rsidRPr="00C30921">
              <w:rPr>
                <w:rFonts w:ascii="Times New Roman" w:hAnsi="Times New Roman" w:cs="Times New Roman"/>
              </w:rPr>
              <w:t>11.86%</w:t>
            </w:r>
          </w:p>
        </w:tc>
        <w:tc>
          <w:tcPr>
            <w:tcW w:w="1362" w:type="dxa"/>
          </w:tcPr>
          <w:p w14:paraId="1047365C" w14:textId="77777777" w:rsidR="00FE3FA9" w:rsidRPr="00C30921" w:rsidRDefault="00032D85">
            <w:pPr>
              <w:rPr>
                <w:rFonts w:ascii="Times New Roman" w:hAnsi="Times New Roman" w:cs="Times New Roman"/>
              </w:rPr>
            </w:pPr>
            <w:r w:rsidRPr="00C30921">
              <w:rPr>
                <w:rFonts w:ascii="Times New Roman" w:hAnsi="Times New Roman" w:cs="Times New Roman"/>
              </w:rPr>
              <w:t>13.40%</w:t>
            </w:r>
          </w:p>
        </w:tc>
        <w:tc>
          <w:tcPr>
            <w:tcW w:w="1363" w:type="dxa"/>
          </w:tcPr>
          <w:p w14:paraId="16FD2611" w14:textId="77777777" w:rsidR="00FE3FA9" w:rsidRPr="00C30921" w:rsidRDefault="00007C25">
            <w:pPr>
              <w:rPr>
                <w:rFonts w:ascii="Times New Roman" w:hAnsi="Times New Roman" w:cs="Times New Roman"/>
              </w:rPr>
            </w:pPr>
            <w:r w:rsidRPr="00C30921">
              <w:rPr>
                <w:rFonts w:ascii="Times New Roman" w:hAnsi="Times New Roman" w:cs="Times New Roman"/>
              </w:rPr>
              <w:t>43.49%</w:t>
            </w:r>
          </w:p>
        </w:tc>
        <w:tc>
          <w:tcPr>
            <w:tcW w:w="1363" w:type="dxa"/>
          </w:tcPr>
          <w:p w14:paraId="08AA07F6" w14:textId="77777777" w:rsidR="00FE3FA9" w:rsidRPr="00C30921" w:rsidRDefault="00032D85">
            <w:pPr>
              <w:rPr>
                <w:rFonts w:ascii="Times New Roman" w:hAnsi="Times New Roman" w:cs="Times New Roman"/>
              </w:rPr>
            </w:pPr>
            <w:r w:rsidRPr="00C30921">
              <w:rPr>
                <w:rFonts w:ascii="Times New Roman" w:hAnsi="Times New Roman" w:cs="Times New Roman"/>
              </w:rPr>
              <w:t>58.13%</w:t>
            </w:r>
          </w:p>
        </w:tc>
      </w:tr>
      <w:tr w:rsidR="00FE3FA9" w:rsidRPr="00C30921" w14:paraId="3983333E" w14:textId="77777777" w:rsidTr="00007C25">
        <w:tc>
          <w:tcPr>
            <w:tcW w:w="840" w:type="dxa"/>
          </w:tcPr>
          <w:p w14:paraId="651F204D" w14:textId="77777777" w:rsidR="00FE3FA9" w:rsidRPr="00C30921" w:rsidRDefault="00FE3FA9">
            <w:pPr>
              <w:rPr>
                <w:rFonts w:ascii="Times New Roman" w:hAnsi="Times New Roman" w:cs="Times New Roman"/>
              </w:rPr>
            </w:pPr>
            <w:r w:rsidRPr="00C30921">
              <w:rPr>
                <w:rFonts w:ascii="Times New Roman" w:hAnsi="Times New Roman" w:cs="Times New Roman"/>
              </w:rPr>
              <w:t>2016</w:t>
            </w:r>
          </w:p>
        </w:tc>
        <w:tc>
          <w:tcPr>
            <w:tcW w:w="1362" w:type="dxa"/>
          </w:tcPr>
          <w:p w14:paraId="76272886" w14:textId="77777777" w:rsidR="00FE3FA9" w:rsidRPr="00C30921" w:rsidRDefault="00007C25">
            <w:pPr>
              <w:rPr>
                <w:rFonts w:ascii="Times New Roman" w:hAnsi="Times New Roman" w:cs="Times New Roman"/>
              </w:rPr>
            </w:pPr>
            <w:r w:rsidRPr="00C30921">
              <w:rPr>
                <w:rFonts w:ascii="Times New Roman" w:hAnsi="Times New Roman" w:cs="Times New Roman"/>
              </w:rPr>
              <w:t>28.99%</w:t>
            </w:r>
          </w:p>
        </w:tc>
        <w:tc>
          <w:tcPr>
            <w:tcW w:w="1363" w:type="dxa"/>
          </w:tcPr>
          <w:p w14:paraId="574A94DD" w14:textId="77777777" w:rsidR="00FE3FA9" w:rsidRPr="00C30921" w:rsidRDefault="00032D85">
            <w:pPr>
              <w:rPr>
                <w:rFonts w:ascii="Times New Roman" w:hAnsi="Times New Roman" w:cs="Times New Roman"/>
              </w:rPr>
            </w:pPr>
            <w:r w:rsidRPr="00C30921">
              <w:rPr>
                <w:rFonts w:ascii="Times New Roman" w:hAnsi="Times New Roman" w:cs="Times New Roman"/>
              </w:rPr>
              <w:t>20.40%</w:t>
            </w:r>
          </w:p>
        </w:tc>
        <w:tc>
          <w:tcPr>
            <w:tcW w:w="1363" w:type="dxa"/>
          </w:tcPr>
          <w:p w14:paraId="633DC99C" w14:textId="77777777" w:rsidR="00FE3FA9" w:rsidRPr="00C30921" w:rsidRDefault="00007C25">
            <w:pPr>
              <w:rPr>
                <w:rFonts w:ascii="Times New Roman" w:hAnsi="Times New Roman" w:cs="Times New Roman"/>
              </w:rPr>
            </w:pPr>
            <w:r w:rsidRPr="00C30921">
              <w:rPr>
                <w:rFonts w:ascii="Times New Roman" w:hAnsi="Times New Roman" w:cs="Times New Roman"/>
              </w:rPr>
              <w:t>14.54%</w:t>
            </w:r>
          </w:p>
        </w:tc>
        <w:tc>
          <w:tcPr>
            <w:tcW w:w="1362" w:type="dxa"/>
          </w:tcPr>
          <w:p w14:paraId="546C5204" w14:textId="77777777" w:rsidR="00FE3FA9" w:rsidRPr="00C30921" w:rsidRDefault="00032D85">
            <w:pPr>
              <w:rPr>
                <w:rFonts w:ascii="Times New Roman" w:hAnsi="Times New Roman" w:cs="Times New Roman"/>
              </w:rPr>
            </w:pPr>
            <w:r w:rsidRPr="00C30921">
              <w:rPr>
                <w:rFonts w:ascii="Times New Roman" w:hAnsi="Times New Roman" w:cs="Times New Roman"/>
              </w:rPr>
              <w:t>14.66%</w:t>
            </w:r>
          </w:p>
        </w:tc>
        <w:tc>
          <w:tcPr>
            <w:tcW w:w="1363" w:type="dxa"/>
          </w:tcPr>
          <w:p w14:paraId="5A935651" w14:textId="77777777" w:rsidR="00FE3FA9" w:rsidRPr="00C30921" w:rsidRDefault="00007C25">
            <w:pPr>
              <w:rPr>
                <w:rFonts w:ascii="Times New Roman" w:hAnsi="Times New Roman" w:cs="Times New Roman"/>
              </w:rPr>
            </w:pPr>
            <w:r w:rsidRPr="00C30921">
              <w:rPr>
                <w:rFonts w:ascii="Times New Roman" w:hAnsi="Times New Roman" w:cs="Times New Roman"/>
              </w:rPr>
              <w:t>56.47%</w:t>
            </w:r>
          </w:p>
        </w:tc>
        <w:tc>
          <w:tcPr>
            <w:tcW w:w="1363" w:type="dxa"/>
          </w:tcPr>
          <w:p w14:paraId="61634CB9" w14:textId="43FCFB7A" w:rsidR="00FE3FA9" w:rsidRPr="00C30921" w:rsidRDefault="00077EB4">
            <w:pPr>
              <w:rPr>
                <w:rFonts w:ascii="Times New Roman" w:hAnsi="Times New Roman" w:cs="Times New Roman"/>
              </w:rPr>
            </w:pPr>
            <w:r w:rsidRPr="00C30921">
              <w:rPr>
                <w:rFonts w:ascii="Times New Roman" w:hAnsi="Times New Roman" w:cs="Times New Roman"/>
              </w:rPr>
              <w:t>64.94%</w:t>
            </w:r>
            <w:r w:rsidR="00032D85" w:rsidRPr="00C30921">
              <w:rPr>
                <w:rFonts w:ascii="Times New Roman" w:hAnsi="Times New Roman" w:cs="Times New Roman"/>
              </w:rPr>
              <w:t>%</w:t>
            </w:r>
          </w:p>
        </w:tc>
      </w:tr>
      <w:tr w:rsidR="00FE3FA9" w:rsidRPr="00C30921" w14:paraId="7392FEFD" w14:textId="77777777" w:rsidTr="00007C25">
        <w:tc>
          <w:tcPr>
            <w:tcW w:w="840" w:type="dxa"/>
          </w:tcPr>
          <w:p w14:paraId="7951A9C9" w14:textId="77777777" w:rsidR="00FE3FA9" w:rsidRPr="00C30921" w:rsidRDefault="00FE3FA9">
            <w:pPr>
              <w:rPr>
                <w:rFonts w:ascii="Times New Roman" w:hAnsi="Times New Roman" w:cs="Times New Roman"/>
              </w:rPr>
            </w:pPr>
            <w:r w:rsidRPr="00C30921">
              <w:rPr>
                <w:rFonts w:ascii="Times New Roman" w:hAnsi="Times New Roman" w:cs="Times New Roman"/>
              </w:rPr>
              <w:t>2017</w:t>
            </w:r>
          </w:p>
        </w:tc>
        <w:tc>
          <w:tcPr>
            <w:tcW w:w="1362" w:type="dxa"/>
          </w:tcPr>
          <w:p w14:paraId="4CEB832C" w14:textId="77777777" w:rsidR="00FE3FA9" w:rsidRPr="00C30921" w:rsidRDefault="00007C25">
            <w:pPr>
              <w:rPr>
                <w:rFonts w:ascii="Times New Roman" w:hAnsi="Times New Roman" w:cs="Times New Roman"/>
              </w:rPr>
            </w:pPr>
            <w:r w:rsidRPr="00C30921">
              <w:rPr>
                <w:rFonts w:ascii="Times New Roman" w:hAnsi="Times New Roman" w:cs="Times New Roman"/>
              </w:rPr>
              <w:t>33.40%</w:t>
            </w:r>
          </w:p>
        </w:tc>
        <w:tc>
          <w:tcPr>
            <w:tcW w:w="1363" w:type="dxa"/>
          </w:tcPr>
          <w:p w14:paraId="02141245" w14:textId="77777777" w:rsidR="00FE3FA9" w:rsidRPr="00C30921" w:rsidRDefault="00032D85">
            <w:pPr>
              <w:rPr>
                <w:rFonts w:ascii="Times New Roman" w:hAnsi="Times New Roman" w:cs="Times New Roman"/>
              </w:rPr>
            </w:pPr>
            <w:r w:rsidRPr="00C30921">
              <w:rPr>
                <w:rFonts w:ascii="Times New Roman" w:hAnsi="Times New Roman" w:cs="Times New Roman"/>
              </w:rPr>
              <w:t>22.84%</w:t>
            </w:r>
          </w:p>
        </w:tc>
        <w:tc>
          <w:tcPr>
            <w:tcW w:w="1363" w:type="dxa"/>
          </w:tcPr>
          <w:p w14:paraId="570D8807" w14:textId="77777777" w:rsidR="00FE3FA9" w:rsidRPr="00C30921" w:rsidRDefault="00007C25">
            <w:pPr>
              <w:rPr>
                <w:rFonts w:ascii="Times New Roman" w:hAnsi="Times New Roman" w:cs="Times New Roman"/>
              </w:rPr>
            </w:pPr>
            <w:r w:rsidRPr="00C30921">
              <w:rPr>
                <w:rFonts w:ascii="Times New Roman" w:hAnsi="Times New Roman" w:cs="Times New Roman"/>
              </w:rPr>
              <w:t>18.32%</w:t>
            </w:r>
          </w:p>
        </w:tc>
        <w:tc>
          <w:tcPr>
            <w:tcW w:w="1362" w:type="dxa"/>
          </w:tcPr>
          <w:p w14:paraId="3D285FC5" w14:textId="77777777" w:rsidR="00FE3FA9" w:rsidRPr="00C30921" w:rsidRDefault="00032D85">
            <w:pPr>
              <w:rPr>
                <w:rFonts w:ascii="Times New Roman" w:hAnsi="Times New Roman" w:cs="Times New Roman"/>
              </w:rPr>
            </w:pPr>
            <w:r w:rsidRPr="00C30921">
              <w:rPr>
                <w:rFonts w:ascii="Times New Roman" w:hAnsi="Times New Roman" w:cs="Times New Roman"/>
              </w:rPr>
              <w:t>17.77%</w:t>
            </w:r>
          </w:p>
        </w:tc>
        <w:tc>
          <w:tcPr>
            <w:tcW w:w="1363" w:type="dxa"/>
          </w:tcPr>
          <w:p w14:paraId="50EED046" w14:textId="77777777" w:rsidR="00FE3FA9" w:rsidRPr="00C30921" w:rsidRDefault="00007C25">
            <w:pPr>
              <w:rPr>
                <w:rFonts w:ascii="Times New Roman" w:hAnsi="Times New Roman" w:cs="Times New Roman"/>
              </w:rPr>
            </w:pPr>
            <w:r w:rsidRPr="00C30921">
              <w:rPr>
                <w:rFonts w:ascii="Times New Roman" w:hAnsi="Times New Roman" w:cs="Times New Roman"/>
              </w:rPr>
              <w:t>48.28%</w:t>
            </w:r>
          </w:p>
        </w:tc>
        <w:tc>
          <w:tcPr>
            <w:tcW w:w="1363" w:type="dxa"/>
          </w:tcPr>
          <w:p w14:paraId="74B8E0BF" w14:textId="77777777" w:rsidR="00FE3FA9" w:rsidRPr="00C30921" w:rsidRDefault="00032D85">
            <w:pPr>
              <w:rPr>
                <w:rFonts w:ascii="Times New Roman" w:hAnsi="Times New Roman" w:cs="Times New Roman"/>
              </w:rPr>
            </w:pPr>
            <w:r w:rsidRPr="00C30921">
              <w:rPr>
                <w:rFonts w:ascii="Times New Roman" w:hAnsi="Times New Roman" w:cs="Times New Roman"/>
              </w:rPr>
              <w:t>59.40%</w:t>
            </w:r>
          </w:p>
        </w:tc>
      </w:tr>
      <w:tr w:rsidR="00FE3FA9" w:rsidRPr="00C30921" w14:paraId="34F6726E" w14:textId="77777777" w:rsidTr="00007C25">
        <w:tc>
          <w:tcPr>
            <w:tcW w:w="840" w:type="dxa"/>
            <w:tcBorders>
              <w:bottom w:val="nil"/>
            </w:tcBorders>
          </w:tcPr>
          <w:p w14:paraId="694D16A2" w14:textId="77777777" w:rsidR="00FE3FA9" w:rsidRPr="00C30921" w:rsidRDefault="00FE3FA9">
            <w:pPr>
              <w:rPr>
                <w:rFonts w:ascii="Times New Roman" w:hAnsi="Times New Roman" w:cs="Times New Roman"/>
              </w:rPr>
            </w:pPr>
            <w:r w:rsidRPr="00C30921">
              <w:rPr>
                <w:rFonts w:ascii="Times New Roman" w:hAnsi="Times New Roman" w:cs="Times New Roman"/>
              </w:rPr>
              <w:t>2018</w:t>
            </w:r>
          </w:p>
        </w:tc>
        <w:tc>
          <w:tcPr>
            <w:tcW w:w="1362" w:type="dxa"/>
            <w:tcBorders>
              <w:bottom w:val="nil"/>
            </w:tcBorders>
          </w:tcPr>
          <w:p w14:paraId="4D6A4641" w14:textId="77777777" w:rsidR="00FE3FA9" w:rsidRPr="00C30921" w:rsidRDefault="00007C25">
            <w:pPr>
              <w:rPr>
                <w:rFonts w:ascii="Times New Roman" w:hAnsi="Times New Roman" w:cs="Times New Roman"/>
              </w:rPr>
            </w:pPr>
            <w:r w:rsidRPr="00C30921">
              <w:rPr>
                <w:rFonts w:ascii="Times New Roman" w:hAnsi="Times New Roman" w:cs="Times New Roman"/>
              </w:rPr>
              <w:t>31.21%</w:t>
            </w:r>
          </w:p>
        </w:tc>
        <w:tc>
          <w:tcPr>
            <w:tcW w:w="1363" w:type="dxa"/>
            <w:tcBorders>
              <w:bottom w:val="nil"/>
            </w:tcBorders>
          </w:tcPr>
          <w:p w14:paraId="0115F9B1" w14:textId="77777777" w:rsidR="00FE3FA9" w:rsidRPr="00C30921" w:rsidRDefault="00032D85">
            <w:pPr>
              <w:rPr>
                <w:rFonts w:ascii="Times New Roman" w:hAnsi="Times New Roman" w:cs="Times New Roman"/>
              </w:rPr>
            </w:pPr>
            <w:r w:rsidRPr="00C30921">
              <w:rPr>
                <w:rFonts w:ascii="Times New Roman" w:hAnsi="Times New Roman" w:cs="Times New Roman"/>
              </w:rPr>
              <w:t>21.09%</w:t>
            </w:r>
          </w:p>
        </w:tc>
        <w:tc>
          <w:tcPr>
            <w:tcW w:w="1363" w:type="dxa"/>
            <w:tcBorders>
              <w:bottom w:val="nil"/>
            </w:tcBorders>
          </w:tcPr>
          <w:p w14:paraId="4318B91E" w14:textId="77777777" w:rsidR="00FE3FA9" w:rsidRPr="00C30921" w:rsidRDefault="00007C25">
            <w:pPr>
              <w:rPr>
                <w:rFonts w:ascii="Times New Roman" w:hAnsi="Times New Roman" w:cs="Times New Roman"/>
              </w:rPr>
            </w:pPr>
            <w:r w:rsidRPr="00C30921">
              <w:rPr>
                <w:rFonts w:ascii="Times New Roman" w:hAnsi="Times New Roman" w:cs="Times New Roman"/>
              </w:rPr>
              <w:t>13.85%</w:t>
            </w:r>
          </w:p>
        </w:tc>
        <w:tc>
          <w:tcPr>
            <w:tcW w:w="1362" w:type="dxa"/>
            <w:tcBorders>
              <w:bottom w:val="nil"/>
            </w:tcBorders>
          </w:tcPr>
          <w:p w14:paraId="2682881F" w14:textId="77777777" w:rsidR="00FE3FA9" w:rsidRPr="00C30921" w:rsidRDefault="00032D85">
            <w:pPr>
              <w:rPr>
                <w:rFonts w:ascii="Times New Roman" w:hAnsi="Times New Roman" w:cs="Times New Roman"/>
              </w:rPr>
            </w:pPr>
            <w:r w:rsidRPr="00C30921">
              <w:rPr>
                <w:rFonts w:ascii="Times New Roman" w:hAnsi="Times New Roman" w:cs="Times New Roman"/>
              </w:rPr>
              <w:t>18.77%</w:t>
            </w:r>
          </w:p>
        </w:tc>
        <w:tc>
          <w:tcPr>
            <w:tcW w:w="1363" w:type="dxa"/>
            <w:tcBorders>
              <w:bottom w:val="nil"/>
            </w:tcBorders>
          </w:tcPr>
          <w:p w14:paraId="78ACD27E" w14:textId="77777777" w:rsidR="00FE3FA9" w:rsidRPr="00C30921" w:rsidRDefault="00007C25">
            <w:pPr>
              <w:rPr>
                <w:rFonts w:ascii="Times New Roman" w:hAnsi="Times New Roman" w:cs="Times New Roman"/>
              </w:rPr>
            </w:pPr>
            <w:r w:rsidRPr="00C30921">
              <w:rPr>
                <w:rFonts w:ascii="Times New Roman" w:hAnsi="Times New Roman" w:cs="Times New Roman"/>
              </w:rPr>
              <w:t>54.94%</w:t>
            </w:r>
          </w:p>
        </w:tc>
        <w:tc>
          <w:tcPr>
            <w:tcW w:w="1363" w:type="dxa"/>
            <w:tcBorders>
              <w:bottom w:val="nil"/>
            </w:tcBorders>
          </w:tcPr>
          <w:p w14:paraId="191425AF" w14:textId="77777777" w:rsidR="00FE3FA9" w:rsidRPr="00C30921" w:rsidRDefault="00032D85">
            <w:pPr>
              <w:rPr>
                <w:rFonts w:ascii="Times New Roman" w:hAnsi="Times New Roman" w:cs="Times New Roman"/>
              </w:rPr>
            </w:pPr>
            <w:r w:rsidRPr="00C30921">
              <w:rPr>
                <w:rFonts w:ascii="Times New Roman" w:hAnsi="Times New Roman" w:cs="Times New Roman"/>
              </w:rPr>
              <w:t>60.14%</w:t>
            </w:r>
          </w:p>
        </w:tc>
      </w:tr>
      <w:tr w:rsidR="00FE3FA9" w:rsidRPr="00C30921" w14:paraId="0CF64E85" w14:textId="77777777" w:rsidTr="00007C25">
        <w:tc>
          <w:tcPr>
            <w:tcW w:w="840" w:type="dxa"/>
            <w:tcBorders>
              <w:top w:val="nil"/>
              <w:bottom w:val="single" w:sz="6" w:space="0" w:color="auto"/>
            </w:tcBorders>
          </w:tcPr>
          <w:p w14:paraId="6D90C737" w14:textId="77777777" w:rsidR="00FE3FA9" w:rsidRPr="00C30921" w:rsidRDefault="00FE3FA9">
            <w:pPr>
              <w:rPr>
                <w:rFonts w:ascii="Times New Roman" w:hAnsi="Times New Roman" w:cs="Times New Roman"/>
              </w:rPr>
            </w:pPr>
            <w:r w:rsidRPr="00C30921">
              <w:rPr>
                <w:rFonts w:ascii="Times New Roman" w:hAnsi="Times New Roman" w:cs="Times New Roman"/>
              </w:rPr>
              <w:t>2019</w:t>
            </w:r>
          </w:p>
        </w:tc>
        <w:tc>
          <w:tcPr>
            <w:tcW w:w="1362" w:type="dxa"/>
            <w:tcBorders>
              <w:top w:val="nil"/>
              <w:bottom w:val="single" w:sz="6" w:space="0" w:color="auto"/>
            </w:tcBorders>
          </w:tcPr>
          <w:p w14:paraId="66378057" w14:textId="77777777" w:rsidR="00FE3FA9" w:rsidRPr="00C30921" w:rsidRDefault="00007C25">
            <w:pPr>
              <w:rPr>
                <w:rFonts w:ascii="Times New Roman" w:hAnsi="Times New Roman" w:cs="Times New Roman"/>
              </w:rPr>
            </w:pPr>
            <w:r w:rsidRPr="00C30921">
              <w:rPr>
                <w:rFonts w:ascii="Times New Roman" w:hAnsi="Times New Roman" w:cs="Times New Roman"/>
              </w:rPr>
              <w:t>32.21%</w:t>
            </w:r>
          </w:p>
        </w:tc>
        <w:tc>
          <w:tcPr>
            <w:tcW w:w="1363" w:type="dxa"/>
            <w:tcBorders>
              <w:top w:val="nil"/>
              <w:bottom w:val="single" w:sz="6" w:space="0" w:color="auto"/>
            </w:tcBorders>
          </w:tcPr>
          <w:p w14:paraId="7A437114" w14:textId="77777777" w:rsidR="00FE3FA9" w:rsidRPr="00C30921" w:rsidRDefault="00032D85">
            <w:pPr>
              <w:rPr>
                <w:rFonts w:ascii="Times New Roman" w:hAnsi="Times New Roman" w:cs="Times New Roman"/>
              </w:rPr>
            </w:pPr>
            <w:r w:rsidRPr="00C30921">
              <w:rPr>
                <w:rFonts w:ascii="Times New Roman" w:hAnsi="Times New Roman" w:cs="Times New Roman"/>
              </w:rPr>
              <w:t>19.80%</w:t>
            </w:r>
          </w:p>
        </w:tc>
        <w:tc>
          <w:tcPr>
            <w:tcW w:w="1363" w:type="dxa"/>
            <w:tcBorders>
              <w:top w:val="nil"/>
              <w:bottom w:val="single" w:sz="6" w:space="0" w:color="auto"/>
            </w:tcBorders>
          </w:tcPr>
          <w:p w14:paraId="0856068D" w14:textId="77777777" w:rsidR="00FE3FA9" w:rsidRPr="00C30921" w:rsidRDefault="00007C25">
            <w:pPr>
              <w:rPr>
                <w:rFonts w:ascii="Times New Roman" w:hAnsi="Times New Roman" w:cs="Times New Roman"/>
              </w:rPr>
            </w:pPr>
            <w:r w:rsidRPr="00C30921">
              <w:rPr>
                <w:rFonts w:ascii="Times New Roman" w:hAnsi="Times New Roman" w:cs="Times New Roman"/>
              </w:rPr>
              <w:t>19.67%</w:t>
            </w:r>
          </w:p>
        </w:tc>
        <w:tc>
          <w:tcPr>
            <w:tcW w:w="1362" w:type="dxa"/>
            <w:tcBorders>
              <w:top w:val="nil"/>
              <w:bottom w:val="single" w:sz="6" w:space="0" w:color="auto"/>
            </w:tcBorders>
          </w:tcPr>
          <w:p w14:paraId="6746137B" w14:textId="77777777" w:rsidR="00FE3FA9" w:rsidRPr="00C30921" w:rsidRDefault="00032D85">
            <w:pPr>
              <w:rPr>
                <w:rFonts w:ascii="Times New Roman" w:hAnsi="Times New Roman" w:cs="Times New Roman"/>
              </w:rPr>
            </w:pPr>
            <w:r w:rsidRPr="00C30921">
              <w:rPr>
                <w:rFonts w:ascii="Times New Roman" w:hAnsi="Times New Roman" w:cs="Times New Roman"/>
              </w:rPr>
              <w:t>22.52%</w:t>
            </w:r>
          </w:p>
        </w:tc>
        <w:tc>
          <w:tcPr>
            <w:tcW w:w="1363" w:type="dxa"/>
            <w:tcBorders>
              <w:top w:val="nil"/>
              <w:bottom w:val="single" w:sz="6" w:space="0" w:color="auto"/>
            </w:tcBorders>
          </w:tcPr>
          <w:p w14:paraId="066641BC" w14:textId="77777777" w:rsidR="00FE3FA9" w:rsidRPr="00C30921" w:rsidRDefault="00007C25">
            <w:pPr>
              <w:rPr>
                <w:rFonts w:ascii="Times New Roman" w:hAnsi="Times New Roman" w:cs="Times New Roman"/>
              </w:rPr>
            </w:pPr>
            <w:r w:rsidRPr="00C30921">
              <w:rPr>
                <w:rFonts w:ascii="Times New Roman" w:hAnsi="Times New Roman" w:cs="Times New Roman"/>
              </w:rPr>
              <w:t>48.06%</w:t>
            </w:r>
          </w:p>
        </w:tc>
        <w:tc>
          <w:tcPr>
            <w:tcW w:w="1363" w:type="dxa"/>
            <w:tcBorders>
              <w:top w:val="nil"/>
              <w:bottom w:val="single" w:sz="6" w:space="0" w:color="auto"/>
            </w:tcBorders>
          </w:tcPr>
          <w:p w14:paraId="1BF479EE" w14:textId="77777777" w:rsidR="00FE3FA9" w:rsidRPr="00C30921" w:rsidRDefault="00032D85">
            <w:pPr>
              <w:rPr>
                <w:rFonts w:ascii="Times New Roman" w:hAnsi="Times New Roman" w:cs="Times New Roman"/>
              </w:rPr>
            </w:pPr>
            <w:r w:rsidRPr="00C30921">
              <w:rPr>
                <w:rFonts w:ascii="Times New Roman" w:hAnsi="Times New Roman" w:cs="Times New Roman"/>
              </w:rPr>
              <w:t>57.68%</w:t>
            </w:r>
          </w:p>
        </w:tc>
      </w:tr>
      <w:tr w:rsidR="00FE3FA9" w:rsidRPr="00C30921" w14:paraId="32F6774B" w14:textId="77777777" w:rsidTr="00007C25">
        <w:tc>
          <w:tcPr>
            <w:tcW w:w="840" w:type="dxa"/>
            <w:tcBorders>
              <w:top w:val="single" w:sz="6" w:space="0" w:color="auto"/>
              <w:bottom w:val="single" w:sz="12" w:space="0" w:color="auto"/>
            </w:tcBorders>
          </w:tcPr>
          <w:p w14:paraId="602EFA7D" w14:textId="77777777" w:rsidR="00FE3FA9" w:rsidRPr="00C30921" w:rsidRDefault="00FE3FA9">
            <w:pPr>
              <w:rPr>
                <w:rFonts w:ascii="Times New Roman" w:hAnsi="Times New Roman" w:cs="Times New Roman"/>
              </w:rPr>
            </w:pPr>
            <w:r w:rsidRPr="00C30921">
              <w:rPr>
                <w:rFonts w:ascii="Times New Roman" w:hAnsi="Times New Roman" w:cs="Times New Roman"/>
              </w:rPr>
              <w:t>N</w:t>
            </w:r>
          </w:p>
        </w:tc>
        <w:tc>
          <w:tcPr>
            <w:tcW w:w="1362" w:type="dxa"/>
            <w:tcBorders>
              <w:top w:val="single" w:sz="6" w:space="0" w:color="auto"/>
              <w:bottom w:val="single" w:sz="12" w:space="0" w:color="auto"/>
            </w:tcBorders>
          </w:tcPr>
          <w:p w14:paraId="054C73C4" w14:textId="77777777" w:rsidR="00FE3FA9" w:rsidRPr="00C30921" w:rsidRDefault="00007C25">
            <w:pPr>
              <w:rPr>
                <w:rFonts w:ascii="Times New Roman" w:hAnsi="Times New Roman" w:cs="Times New Roman"/>
              </w:rPr>
            </w:pPr>
            <w:r w:rsidRPr="00C30921">
              <w:rPr>
                <w:rFonts w:ascii="Times New Roman" w:hAnsi="Times New Roman" w:cs="Times New Roman"/>
              </w:rPr>
              <w:t>2834</w:t>
            </w:r>
          </w:p>
        </w:tc>
        <w:tc>
          <w:tcPr>
            <w:tcW w:w="1363" w:type="dxa"/>
            <w:tcBorders>
              <w:top w:val="single" w:sz="6" w:space="0" w:color="auto"/>
              <w:bottom w:val="single" w:sz="12" w:space="0" w:color="auto"/>
            </w:tcBorders>
          </w:tcPr>
          <w:p w14:paraId="6101DE53" w14:textId="77777777" w:rsidR="00FE3FA9" w:rsidRPr="00C30921" w:rsidRDefault="00032D85">
            <w:pPr>
              <w:rPr>
                <w:rFonts w:ascii="Times New Roman" w:hAnsi="Times New Roman" w:cs="Times New Roman"/>
              </w:rPr>
            </w:pPr>
            <w:r w:rsidRPr="00C30921">
              <w:rPr>
                <w:rFonts w:ascii="Times New Roman" w:hAnsi="Times New Roman" w:cs="Times New Roman"/>
              </w:rPr>
              <w:t>26576</w:t>
            </w:r>
          </w:p>
        </w:tc>
        <w:tc>
          <w:tcPr>
            <w:tcW w:w="1363" w:type="dxa"/>
            <w:tcBorders>
              <w:top w:val="single" w:sz="6" w:space="0" w:color="auto"/>
              <w:bottom w:val="single" w:sz="12" w:space="0" w:color="auto"/>
            </w:tcBorders>
          </w:tcPr>
          <w:p w14:paraId="1FBAF1DE" w14:textId="77777777" w:rsidR="00FE3FA9" w:rsidRPr="00C30921" w:rsidRDefault="00FE3FA9">
            <w:pPr>
              <w:rPr>
                <w:rFonts w:ascii="Times New Roman" w:hAnsi="Times New Roman" w:cs="Times New Roman"/>
              </w:rPr>
            </w:pPr>
          </w:p>
        </w:tc>
        <w:tc>
          <w:tcPr>
            <w:tcW w:w="1362" w:type="dxa"/>
            <w:tcBorders>
              <w:top w:val="single" w:sz="6" w:space="0" w:color="auto"/>
              <w:bottom w:val="single" w:sz="12" w:space="0" w:color="auto"/>
            </w:tcBorders>
          </w:tcPr>
          <w:p w14:paraId="61DD91B6" w14:textId="77777777" w:rsidR="00FE3FA9" w:rsidRPr="00C30921" w:rsidRDefault="00FE3FA9">
            <w:pPr>
              <w:rPr>
                <w:rFonts w:ascii="Times New Roman" w:hAnsi="Times New Roman" w:cs="Times New Roman"/>
              </w:rPr>
            </w:pPr>
          </w:p>
        </w:tc>
        <w:tc>
          <w:tcPr>
            <w:tcW w:w="1363" w:type="dxa"/>
            <w:tcBorders>
              <w:top w:val="single" w:sz="6" w:space="0" w:color="auto"/>
              <w:bottom w:val="single" w:sz="12" w:space="0" w:color="auto"/>
            </w:tcBorders>
          </w:tcPr>
          <w:p w14:paraId="0C2BD893" w14:textId="77777777" w:rsidR="00FE3FA9" w:rsidRPr="00C30921" w:rsidRDefault="00FE3FA9">
            <w:pPr>
              <w:rPr>
                <w:rFonts w:ascii="Times New Roman" w:hAnsi="Times New Roman" w:cs="Times New Roman"/>
              </w:rPr>
            </w:pPr>
          </w:p>
        </w:tc>
        <w:tc>
          <w:tcPr>
            <w:tcW w:w="1363" w:type="dxa"/>
            <w:tcBorders>
              <w:top w:val="single" w:sz="6" w:space="0" w:color="auto"/>
              <w:bottom w:val="single" w:sz="12" w:space="0" w:color="auto"/>
            </w:tcBorders>
          </w:tcPr>
          <w:p w14:paraId="092030A2" w14:textId="77777777" w:rsidR="00FE3FA9" w:rsidRPr="00C30921" w:rsidRDefault="00FE3FA9">
            <w:pPr>
              <w:rPr>
                <w:rFonts w:ascii="Times New Roman" w:hAnsi="Times New Roman" w:cs="Times New Roman"/>
              </w:rPr>
            </w:pPr>
          </w:p>
        </w:tc>
      </w:tr>
    </w:tbl>
    <w:p w14:paraId="344B33D1" w14:textId="77777777" w:rsidR="00FE3FA9" w:rsidRPr="00C30921" w:rsidRDefault="007E1222">
      <w:pPr>
        <w:rPr>
          <w:rFonts w:ascii="Times New Roman" w:hAnsi="Times New Roman" w:cs="Times New Roman"/>
        </w:rPr>
      </w:pPr>
      <w:r w:rsidRPr="00C30921">
        <w:rPr>
          <w:rFonts w:ascii="Times New Roman" w:hAnsi="Times New Roman" w:cs="Times New Roman"/>
        </w:rPr>
        <w:t xml:space="preserve">Note: </w:t>
      </w:r>
      <w:r w:rsidR="00BC6006" w:rsidRPr="00C30921">
        <w:rPr>
          <w:rFonts w:ascii="Times New Roman" w:hAnsi="Times New Roman" w:cs="Times New Roman"/>
        </w:rPr>
        <w:t>We do not observe transitions into non-employment in ASHE; to ensure comparability, cases observed to be in non-employment in UKHLS are set to missing.</w:t>
      </w:r>
    </w:p>
    <w:p w14:paraId="6E0BB23D" w14:textId="77777777" w:rsidR="00C30921" w:rsidRDefault="00BC6006">
      <w:pPr>
        <w:rPr>
          <w:rFonts w:ascii="Times New Roman" w:hAnsi="Times New Roman" w:cs="Times New Roman"/>
        </w:rPr>
        <w:sectPr w:rsidR="00C30921" w:rsidSect="009822A6">
          <w:pgSz w:w="11906" w:h="16838"/>
          <w:pgMar w:top="1440" w:right="1440" w:bottom="1440" w:left="1440" w:header="708" w:footer="708" w:gutter="0"/>
          <w:cols w:space="708"/>
          <w:docGrid w:linePitch="360"/>
        </w:sectPr>
      </w:pPr>
      <w:r w:rsidRPr="00C30921">
        <w:rPr>
          <w:rFonts w:ascii="Times New Roman" w:hAnsi="Times New Roman" w:cs="Times New Roman"/>
        </w:rPr>
        <w:t>Source: UKHLS and ASHE</w:t>
      </w:r>
    </w:p>
    <w:p w14:paraId="0495F990" w14:textId="77777777" w:rsidR="00C30921" w:rsidRDefault="00C30921" w:rsidP="00C30921">
      <w:pPr>
        <w:rPr>
          <w:rFonts w:ascii="Times New Roman" w:hAnsi="Times New Roman" w:cs="Times New Roman"/>
        </w:rPr>
      </w:pPr>
      <w:r w:rsidRPr="00A61697">
        <w:rPr>
          <w:rFonts w:ascii="Times New Roman" w:hAnsi="Times New Roman" w:cs="Times New Roman"/>
        </w:rPr>
        <w:lastRenderedPageBreak/>
        <w:t>Appendix</w:t>
      </w:r>
      <w:r>
        <w:rPr>
          <w:rFonts w:ascii="Times New Roman" w:hAnsi="Times New Roman" w:cs="Times New Roman"/>
        </w:rPr>
        <w:t xml:space="preserve"> 2: Additional Results</w:t>
      </w:r>
    </w:p>
    <w:p w14:paraId="0893CCC0" w14:textId="77777777" w:rsidR="00C30921" w:rsidRDefault="00C30921" w:rsidP="00C30921">
      <w:pPr>
        <w:rPr>
          <w:rFonts w:ascii="Times New Roman" w:hAnsi="Times New Roman" w:cs="Times New Roman"/>
        </w:rPr>
      </w:pPr>
    </w:p>
    <w:p w14:paraId="2922A783" w14:textId="77777777" w:rsidR="00C30921" w:rsidRPr="00A61697" w:rsidRDefault="00C30921" w:rsidP="00C30921">
      <w:pPr>
        <w:rPr>
          <w:rFonts w:ascii="Times New Roman" w:hAnsi="Times New Roman" w:cs="Times New Roman"/>
          <w:sz w:val="24"/>
          <w:szCs w:val="24"/>
        </w:rPr>
      </w:pPr>
      <w:r>
        <w:rPr>
          <w:rFonts w:ascii="Times New Roman" w:hAnsi="Times New Roman" w:cs="Times New Roman"/>
          <w:sz w:val="24"/>
          <w:szCs w:val="24"/>
        </w:rPr>
        <w:t>Table A2</w:t>
      </w:r>
      <w:r w:rsidRPr="00A61697">
        <w:rPr>
          <w:rFonts w:ascii="Times New Roman" w:hAnsi="Times New Roman" w:cs="Times New Roman"/>
          <w:sz w:val="24"/>
          <w:szCs w:val="24"/>
        </w:rPr>
        <w:t>: Estimated coefficients of a discrete time model of transitions out of a minimum wage job using the lagged area</w:t>
      </w:r>
      <w:r>
        <w:rPr>
          <w:rFonts w:ascii="Times New Roman" w:hAnsi="Times New Roman" w:cs="Times New Roman"/>
          <w:sz w:val="24"/>
          <w:szCs w:val="24"/>
        </w:rPr>
        <w:t xml:space="preserve"> share of minimum wage workers </w:t>
      </w:r>
      <w:r w:rsidRPr="00A61697">
        <w:rPr>
          <w:rFonts w:ascii="Times New Roman" w:hAnsi="Times New Roman" w:cs="Times New Roman"/>
          <w:sz w:val="24"/>
          <w:szCs w:val="24"/>
        </w:rPr>
        <w:t>(Model1)</w:t>
      </w:r>
    </w:p>
    <w:tbl>
      <w:tblPr>
        <w:tblStyle w:val="TableGrid"/>
        <w:tblW w:w="0" w:type="auto"/>
        <w:tblLook w:val="04A0" w:firstRow="1" w:lastRow="0" w:firstColumn="1" w:lastColumn="0" w:noHBand="0" w:noVBand="1"/>
      </w:tblPr>
      <w:tblGrid>
        <w:gridCol w:w="2139"/>
        <w:gridCol w:w="1381"/>
        <w:gridCol w:w="1425"/>
        <w:gridCol w:w="1264"/>
        <w:gridCol w:w="1281"/>
        <w:gridCol w:w="1536"/>
      </w:tblGrid>
      <w:tr w:rsidR="00C30921" w:rsidRPr="005357BD" w14:paraId="585BE099" w14:textId="77777777" w:rsidTr="005236E0">
        <w:tc>
          <w:tcPr>
            <w:tcW w:w="2139" w:type="dxa"/>
            <w:tcBorders>
              <w:top w:val="single" w:sz="4" w:space="0" w:color="auto"/>
              <w:left w:val="nil"/>
              <w:bottom w:val="nil"/>
              <w:right w:val="nil"/>
            </w:tcBorders>
            <w:vAlign w:val="bottom"/>
          </w:tcPr>
          <w:p w14:paraId="31810430" w14:textId="77777777" w:rsidR="00C30921" w:rsidRPr="005357BD" w:rsidRDefault="00C30921" w:rsidP="005236E0">
            <w:pPr>
              <w:rPr>
                <w:rFonts w:ascii="Times New Roman" w:hAnsi="Times New Roman" w:cs="Times New Roman"/>
                <w:color w:val="000000"/>
                <w:sz w:val="20"/>
                <w:szCs w:val="20"/>
              </w:rPr>
            </w:pPr>
          </w:p>
        </w:tc>
        <w:tc>
          <w:tcPr>
            <w:tcW w:w="1381" w:type="dxa"/>
            <w:tcBorders>
              <w:top w:val="single" w:sz="4" w:space="0" w:color="auto"/>
              <w:left w:val="nil"/>
              <w:bottom w:val="nil"/>
              <w:right w:val="nil"/>
            </w:tcBorders>
            <w:vAlign w:val="bottom"/>
            <w:hideMark/>
          </w:tcPr>
          <w:p w14:paraId="3D8A76BC" w14:textId="77777777" w:rsidR="00C30921" w:rsidRPr="005357BD" w:rsidRDefault="00C30921" w:rsidP="005236E0">
            <w:pPr>
              <w:jc w:val="center"/>
              <w:rPr>
                <w:rFonts w:ascii="Times New Roman" w:hAnsi="Times New Roman" w:cs="Times New Roman"/>
                <w:color w:val="000000"/>
                <w:sz w:val="20"/>
                <w:szCs w:val="20"/>
              </w:rPr>
            </w:pPr>
            <w:r w:rsidRPr="005357BD">
              <w:rPr>
                <w:rFonts w:ascii="Times New Roman" w:hAnsi="Times New Roman" w:cs="Times New Roman"/>
                <w:color w:val="000000"/>
                <w:sz w:val="20"/>
                <w:szCs w:val="20"/>
              </w:rPr>
              <w:t>Coefficient</w:t>
            </w:r>
          </w:p>
        </w:tc>
        <w:tc>
          <w:tcPr>
            <w:tcW w:w="1425" w:type="dxa"/>
            <w:tcBorders>
              <w:top w:val="single" w:sz="4" w:space="0" w:color="auto"/>
              <w:left w:val="nil"/>
              <w:bottom w:val="nil"/>
              <w:right w:val="nil"/>
            </w:tcBorders>
            <w:vAlign w:val="bottom"/>
            <w:hideMark/>
          </w:tcPr>
          <w:p w14:paraId="03F9E736" w14:textId="77777777" w:rsidR="00C30921" w:rsidRPr="005357BD" w:rsidRDefault="00C30921" w:rsidP="005236E0">
            <w:pPr>
              <w:jc w:val="center"/>
              <w:rPr>
                <w:rFonts w:ascii="Times New Roman" w:hAnsi="Times New Roman" w:cs="Times New Roman"/>
                <w:color w:val="000000"/>
                <w:sz w:val="20"/>
                <w:szCs w:val="20"/>
              </w:rPr>
            </w:pPr>
            <w:r w:rsidRPr="005357BD">
              <w:rPr>
                <w:rFonts w:ascii="Times New Roman" w:hAnsi="Times New Roman" w:cs="Times New Roman"/>
                <w:color w:val="000000"/>
                <w:sz w:val="20"/>
                <w:szCs w:val="20"/>
              </w:rPr>
              <w:t>SE</w:t>
            </w:r>
          </w:p>
        </w:tc>
        <w:tc>
          <w:tcPr>
            <w:tcW w:w="1264" w:type="dxa"/>
            <w:tcBorders>
              <w:top w:val="single" w:sz="4" w:space="0" w:color="auto"/>
              <w:left w:val="nil"/>
              <w:bottom w:val="nil"/>
              <w:right w:val="nil"/>
            </w:tcBorders>
            <w:vAlign w:val="bottom"/>
            <w:hideMark/>
          </w:tcPr>
          <w:p w14:paraId="2527BF16" w14:textId="77777777" w:rsidR="00C30921" w:rsidRPr="005357BD" w:rsidRDefault="00C30921" w:rsidP="005236E0">
            <w:pPr>
              <w:jc w:val="center"/>
              <w:rPr>
                <w:rFonts w:ascii="Times New Roman" w:hAnsi="Times New Roman" w:cs="Times New Roman"/>
                <w:color w:val="000000"/>
                <w:sz w:val="20"/>
                <w:szCs w:val="20"/>
              </w:rPr>
            </w:pPr>
            <w:r w:rsidRPr="005357BD">
              <w:rPr>
                <w:rFonts w:ascii="Times New Roman" w:hAnsi="Times New Roman" w:cs="Times New Roman"/>
                <w:color w:val="000000"/>
                <w:sz w:val="20"/>
                <w:szCs w:val="20"/>
              </w:rPr>
              <w:t>p-values</w:t>
            </w:r>
          </w:p>
        </w:tc>
        <w:tc>
          <w:tcPr>
            <w:tcW w:w="2817" w:type="dxa"/>
            <w:gridSpan w:val="2"/>
            <w:tcBorders>
              <w:top w:val="single" w:sz="4" w:space="0" w:color="auto"/>
              <w:left w:val="nil"/>
              <w:bottom w:val="nil"/>
              <w:right w:val="nil"/>
            </w:tcBorders>
            <w:vAlign w:val="bottom"/>
            <w:hideMark/>
          </w:tcPr>
          <w:p w14:paraId="00DA78E0" w14:textId="77777777" w:rsidR="00C30921" w:rsidRPr="005357BD" w:rsidRDefault="00C30921" w:rsidP="005236E0">
            <w:pPr>
              <w:jc w:val="center"/>
              <w:rPr>
                <w:rFonts w:ascii="Times New Roman" w:hAnsi="Times New Roman" w:cs="Times New Roman"/>
                <w:color w:val="000000"/>
                <w:sz w:val="20"/>
                <w:szCs w:val="20"/>
              </w:rPr>
            </w:pPr>
            <w:r w:rsidRPr="005357BD">
              <w:rPr>
                <w:rFonts w:ascii="Times New Roman" w:hAnsi="Times New Roman" w:cs="Times New Roman"/>
                <w:color w:val="000000"/>
                <w:sz w:val="20"/>
                <w:szCs w:val="20"/>
              </w:rPr>
              <w:t>95% CI</w:t>
            </w:r>
          </w:p>
        </w:tc>
      </w:tr>
      <w:tr w:rsidR="00C30921" w:rsidRPr="005357BD" w14:paraId="37CE5421" w14:textId="77777777" w:rsidTr="005236E0">
        <w:tc>
          <w:tcPr>
            <w:tcW w:w="2139" w:type="dxa"/>
            <w:tcBorders>
              <w:top w:val="nil"/>
              <w:left w:val="nil"/>
              <w:bottom w:val="single" w:sz="4" w:space="0" w:color="auto"/>
              <w:right w:val="nil"/>
            </w:tcBorders>
            <w:vAlign w:val="bottom"/>
          </w:tcPr>
          <w:p w14:paraId="57C42267" w14:textId="77777777" w:rsidR="00C30921" w:rsidRPr="005357BD" w:rsidRDefault="00C30921" w:rsidP="005236E0">
            <w:pPr>
              <w:rPr>
                <w:rFonts w:ascii="Times New Roman" w:hAnsi="Times New Roman" w:cs="Times New Roman"/>
                <w:color w:val="000000"/>
                <w:sz w:val="20"/>
                <w:szCs w:val="20"/>
              </w:rPr>
            </w:pPr>
          </w:p>
        </w:tc>
        <w:tc>
          <w:tcPr>
            <w:tcW w:w="1381" w:type="dxa"/>
            <w:tcBorders>
              <w:top w:val="nil"/>
              <w:left w:val="nil"/>
              <w:bottom w:val="single" w:sz="4" w:space="0" w:color="auto"/>
              <w:right w:val="nil"/>
            </w:tcBorders>
            <w:vAlign w:val="bottom"/>
          </w:tcPr>
          <w:p w14:paraId="1A68A00A" w14:textId="77777777" w:rsidR="00C30921" w:rsidRPr="005357BD" w:rsidRDefault="00C30921" w:rsidP="005236E0">
            <w:pPr>
              <w:rPr>
                <w:rFonts w:ascii="Times New Roman" w:hAnsi="Times New Roman" w:cs="Times New Roman"/>
                <w:color w:val="000000"/>
                <w:sz w:val="20"/>
                <w:szCs w:val="20"/>
              </w:rPr>
            </w:pPr>
          </w:p>
        </w:tc>
        <w:tc>
          <w:tcPr>
            <w:tcW w:w="1425" w:type="dxa"/>
            <w:tcBorders>
              <w:top w:val="nil"/>
              <w:left w:val="nil"/>
              <w:bottom w:val="single" w:sz="4" w:space="0" w:color="auto"/>
              <w:right w:val="nil"/>
            </w:tcBorders>
            <w:vAlign w:val="bottom"/>
          </w:tcPr>
          <w:p w14:paraId="3AD05236" w14:textId="77777777" w:rsidR="00C30921" w:rsidRPr="005357BD" w:rsidRDefault="00C30921" w:rsidP="005236E0">
            <w:pPr>
              <w:rPr>
                <w:rFonts w:ascii="Times New Roman" w:hAnsi="Times New Roman" w:cs="Times New Roman"/>
                <w:color w:val="000000"/>
                <w:sz w:val="20"/>
                <w:szCs w:val="20"/>
              </w:rPr>
            </w:pPr>
          </w:p>
        </w:tc>
        <w:tc>
          <w:tcPr>
            <w:tcW w:w="1264" w:type="dxa"/>
            <w:tcBorders>
              <w:top w:val="nil"/>
              <w:left w:val="nil"/>
              <w:bottom w:val="single" w:sz="4" w:space="0" w:color="auto"/>
              <w:right w:val="nil"/>
            </w:tcBorders>
            <w:vAlign w:val="bottom"/>
          </w:tcPr>
          <w:p w14:paraId="64EEAC65" w14:textId="77777777" w:rsidR="00C30921" w:rsidRPr="005357BD" w:rsidRDefault="00C30921" w:rsidP="005236E0">
            <w:pPr>
              <w:rPr>
                <w:rFonts w:ascii="Times New Roman" w:hAnsi="Times New Roman" w:cs="Times New Roman"/>
                <w:color w:val="000000"/>
                <w:sz w:val="20"/>
                <w:szCs w:val="20"/>
              </w:rPr>
            </w:pPr>
          </w:p>
        </w:tc>
        <w:tc>
          <w:tcPr>
            <w:tcW w:w="1281" w:type="dxa"/>
            <w:tcBorders>
              <w:top w:val="nil"/>
              <w:left w:val="nil"/>
              <w:bottom w:val="single" w:sz="4" w:space="0" w:color="auto"/>
              <w:right w:val="nil"/>
            </w:tcBorders>
            <w:vAlign w:val="bottom"/>
          </w:tcPr>
          <w:p w14:paraId="3358832C" w14:textId="77777777" w:rsidR="00C30921" w:rsidRPr="005357BD" w:rsidRDefault="00C30921" w:rsidP="005236E0">
            <w:pPr>
              <w:rPr>
                <w:rFonts w:ascii="Times New Roman" w:hAnsi="Times New Roman" w:cs="Times New Roman"/>
                <w:color w:val="000000"/>
                <w:sz w:val="20"/>
                <w:szCs w:val="20"/>
              </w:rPr>
            </w:pPr>
          </w:p>
        </w:tc>
        <w:tc>
          <w:tcPr>
            <w:tcW w:w="1536" w:type="dxa"/>
            <w:tcBorders>
              <w:top w:val="nil"/>
              <w:left w:val="nil"/>
              <w:bottom w:val="single" w:sz="4" w:space="0" w:color="auto"/>
              <w:right w:val="nil"/>
            </w:tcBorders>
            <w:vAlign w:val="bottom"/>
          </w:tcPr>
          <w:p w14:paraId="65ACF8B6" w14:textId="77777777" w:rsidR="00C30921" w:rsidRPr="005357BD" w:rsidRDefault="00C30921" w:rsidP="005236E0">
            <w:pPr>
              <w:rPr>
                <w:rFonts w:ascii="Times New Roman" w:hAnsi="Times New Roman" w:cs="Times New Roman"/>
                <w:color w:val="000000"/>
                <w:sz w:val="20"/>
                <w:szCs w:val="20"/>
              </w:rPr>
            </w:pPr>
          </w:p>
        </w:tc>
      </w:tr>
      <w:tr w:rsidR="00C30921" w:rsidRPr="005357BD" w14:paraId="0041499E" w14:textId="77777777" w:rsidTr="005236E0">
        <w:tc>
          <w:tcPr>
            <w:tcW w:w="2139" w:type="dxa"/>
            <w:tcBorders>
              <w:top w:val="single" w:sz="4" w:space="0" w:color="auto"/>
              <w:left w:val="nil"/>
              <w:bottom w:val="single" w:sz="4" w:space="0" w:color="auto"/>
              <w:right w:val="nil"/>
            </w:tcBorders>
            <w:vAlign w:val="bottom"/>
            <w:hideMark/>
          </w:tcPr>
          <w:p w14:paraId="017E530E" w14:textId="77777777" w:rsidR="00C30921" w:rsidRPr="005357BD" w:rsidRDefault="00C30921" w:rsidP="005236E0">
            <w:pPr>
              <w:rPr>
                <w:rFonts w:ascii="Times New Roman" w:hAnsi="Times New Roman" w:cs="Times New Roman"/>
                <w:b/>
                <w:color w:val="000000"/>
                <w:sz w:val="20"/>
                <w:szCs w:val="20"/>
              </w:rPr>
            </w:pPr>
            <w:r>
              <w:rPr>
                <w:rFonts w:ascii="Times New Roman" w:hAnsi="Times New Roman" w:cs="Times New Roman"/>
                <w:b/>
                <w:color w:val="000000"/>
                <w:sz w:val="20"/>
                <w:szCs w:val="20"/>
              </w:rPr>
              <w:t>Progression to PAY ABOVE THE MINIMUM</w:t>
            </w:r>
          </w:p>
        </w:tc>
        <w:tc>
          <w:tcPr>
            <w:tcW w:w="1381" w:type="dxa"/>
            <w:tcBorders>
              <w:top w:val="single" w:sz="4" w:space="0" w:color="auto"/>
              <w:left w:val="nil"/>
              <w:bottom w:val="single" w:sz="4" w:space="0" w:color="auto"/>
              <w:right w:val="nil"/>
            </w:tcBorders>
            <w:vAlign w:val="bottom"/>
          </w:tcPr>
          <w:p w14:paraId="6644E420" w14:textId="77777777" w:rsidR="00C30921" w:rsidRPr="005357BD" w:rsidRDefault="00C30921" w:rsidP="005236E0">
            <w:pPr>
              <w:rPr>
                <w:rFonts w:ascii="Times New Roman" w:hAnsi="Times New Roman" w:cs="Times New Roman"/>
                <w:color w:val="000000"/>
                <w:sz w:val="20"/>
                <w:szCs w:val="20"/>
              </w:rPr>
            </w:pPr>
          </w:p>
        </w:tc>
        <w:tc>
          <w:tcPr>
            <w:tcW w:w="1425" w:type="dxa"/>
            <w:tcBorders>
              <w:top w:val="single" w:sz="4" w:space="0" w:color="auto"/>
              <w:left w:val="nil"/>
              <w:bottom w:val="single" w:sz="4" w:space="0" w:color="auto"/>
              <w:right w:val="nil"/>
            </w:tcBorders>
            <w:vAlign w:val="bottom"/>
          </w:tcPr>
          <w:p w14:paraId="7BF087A0" w14:textId="77777777" w:rsidR="00C30921" w:rsidRPr="005357BD" w:rsidRDefault="00C30921" w:rsidP="005236E0">
            <w:pPr>
              <w:rPr>
                <w:rFonts w:ascii="Times New Roman" w:hAnsi="Times New Roman" w:cs="Times New Roman"/>
                <w:color w:val="000000"/>
                <w:sz w:val="20"/>
                <w:szCs w:val="20"/>
              </w:rPr>
            </w:pPr>
          </w:p>
        </w:tc>
        <w:tc>
          <w:tcPr>
            <w:tcW w:w="1264" w:type="dxa"/>
            <w:tcBorders>
              <w:top w:val="single" w:sz="4" w:space="0" w:color="auto"/>
              <w:left w:val="nil"/>
              <w:bottom w:val="single" w:sz="4" w:space="0" w:color="auto"/>
              <w:right w:val="nil"/>
            </w:tcBorders>
            <w:vAlign w:val="bottom"/>
          </w:tcPr>
          <w:p w14:paraId="558FEEEC" w14:textId="77777777" w:rsidR="00C30921" w:rsidRPr="005357BD" w:rsidRDefault="00C30921" w:rsidP="005236E0">
            <w:pPr>
              <w:rPr>
                <w:rFonts w:ascii="Times New Roman" w:hAnsi="Times New Roman" w:cs="Times New Roman"/>
                <w:color w:val="000000"/>
                <w:sz w:val="20"/>
                <w:szCs w:val="20"/>
              </w:rPr>
            </w:pPr>
          </w:p>
        </w:tc>
        <w:tc>
          <w:tcPr>
            <w:tcW w:w="1281" w:type="dxa"/>
            <w:tcBorders>
              <w:top w:val="single" w:sz="4" w:space="0" w:color="auto"/>
              <w:left w:val="nil"/>
              <w:bottom w:val="single" w:sz="4" w:space="0" w:color="auto"/>
              <w:right w:val="nil"/>
            </w:tcBorders>
            <w:vAlign w:val="bottom"/>
          </w:tcPr>
          <w:p w14:paraId="0DCDBFDC" w14:textId="77777777" w:rsidR="00C30921" w:rsidRPr="005357BD" w:rsidRDefault="00C30921" w:rsidP="005236E0">
            <w:pPr>
              <w:rPr>
                <w:rFonts w:ascii="Times New Roman" w:hAnsi="Times New Roman" w:cs="Times New Roman"/>
                <w:color w:val="000000"/>
                <w:sz w:val="20"/>
                <w:szCs w:val="20"/>
              </w:rPr>
            </w:pPr>
          </w:p>
        </w:tc>
        <w:tc>
          <w:tcPr>
            <w:tcW w:w="1536" w:type="dxa"/>
            <w:tcBorders>
              <w:top w:val="single" w:sz="4" w:space="0" w:color="auto"/>
              <w:left w:val="nil"/>
              <w:bottom w:val="single" w:sz="4" w:space="0" w:color="auto"/>
              <w:right w:val="nil"/>
            </w:tcBorders>
            <w:vAlign w:val="bottom"/>
          </w:tcPr>
          <w:p w14:paraId="29461285" w14:textId="77777777" w:rsidR="00C30921" w:rsidRPr="005357BD" w:rsidRDefault="00C30921" w:rsidP="005236E0">
            <w:pPr>
              <w:rPr>
                <w:rFonts w:ascii="Times New Roman" w:hAnsi="Times New Roman" w:cs="Times New Roman"/>
                <w:color w:val="000000"/>
                <w:sz w:val="20"/>
                <w:szCs w:val="20"/>
              </w:rPr>
            </w:pPr>
          </w:p>
        </w:tc>
      </w:tr>
      <w:tr w:rsidR="00C30921" w:rsidRPr="005357BD" w14:paraId="7D933230" w14:textId="77777777" w:rsidTr="005236E0">
        <w:tc>
          <w:tcPr>
            <w:tcW w:w="2139" w:type="dxa"/>
            <w:tcBorders>
              <w:top w:val="single" w:sz="4" w:space="0" w:color="auto"/>
              <w:left w:val="nil"/>
              <w:bottom w:val="nil"/>
              <w:right w:val="nil"/>
            </w:tcBorders>
            <w:vAlign w:val="bottom"/>
            <w:hideMark/>
          </w:tcPr>
          <w:p w14:paraId="63B1E8F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w:t>
            </w:r>
          </w:p>
        </w:tc>
        <w:tc>
          <w:tcPr>
            <w:tcW w:w="1381" w:type="dxa"/>
            <w:tcBorders>
              <w:top w:val="single" w:sz="4" w:space="0" w:color="auto"/>
              <w:left w:val="nil"/>
              <w:bottom w:val="nil"/>
              <w:right w:val="nil"/>
            </w:tcBorders>
            <w:vAlign w:val="bottom"/>
            <w:hideMark/>
          </w:tcPr>
          <w:p w14:paraId="3B426EB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-0.203</w:t>
            </w:r>
          </w:p>
        </w:tc>
        <w:tc>
          <w:tcPr>
            <w:tcW w:w="1425" w:type="dxa"/>
            <w:tcBorders>
              <w:top w:val="single" w:sz="4" w:space="0" w:color="auto"/>
              <w:left w:val="nil"/>
              <w:bottom w:val="nil"/>
              <w:right w:val="nil"/>
            </w:tcBorders>
            <w:vAlign w:val="bottom"/>
            <w:hideMark/>
          </w:tcPr>
          <w:p w14:paraId="7E9F6DA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0.078</w:t>
            </w:r>
          </w:p>
        </w:tc>
        <w:tc>
          <w:tcPr>
            <w:tcW w:w="1264" w:type="dxa"/>
            <w:tcBorders>
              <w:top w:val="single" w:sz="4" w:space="0" w:color="auto"/>
              <w:left w:val="nil"/>
              <w:bottom w:val="nil"/>
              <w:right w:val="nil"/>
            </w:tcBorders>
            <w:vAlign w:val="bottom"/>
            <w:hideMark/>
          </w:tcPr>
          <w:p w14:paraId="453E787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0.009</w:t>
            </w:r>
          </w:p>
        </w:tc>
        <w:tc>
          <w:tcPr>
            <w:tcW w:w="1281" w:type="dxa"/>
            <w:tcBorders>
              <w:top w:val="single" w:sz="4" w:space="0" w:color="auto"/>
              <w:left w:val="nil"/>
              <w:bottom w:val="nil"/>
              <w:right w:val="nil"/>
            </w:tcBorders>
            <w:vAlign w:val="bottom"/>
            <w:hideMark/>
          </w:tcPr>
          <w:p w14:paraId="08A003C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-0.355</w:t>
            </w:r>
          </w:p>
        </w:tc>
        <w:tc>
          <w:tcPr>
            <w:tcW w:w="1536" w:type="dxa"/>
            <w:tcBorders>
              <w:top w:val="single" w:sz="4" w:space="0" w:color="auto"/>
              <w:left w:val="nil"/>
              <w:bottom w:val="nil"/>
              <w:right w:val="nil"/>
            </w:tcBorders>
            <w:vAlign w:val="bottom"/>
            <w:hideMark/>
          </w:tcPr>
          <w:p w14:paraId="7DBE035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-0.050</w:t>
            </w:r>
          </w:p>
        </w:tc>
      </w:tr>
      <w:tr w:rsidR="00C30921" w:rsidRPr="005357BD" w14:paraId="24C2750B" w14:textId="77777777" w:rsidTr="005236E0">
        <w:tc>
          <w:tcPr>
            <w:tcW w:w="2139" w:type="dxa"/>
            <w:tcBorders>
              <w:top w:val="nil"/>
              <w:left w:val="nil"/>
              <w:bottom w:val="nil"/>
              <w:right w:val="nil"/>
            </w:tcBorders>
            <w:vAlign w:val="bottom"/>
          </w:tcPr>
          <w:p w14:paraId="12F958F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squared</w:t>
            </w:r>
          </w:p>
        </w:tc>
        <w:tc>
          <w:tcPr>
            <w:tcW w:w="1381" w:type="dxa"/>
            <w:tcBorders>
              <w:top w:val="nil"/>
              <w:left w:val="nil"/>
              <w:bottom w:val="nil"/>
              <w:right w:val="nil"/>
            </w:tcBorders>
            <w:vAlign w:val="bottom"/>
          </w:tcPr>
          <w:p w14:paraId="02D5F8F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0.008</w:t>
            </w:r>
          </w:p>
        </w:tc>
        <w:tc>
          <w:tcPr>
            <w:tcW w:w="1425" w:type="dxa"/>
            <w:tcBorders>
              <w:top w:val="nil"/>
              <w:left w:val="nil"/>
              <w:bottom w:val="nil"/>
              <w:right w:val="nil"/>
            </w:tcBorders>
            <w:vAlign w:val="bottom"/>
          </w:tcPr>
          <w:p w14:paraId="65BD907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0.005</w:t>
            </w:r>
          </w:p>
        </w:tc>
        <w:tc>
          <w:tcPr>
            <w:tcW w:w="1264" w:type="dxa"/>
            <w:tcBorders>
              <w:top w:val="nil"/>
              <w:left w:val="nil"/>
              <w:bottom w:val="nil"/>
              <w:right w:val="nil"/>
            </w:tcBorders>
            <w:vAlign w:val="bottom"/>
          </w:tcPr>
          <w:p w14:paraId="345B486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0.140</w:t>
            </w:r>
          </w:p>
        </w:tc>
        <w:tc>
          <w:tcPr>
            <w:tcW w:w="1281" w:type="dxa"/>
            <w:tcBorders>
              <w:top w:val="nil"/>
              <w:left w:val="nil"/>
              <w:bottom w:val="nil"/>
              <w:right w:val="nil"/>
            </w:tcBorders>
            <w:vAlign w:val="bottom"/>
          </w:tcPr>
          <w:p w14:paraId="2CF5398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-0.003</w:t>
            </w:r>
          </w:p>
        </w:tc>
        <w:tc>
          <w:tcPr>
            <w:tcW w:w="1536" w:type="dxa"/>
            <w:tcBorders>
              <w:top w:val="nil"/>
              <w:left w:val="nil"/>
              <w:bottom w:val="nil"/>
              <w:right w:val="nil"/>
            </w:tcBorders>
            <w:vAlign w:val="bottom"/>
          </w:tcPr>
          <w:p w14:paraId="56AC22D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0.018</w:t>
            </w:r>
          </w:p>
        </w:tc>
      </w:tr>
      <w:tr w:rsidR="00C30921" w:rsidRPr="005357BD" w14:paraId="27C19033" w14:textId="77777777" w:rsidTr="005236E0">
        <w:tc>
          <w:tcPr>
            <w:tcW w:w="2139" w:type="dxa"/>
            <w:tcBorders>
              <w:top w:val="nil"/>
              <w:left w:val="nil"/>
              <w:bottom w:val="nil"/>
              <w:right w:val="nil"/>
            </w:tcBorders>
            <w:vAlign w:val="bottom"/>
            <w:hideMark/>
          </w:tcPr>
          <w:p w14:paraId="5310EB0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Female</w:t>
            </w:r>
          </w:p>
        </w:tc>
        <w:tc>
          <w:tcPr>
            <w:tcW w:w="1381" w:type="dxa"/>
            <w:tcBorders>
              <w:top w:val="nil"/>
              <w:left w:val="nil"/>
              <w:bottom w:val="nil"/>
              <w:right w:val="nil"/>
            </w:tcBorders>
            <w:vAlign w:val="bottom"/>
            <w:hideMark/>
          </w:tcPr>
          <w:p w14:paraId="4B15690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-0.115</w:t>
            </w:r>
          </w:p>
        </w:tc>
        <w:tc>
          <w:tcPr>
            <w:tcW w:w="1425" w:type="dxa"/>
            <w:tcBorders>
              <w:top w:val="nil"/>
              <w:left w:val="nil"/>
              <w:bottom w:val="nil"/>
              <w:right w:val="nil"/>
            </w:tcBorders>
            <w:vAlign w:val="bottom"/>
            <w:hideMark/>
          </w:tcPr>
          <w:p w14:paraId="0F6BD4B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0.099</w:t>
            </w:r>
          </w:p>
        </w:tc>
        <w:tc>
          <w:tcPr>
            <w:tcW w:w="1264" w:type="dxa"/>
            <w:tcBorders>
              <w:top w:val="nil"/>
              <w:left w:val="nil"/>
              <w:bottom w:val="nil"/>
              <w:right w:val="nil"/>
            </w:tcBorders>
            <w:vAlign w:val="bottom"/>
            <w:hideMark/>
          </w:tcPr>
          <w:p w14:paraId="36CC44C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0.245</w:t>
            </w:r>
          </w:p>
        </w:tc>
        <w:tc>
          <w:tcPr>
            <w:tcW w:w="1281" w:type="dxa"/>
            <w:tcBorders>
              <w:top w:val="nil"/>
              <w:left w:val="nil"/>
              <w:bottom w:val="nil"/>
              <w:right w:val="nil"/>
            </w:tcBorders>
            <w:vAlign w:val="bottom"/>
            <w:hideMark/>
          </w:tcPr>
          <w:p w14:paraId="5577470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-0.310</w:t>
            </w:r>
          </w:p>
        </w:tc>
        <w:tc>
          <w:tcPr>
            <w:tcW w:w="1536" w:type="dxa"/>
            <w:tcBorders>
              <w:top w:val="nil"/>
              <w:left w:val="nil"/>
              <w:bottom w:val="nil"/>
              <w:right w:val="nil"/>
            </w:tcBorders>
            <w:vAlign w:val="bottom"/>
            <w:hideMark/>
          </w:tcPr>
          <w:p w14:paraId="5BECD55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0.079</w:t>
            </w:r>
          </w:p>
        </w:tc>
      </w:tr>
      <w:tr w:rsidR="00C30921" w:rsidRPr="005357BD" w14:paraId="2AD4C1F6" w14:textId="77777777" w:rsidTr="005236E0">
        <w:tc>
          <w:tcPr>
            <w:tcW w:w="2139" w:type="dxa"/>
            <w:tcBorders>
              <w:top w:val="nil"/>
              <w:left w:val="nil"/>
              <w:bottom w:val="nil"/>
              <w:right w:val="nil"/>
            </w:tcBorders>
            <w:vAlign w:val="bottom"/>
            <w:hideMark/>
          </w:tcPr>
          <w:p w14:paraId="47C5B85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w:t>
            </w:r>
          </w:p>
        </w:tc>
        <w:tc>
          <w:tcPr>
            <w:tcW w:w="1381" w:type="dxa"/>
            <w:tcBorders>
              <w:top w:val="nil"/>
              <w:left w:val="nil"/>
              <w:bottom w:val="nil"/>
              <w:right w:val="nil"/>
            </w:tcBorders>
            <w:vAlign w:val="bottom"/>
            <w:hideMark/>
          </w:tcPr>
          <w:p w14:paraId="073DA3D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-0.070</w:t>
            </w:r>
          </w:p>
        </w:tc>
        <w:tc>
          <w:tcPr>
            <w:tcW w:w="1425" w:type="dxa"/>
            <w:tcBorders>
              <w:top w:val="nil"/>
              <w:left w:val="nil"/>
              <w:bottom w:val="nil"/>
              <w:right w:val="nil"/>
            </w:tcBorders>
            <w:vAlign w:val="bottom"/>
            <w:hideMark/>
          </w:tcPr>
          <w:p w14:paraId="62C35ED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0.040</w:t>
            </w:r>
          </w:p>
        </w:tc>
        <w:tc>
          <w:tcPr>
            <w:tcW w:w="1264" w:type="dxa"/>
            <w:tcBorders>
              <w:top w:val="nil"/>
              <w:left w:val="nil"/>
              <w:bottom w:val="nil"/>
              <w:right w:val="nil"/>
            </w:tcBorders>
            <w:vAlign w:val="bottom"/>
            <w:hideMark/>
          </w:tcPr>
          <w:p w14:paraId="7C1997D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0.077</w:t>
            </w:r>
          </w:p>
        </w:tc>
        <w:tc>
          <w:tcPr>
            <w:tcW w:w="1281" w:type="dxa"/>
            <w:tcBorders>
              <w:top w:val="nil"/>
              <w:left w:val="nil"/>
              <w:bottom w:val="nil"/>
              <w:right w:val="nil"/>
            </w:tcBorders>
            <w:vAlign w:val="bottom"/>
            <w:hideMark/>
          </w:tcPr>
          <w:p w14:paraId="7CE244F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-0.149</w:t>
            </w:r>
          </w:p>
        </w:tc>
        <w:tc>
          <w:tcPr>
            <w:tcW w:w="1536" w:type="dxa"/>
            <w:tcBorders>
              <w:top w:val="nil"/>
              <w:left w:val="nil"/>
              <w:bottom w:val="nil"/>
              <w:right w:val="nil"/>
            </w:tcBorders>
            <w:vAlign w:val="bottom"/>
            <w:hideMark/>
          </w:tcPr>
          <w:p w14:paraId="0F7C339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0.008</w:t>
            </w:r>
          </w:p>
        </w:tc>
      </w:tr>
      <w:tr w:rsidR="00C30921" w:rsidRPr="005357BD" w14:paraId="03F987B2" w14:textId="77777777" w:rsidTr="005236E0">
        <w:tc>
          <w:tcPr>
            <w:tcW w:w="2139" w:type="dxa"/>
            <w:tcBorders>
              <w:top w:val="nil"/>
              <w:left w:val="nil"/>
              <w:bottom w:val="nil"/>
              <w:right w:val="nil"/>
            </w:tcBorders>
            <w:vAlign w:val="bottom"/>
            <w:hideMark/>
          </w:tcPr>
          <w:p w14:paraId="3F21CF7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 square</w:t>
            </w:r>
          </w:p>
        </w:tc>
        <w:tc>
          <w:tcPr>
            <w:tcW w:w="1381" w:type="dxa"/>
            <w:tcBorders>
              <w:top w:val="nil"/>
              <w:left w:val="nil"/>
              <w:bottom w:val="nil"/>
              <w:right w:val="nil"/>
            </w:tcBorders>
            <w:vAlign w:val="bottom"/>
            <w:hideMark/>
          </w:tcPr>
          <w:p w14:paraId="0F21AF1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0.001</w:t>
            </w:r>
          </w:p>
        </w:tc>
        <w:tc>
          <w:tcPr>
            <w:tcW w:w="1425" w:type="dxa"/>
            <w:tcBorders>
              <w:top w:val="nil"/>
              <w:left w:val="nil"/>
              <w:bottom w:val="nil"/>
              <w:right w:val="nil"/>
            </w:tcBorders>
            <w:vAlign w:val="bottom"/>
            <w:hideMark/>
          </w:tcPr>
          <w:p w14:paraId="1A463C6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0.000</w:t>
            </w:r>
          </w:p>
        </w:tc>
        <w:tc>
          <w:tcPr>
            <w:tcW w:w="1264" w:type="dxa"/>
            <w:tcBorders>
              <w:top w:val="nil"/>
              <w:left w:val="nil"/>
              <w:bottom w:val="nil"/>
              <w:right w:val="nil"/>
            </w:tcBorders>
            <w:vAlign w:val="bottom"/>
            <w:hideMark/>
          </w:tcPr>
          <w:p w14:paraId="13870BD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0.110</w:t>
            </w:r>
          </w:p>
        </w:tc>
        <w:tc>
          <w:tcPr>
            <w:tcW w:w="1281" w:type="dxa"/>
            <w:tcBorders>
              <w:top w:val="nil"/>
              <w:left w:val="nil"/>
              <w:bottom w:val="nil"/>
              <w:right w:val="nil"/>
            </w:tcBorders>
            <w:vAlign w:val="bottom"/>
            <w:hideMark/>
          </w:tcPr>
          <w:p w14:paraId="3EDEE0B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0.000</w:t>
            </w:r>
          </w:p>
        </w:tc>
        <w:tc>
          <w:tcPr>
            <w:tcW w:w="1536" w:type="dxa"/>
            <w:tcBorders>
              <w:top w:val="nil"/>
              <w:left w:val="nil"/>
              <w:bottom w:val="nil"/>
              <w:right w:val="nil"/>
            </w:tcBorders>
            <w:vAlign w:val="bottom"/>
            <w:hideMark/>
          </w:tcPr>
          <w:p w14:paraId="075FDEF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0.002</w:t>
            </w:r>
          </w:p>
        </w:tc>
      </w:tr>
      <w:tr w:rsidR="00C30921" w:rsidRPr="005357BD" w14:paraId="78602D26" w14:textId="77777777" w:rsidTr="005236E0">
        <w:tc>
          <w:tcPr>
            <w:tcW w:w="2139" w:type="dxa"/>
            <w:tcBorders>
              <w:top w:val="nil"/>
              <w:left w:val="nil"/>
              <w:bottom w:val="nil"/>
              <w:right w:val="nil"/>
            </w:tcBorders>
            <w:vAlign w:val="bottom"/>
            <w:hideMark/>
          </w:tcPr>
          <w:p w14:paraId="16D7629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Education</w:t>
            </w:r>
          </w:p>
        </w:tc>
        <w:tc>
          <w:tcPr>
            <w:tcW w:w="1381" w:type="dxa"/>
            <w:tcBorders>
              <w:top w:val="nil"/>
              <w:left w:val="nil"/>
              <w:bottom w:val="nil"/>
              <w:right w:val="nil"/>
            </w:tcBorders>
            <w:vAlign w:val="bottom"/>
          </w:tcPr>
          <w:p w14:paraId="5FEE647E" w14:textId="77777777" w:rsidR="00C30921" w:rsidRPr="00F25F69"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5792189A" w14:textId="77777777" w:rsidR="00C30921" w:rsidRPr="00F25F69"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1AC6BC31" w14:textId="77777777" w:rsidR="00C30921" w:rsidRPr="00F25F69"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552E5B06" w14:textId="77777777" w:rsidR="00C30921" w:rsidRPr="00F25F69"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6E66C9FF" w14:textId="77777777" w:rsidR="00C30921" w:rsidRPr="00F25F69" w:rsidRDefault="00C30921" w:rsidP="005236E0">
            <w:pPr>
              <w:rPr>
                <w:rFonts w:ascii="Times New Roman" w:hAnsi="Times New Roman" w:cs="Times New Roman"/>
                <w:color w:val="000000"/>
                <w:sz w:val="20"/>
                <w:szCs w:val="20"/>
              </w:rPr>
            </w:pPr>
          </w:p>
        </w:tc>
      </w:tr>
      <w:tr w:rsidR="00C30921" w:rsidRPr="005357BD" w14:paraId="12470D2E" w14:textId="77777777" w:rsidTr="005236E0">
        <w:tc>
          <w:tcPr>
            <w:tcW w:w="2139" w:type="dxa"/>
            <w:tcBorders>
              <w:top w:val="nil"/>
              <w:left w:val="nil"/>
              <w:bottom w:val="nil"/>
              <w:right w:val="nil"/>
            </w:tcBorders>
            <w:vAlign w:val="bottom"/>
            <w:hideMark/>
          </w:tcPr>
          <w:p w14:paraId="1CB1123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higher degree</w:t>
            </w:r>
          </w:p>
        </w:tc>
        <w:tc>
          <w:tcPr>
            <w:tcW w:w="1381" w:type="dxa"/>
            <w:tcBorders>
              <w:top w:val="nil"/>
              <w:left w:val="nil"/>
              <w:bottom w:val="nil"/>
              <w:right w:val="nil"/>
            </w:tcBorders>
            <w:vAlign w:val="bottom"/>
            <w:hideMark/>
          </w:tcPr>
          <w:p w14:paraId="5014110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-0.003</w:t>
            </w:r>
          </w:p>
        </w:tc>
        <w:tc>
          <w:tcPr>
            <w:tcW w:w="1425" w:type="dxa"/>
            <w:tcBorders>
              <w:top w:val="nil"/>
              <w:left w:val="nil"/>
              <w:bottom w:val="nil"/>
              <w:right w:val="nil"/>
            </w:tcBorders>
            <w:vAlign w:val="bottom"/>
            <w:hideMark/>
          </w:tcPr>
          <w:p w14:paraId="2CDF40D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0.194</w:t>
            </w:r>
          </w:p>
        </w:tc>
        <w:tc>
          <w:tcPr>
            <w:tcW w:w="1264" w:type="dxa"/>
            <w:tcBorders>
              <w:top w:val="nil"/>
              <w:left w:val="nil"/>
              <w:bottom w:val="nil"/>
              <w:right w:val="nil"/>
            </w:tcBorders>
            <w:vAlign w:val="bottom"/>
            <w:hideMark/>
          </w:tcPr>
          <w:p w14:paraId="0BC6800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0.986</w:t>
            </w:r>
          </w:p>
        </w:tc>
        <w:tc>
          <w:tcPr>
            <w:tcW w:w="1281" w:type="dxa"/>
            <w:tcBorders>
              <w:top w:val="nil"/>
              <w:left w:val="nil"/>
              <w:bottom w:val="nil"/>
              <w:right w:val="nil"/>
            </w:tcBorders>
            <w:vAlign w:val="bottom"/>
            <w:hideMark/>
          </w:tcPr>
          <w:p w14:paraId="59292CF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-0.384</w:t>
            </w:r>
          </w:p>
        </w:tc>
        <w:tc>
          <w:tcPr>
            <w:tcW w:w="1536" w:type="dxa"/>
            <w:tcBorders>
              <w:top w:val="nil"/>
              <w:left w:val="nil"/>
              <w:bottom w:val="nil"/>
              <w:right w:val="nil"/>
            </w:tcBorders>
            <w:vAlign w:val="bottom"/>
            <w:hideMark/>
          </w:tcPr>
          <w:p w14:paraId="1BAE8C3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0.377</w:t>
            </w:r>
          </w:p>
        </w:tc>
      </w:tr>
      <w:tr w:rsidR="00C30921" w:rsidRPr="005357BD" w14:paraId="79DB49C1" w14:textId="77777777" w:rsidTr="005236E0">
        <w:tc>
          <w:tcPr>
            <w:tcW w:w="2139" w:type="dxa"/>
            <w:tcBorders>
              <w:top w:val="nil"/>
              <w:left w:val="nil"/>
              <w:bottom w:val="nil"/>
              <w:right w:val="nil"/>
            </w:tcBorders>
            <w:vAlign w:val="bottom"/>
            <w:hideMark/>
          </w:tcPr>
          <w:p w14:paraId="4AD14B5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A-level </w:t>
            </w:r>
          </w:p>
        </w:tc>
        <w:tc>
          <w:tcPr>
            <w:tcW w:w="1381" w:type="dxa"/>
            <w:tcBorders>
              <w:top w:val="nil"/>
              <w:left w:val="nil"/>
              <w:bottom w:val="nil"/>
              <w:right w:val="nil"/>
            </w:tcBorders>
            <w:vAlign w:val="bottom"/>
            <w:hideMark/>
          </w:tcPr>
          <w:p w14:paraId="5A443A3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-0.274</w:t>
            </w:r>
          </w:p>
        </w:tc>
        <w:tc>
          <w:tcPr>
            <w:tcW w:w="1425" w:type="dxa"/>
            <w:tcBorders>
              <w:top w:val="nil"/>
              <w:left w:val="nil"/>
              <w:bottom w:val="nil"/>
              <w:right w:val="nil"/>
            </w:tcBorders>
            <w:vAlign w:val="bottom"/>
            <w:hideMark/>
          </w:tcPr>
          <w:p w14:paraId="0679781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0.170</w:t>
            </w:r>
          </w:p>
        </w:tc>
        <w:tc>
          <w:tcPr>
            <w:tcW w:w="1264" w:type="dxa"/>
            <w:tcBorders>
              <w:top w:val="nil"/>
              <w:left w:val="nil"/>
              <w:bottom w:val="nil"/>
              <w:right w:val="nil"/>
            </w:tcBorders>
            <w:vAlign w:val="bottom"/>
            <w:hideMark/>
          </w:tcPr>
          <w:p w14:paraId="7D00E1B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0.106</w:t>
            </w:r>
          </w:p>
        </w:tc>
        <w:tc>
          <w:tcPr>
            <w:tcW w:w="1281" w:type="dxa"/>
            <w:tcBorders>
              <w:top w:val="nil"/>
              <w:left w:val="nil"/>
              <w:bottom w:val="nil"/>
              <w:right w:val="nil"/>
            </w:tcBorders>
            <w:vAlign w:val="bottom"/>
            <w:hideMark/>
          </w:tcPr>
          <w:p w14:paraId="25E0481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-0.607</w:t>
            </w:r>
          </w:p>
        </w:tc>
        <w:tc>
          <w:tcPr>
            <w:tcW w:w="1536" w:type="dxa"/>
            <w:tcBorders>
              <w:top w:val="nil"/>
              <w:left w:val="nil"/>
              <w:bottom w:val="nil"/>
              <w:right w:val="nil"/>
            </w:tcBorders>
            <w:vAlign w:val="bottom"/>
            <w:hideMark/>
          </w:tcPr>
          <w:p w14:paraId="283AFBD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0.058</w:t>
            </w:r>
          </w:p>
        </w:tc>
      </w:tr>
      <w:tr w:rsidR="00C30921" w:rsidRPr="005357BD" w14:paraId="1011E038" w14:textId="77777777" w:rsidTr="005236E0">
        <w:tc>
          <w:tcPr>
            <w:tcW w:w="2139" w:type="dxa"/>
            <w:tcBorders>
              <w:top w:val="nil"/>
              <w:left w:val="nil"/>
              <w:bottom w:val="nil"/>
              <w:right w:val="nil"/>
            </w:tcBorders>
            <w:vAlign w:val="bottom"/>
            <w:hideMark/>
          </w:tcPr>
          <w:p w14:paraId="6CA9603B"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GCSE</w:t>
            </w:r>
          </w:p>
        </w:tc>
        <w:tc>
          <w:tcPr>
            <w:tcW w:w="1381" w:type="dxa"/>
            <w:tcBorders>
              <w:top w:val="nil"/>
              <w:left w:val="nil"/>
              <w:bottom w:val="nil"/>
              <w:right w:val="nil"/>
            </w:tcBorders>
            <w:vAlign w:val="bottom"/>
            <w:hideMark/>
          </w:tcPr>
          <w:p w14:paraId="38DD9FA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-0.376</w:t>
            </w:r>
          </w:p>
        </w:tc>
        <w:tc>
          <w:tcPr>
            <w:tcW w:w="1425" w:type="dxa"/>
            <w:tcBorders>
              <w:top w:val="nil"/>
              <w:left w:val="nil"/>
              <w:bottom w:val="nil"/>
              <w:right w:val="nil"/>
            </w:tcBorders>
            <w:vAlign w:val="bottom"/>
            <w:hideMark/>
          </w:tcPr>
          <w:p w14:paraId="2942E35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0.171</w:t>
            </w:r>
          </w:p>
        </w:tc>
        <w:tc>
          <w:tcPr>
            <w:tcW w:w="1264" w:type="dxa"/>
            <w:tcBorders>
              <w:top w:val="nil"/>
              <w:left w:val="nil"/>
              <w:bottom w:val="nil"/>
              <w:right w:val="nil"/>
            </w:tcBorders>
            <w:vAlign w:val="bottom"/>
            <w:hideMark/>
          </w:tcPr>
          <w:p w14:paraId="061895B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0.028</w:t>
            </w:r>
          </w:p>
        </w:tc>
        <w:tc>
          <w:tcPr>
            <w:tcW w:w="1281" w:type="dxa"/>
            <w:tcBorders>
              <w:top w:val="nil"/>
              <w:left w:val="nil"/>
              <w:bottom w:val="nil"/>
              <w:right w:val="nil"/>
            </w:tcBorders>
            <w:vAlign w:val="bottom"/>
            <w:hideMark/>
          </w:tcPr>
          <w:p w14:paraId="783452C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-0.711</w:t>
            </w:r>
          </w:p>
        </w:tc>
        <w:tc>
          <w:tcPr>
            <w:tcW w:w="1536" w:type="dxa"/>
            <w:tcBorders>
              <w:top w:val="nil"/>
              <w:left w:val="nil"/>
              <w:bottom w:val="nil"/>
              <w:right w:val="nil"/>
            </w:tcBorders>
            <w:vAlign w:val="bottom"/>
            <w:hideMark/>
          </w:tcPr>
          <w:p w14:paraId="0A58E9E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-0.041</w:t>
            </w:r>
          </w:p>
        </w:tc>
      </w:tr>
      <w:tr w:rsidR="00C30921" w:rsidRPr="005357BD" w14:paraId="4BD29D74" w14:textId="77777777" w:rsidTr="005236E0">
        <w:tc>
          <w:tcPr>
            <w:tcW w:w="2139" w:type="dxa"/>
            <w:tcBorders>
              <w:top w:val="nil"/>
              <w:left w:val="nil"/>
              <w:bottom w:val="nil"/>
              <w:right w:val="nil"/>
            </w:tcBorders>
            <w:vAlign w:val="bottom"/>
            <w:hideMark/>
          </w:tcPr>
          <w:p w14:paraId="18D378A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qualification</w:t>
            </w:r>
          </w:p>
        </w:tc>
        <w:tc>
          <w:tcPr>
            <w:tcW w:w="1381" w:type="dxa"/>
            <w:tcBorders>
              <w:top w:val="nil"/>
              <w:left w:val="nil"/>
              <w:bottom w:val="nil"/>
              <w:right w:val="nil"/>
            </w:tcBorders>
            <w:vAlign w:val="bottom"/>
            <w:hideMark/>
          </w:tcPr>
          <w:p w14:paraId="03C8238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-0.348</w:t>
            </w:r>
          </w:p>
        </w:tc>
        <w:tc>
          <w:tcPr>
            <w:tcW w:w="1425" w:type="dxa"/>
            <w:tcBorders>
              <w:top w:val="nil"/>
              <w:left w:val="nil"/>
              <w:bottom w:val="nil"/>
              <w:right w:val="nil"/>
            </w:tcBorders>
            <w:vAlign w:val="bottom"/>
            <w:hideMark/>
          </w:tcPr>
          <w:p w14:paraId="3008378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0.206</w:t>
            </w:r>
          </w:p>
        </w:tc>
        <w:tc>
          <w:tcPr>
            <w:tcW w:w="1264" w:type="dxa"/>
            <w:tcBorders>
              <w:top w:val="nil"/>
              <w:left w:val="nil"/>
              <w:bottom w:val="nil"/>
              <w:right w:val="nil"/>
            </w:tcBorders>
            <w:vAlign w:val="bottom"/>
            <w:hideMark/>
          </w:tcPr>
          <w:p w14:paraId="464814E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0.092</w:t>
            </w:r>
          </w:p>
        </w:tc>
        <w:tc>
          <w:tcPr>
            <w:tcW w:w="1281" w:type="dxa"/>
            <w:tcBorders>
              <w:top w:val="nil"/>
              <w:left w:val="nil"/>
              <w:bottom w:val="nil"/>
              <w:right w:val="nil"/>
            </w:tcBorders>
            <w:vAlign w:val="bottom"/>
            <w:hideMark/>
          </w:tcPr>
          <w:p w14:paraId="5657E03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-0.752</w:t>
            </w:r>
          </w:p>
        </w:tc>
        <w:tc>
          <w:tcPr>
            <w:tcW w:w="1536" w:type="dxa"/>
            <w:tcBorders>
              <w:top w:val="nil"/>
              <w:left w:val="nil"/>
              <w:bottom w:val="nil"/>
              <w:right w:val="nil"/>
            </w:tcBorders>
            <w:vAlign w:val="bottom"/>
            <w:hideMark/>
          </w:tcPr>
          <w:p w14:paraId="0440FA6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0.057</w:t>
            </w:r>
          </w:p>
        </w:tc>
      </w:tr>
      <w:tr w:rsidR="00C30921" w:rsidRPr="005357BD" w14:paraId="1EDBA5EF" w14:textId="77777777" w:rsidTr="005236E0">
        <w:tc>
          <w:tcPr>
            <w:tcW w:w="2139" w:type="dxa"/>
            <w:tcBorders>
              <w:top w:val="nil"/>
              <w:left w:val="nil"/>
              <w:bottom w:val="nil"/>
              <w:right w:val="nil"/>
            </w:tcBorders>
            <w:vAlign w:val="bottom"/>
            <w:hideMark/>
          </w:tcPr>
          <w:p w14:paraId="69EF3DC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No qualification</w:t>
            </w:r>
          </w:p>
        </w:tc>
        <w:tc>
          <w:tcPr>
            <w:tcW w:w="1381" w:type="dxa"/>
            <w:tcBorders>
              <w:top w:val="nil"/>
              <w:left w:val="nil"/>
              <w:bottom w:val="nil"/>
              <w:right w:val="nil"/>
            </w:tcBorders>
            <w:vAlign w:val="bottom"/>
            <w:hideMark/>
          </w:tcPr>
          <w:p w14:paraId="1A222F4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-0.654</w:t>
            </w:r>
          </w:p>
        </w:tc>
        <w:tc>
          <w:tcPr>
            <w:tcW w:w="1425" w:type="dxa"/>
            <w:tcBorders>
              <w:top w:val="nil"/>
              <w:left w:val="nil"/>
              <w:bottom w:val="nil"/>
              <w:right w:val="nil"/>
            </w:tcBorders>
            <w:vAlign w:val="bottom"/>
            <w:hideMark/>
          </w:tcPr>
          <w:p w14:paraId="2C7C4F7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0.195</w:t>
            </w:r>
          </w:p>
        </w:tc>
        <w:tc>
          <w:tcPr>
            <w:tcW w:w="1264" w:type="dxa"/>
            <w:tcBorders>
              <w:top w:val="nil"/>
              <w:left w:val="nil"/>
              <w:bottom w:val="nil"/>
              <w:right w:val="nil"/>
            </w:tcBorders>
            <w:vAlign w:val="bottom"/>
            <w:hideMark/>
          </w:tcPr>
          <w:p w14:paraId="3800990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0.001</w:t>
            </w:r>
          </w:p>
        </w:tc>
        <w:tc>
          <w:tcPr>
            <w:tcW w:w="1281" w:type="dxa"/>
            <w:tcBorders>
              <w:top w:val="nil"/>
              <w:left w:val="nil"/>
              <w:bottom w:val="nil"/>
              <w:right w:val="nil"/>
            </w:tcBorders>
            <w:vAlign w:val="bottom"/>
            <w:hideMark/>
          </w:tcPr>
          <w:p w14:paraId="09FBD93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-1.036</w:t>
            </w:r>
          </w:p>
        </w:tc>
        <w:tc>
          <w:tcPr>
            <w:tcW w:w="1536" w:type="dxa"/>
            <w:tcBorders>
              <w:top w:val="nil"/>
              <w:left w:val="nil"/>
              <w:bottom w:val="nil"/>
              <w:right w:val="nil"/>
            </w:tcBorders>
            <w:vAlign w:val="bottom"/>
            <w:hideMark/>
          </w:tcPr>
          <w:p w14:paraId="1DC80E5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-0.272</w:t>
            </w:r>
          </w:p>
        </w:tc>
      </w:tr>
      <w:tr w:rsidR="00C30921" w:rsidRPr="005357BD" w14:paraId="6D769E1C" w14:textId="77777777" w:rsidTr="005236E0">
        <w:tc>
          <w:tcPr>
            <w:tcW w:w="2139" w:type="dxa"/>
            <w:tcBorders>
              <w:top w:val="nil"/>
              <w:left w:val="nil"/>
              <w:bottom w:val="nil"/>
              <w:right w:val="nil"/>
            </w:tcBorders>
            <w:vAlign w:val="bottom"/>
            <w:hideMark/>
          </w:tcPr>
          <w:p w14:paraId="6B79726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child under 5</w:t>
            </w:r>
          </w:p>
        </w:tc>
        <w:tc>
          <w:tcPr>
            <w:tcW w:w="1381" w:type="dxa"/>
            <w:tcBorders>
              <w:top w:val="nil"/>
              <w:left w:val="nil"/>
              <w:bottom w:val="nil"/>
              <w:right w:val="nil"/>
            </w:tcBorders>
            <w:vAlign w:val="bottom"/>
            <w:hideMark/>
          </w:tcPr>
          <w:p w14:paraId="2D25C1B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-0.083</w:t>
            </w:r>
          </w:p>
        </w:tc>
        <w:tc>
          <w:tcPr>
            <w:tcW w:w="1425" w:type="dxa"/>
            <w:tcBorders>
              <w:top w:val="nil"/>
              <w:left w:val="nil"/>
              <w:bottom w:val="nil"/>
              <w:right w:val="nil"/>
            </w:tcBorders>
            <w:vAlign w:val="bottom"/>
            <w:hideMark/>
          </w:tcPr>
          <w:p w14:paraId="1C845DA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0.126</w:t>
            </w:r>
          </w:p>
        </w:tc>
        <w:tc>
          <w:tcPr>
            <w:tcW w:w="1264" w:type="dxa"/>
            <w:tcBorders>
              <w:top w:val="nil"/>
              <w:left w:val="nil"/>
              <w:bottom w:val="nil"/>
              <w:right w:val="nil"/>
            </w:tcBorders>
            <w:vAlign w:val="bottom"/>
            <w:hideMark/>
          </w:tcPr>
          <w:p w14:paraId="1D0A561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0.512</w:t>
            </w:r>
          </w:p>
        </w:tc>
        <w:tc>
          <w:tcPr>
            <w:tcW w:w="1281" w:type="dxa"/>
            <w:tcBorders>
              <w:top w:val="nil"/>
              <w:left w:val="nil"/>
              <w:bottom w:val="nil"/>
              <w:right w:val="nil"/>
            </w:tcBorders>
            <w:vAlign w:val="bottom"/>
            <w:hideMark/>
          </w:tcPr>
          <w:p w14:paraId="3094A81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-0.330</w:t>
            </w:r>
          </w:p>
        </w:tc>
        <w:tc>
          <w:tcPr>
            <w:tcW w:w="1536" w:type="dxa"/>
            <w:tcBorders>
              <w:top w:val="nil"/>
              <w:left w:val="nil"/>
              <w:bottom w:val="nil"/>
              <w:right w:val="nil"/>
            </w:tcBorders>
            <w:vAlign w:val="bottom"/>
            <w:hideMark/>
          </w:tcPr>
          <w:p w14:paraId="5200382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0.165</w:t>
            </w:r>
          </w:p>
        </w:tc>
      </w:tr>
      <w:tr w:rsidR="00C30921" w:rsidRPr="005357BD" w14:paraId="430B497C" w14:textId="77777777" w:rsidTr="005236E0">
        <w:tc>
          <w:tcPr>
            <w:tcW w:w="2139" w:type="dxa"/>
            <w:tcBorders>
              <w:top w:val="nil"/>
              <w:left w:val="nil"/>
              <w:bottom w:val="nil"/>
              <w:right w:val="nil"/>
            </w:tcBorders>
            <w:vAlign w:val="bottom"/>
            <w:hideMark/>
          </w:tcPr>
          <w:p w14:paraId="7A9C7AA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Number of children</w:t>
            </w:r>
          </w:p>
        </w:tc>
        <w:tc>
          <w:tcPr>
            <w:tcW w:w="1381" w:type="dxa"/>
            <w:tcBorders>
              <w:top w:val="nil"/>
              <w:left w:val="nil"/>
              <w:bottom w:val="nil"/>
              <w:right w:val="nil"/>
            </w:tcBorders>
            <w:vAlign w:val="bottom"/>
          </w:tcPr>
          <w:p w14:paraId="6019400A" w14:textId="77777777" w:rsidR="00C30921" w:rsidRPr="00F25F69"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43BA9979" w14:textId="77777777" w:rsidR="00C30921" w:rsidRPr="00F25F69"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689E88A0" w14:textId="77777777" w:rsidR="00C30921" w:rsidRPr="00F25F69"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24EC61E1" w14:textId="77777777" w:rsidR="00C30921" w:rsidRPr="00F25F69"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1B73C2F7" w14:textId="77777777" w:rsidR="00C30921" w:rsidRPr="00F25F69" w:rsidRDefault="00C30921" w:rsidP="005236E0">
            <w:pPr>
              <w:rPr>
                <w:rFonts w:ascii="Times New Roman" w:hAnsi="Times New Roman" w:cs="Times New Roman"/>
                <w:color w:val="000000"/>
                <w:sz w:val="20"/>
                <w:szCs w:val="20"/>
              </w:rPr>
            </w:pPr>
          </w:p>
        </w:tc>
      </w:tr>
      <w:tr w:rsidR="00C30921" w:rsidRPr="005357BD" w14:paraId="65672C94" w14:textId="77777777" w:rsidTr="005236E0">
        <w:tc>
          <w:tcPr>
            <w:tcW w:w="2139" w:type="dxa"/>
            <w:tcBorders>
              <w:top w:val="nil"/>
              <w:left w:val="nil"/>
              <w:bottom w:val="nil"/>
              <w:right w:val="nil"/>
            </w:tcBorders>
            <w:vAlign w:val="bottom"/>
            <w:hideMark/>
          </w:tcPr>
          <w:p w14:paraId="230EE607"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1</w:t>
            </w:r>
          </w:p>
        </w:tc>
        <w:tc>
          <w:tcPr>
            <w:tcW w:w="1381" w:type="dxa"/>
            <w:tcBorders>
              <w:top w:val="nil"/>
              <w:left w:val="nil"/>
              <w:bottom w:val="nil"/>
              <w:right w:val="nil"/>
            </w:tcBorders>
            <w:vAlign w:val="bottom"/>
            <w:hideMark/>
          </w:tcPr>
          <w:p w14:paraId="0D9B551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0.161</w:t>
            </w:r>
          </w:p>
        </w:tc>
        <w:tc>
          <w:tcPr>
            <w:tcW w:w="1425" w:type="dxa"/>
            <w:tcBorders>
              <w:top w:val="nil"/>
              <w:left w:val="nil"/>
              <w:bottom w:val="nil"/>
              <w:right w:val="nil"/>
            </w:tcBorders>
            <w:vAlign w:val="bottom"/>
            <w:hideMark/>
          </w:tcPr>
          <w:p w14:paraId="1B1B1B5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0.122</w:t>
            </w:r>
          </w:p>
        </w:tc>
        <w:tc>
          <w:tcPr>
            <w:tcW w:w="1264" w:type="dxa"/>
            <w:tcBorders>
              <w:top w:val="nil"/>
              <w:left w:val="nil"/>
              <w:bottom w:val="nil"/>
              <w:right w:val="nil"/>
            </w:tcBorders>
            <w:vAlign w:val="bottom"/>
            <w:hideMark/>
          </w:tcPr>
          <w:p w14:paraId="79F4618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0.188</w:t>
            </w:r>
          </w:p>
        </w:tc>
        <w:tc>
          <w:tcPr>
            <w:tcW w:w="1281" w:type="dxa"/>
            <w:tcBorders>
              <w:top w:val="nil"/>
              <w:left w:val="nil"/>
              <w:bottom w:val="nil"/>
              <w:right w:val="nil"/>
            </w:tcBorders>
            <w:vAlign w:val="bottom"/>
            <w:hideMark/>
          </w:tcPr>
          <w:p w14:paraId="2F4E1CC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-0.078</w:t>
            </w:r>
          </w:p>
        </w:tc>
        <w:tc>
          <w:tcPr>
            <w:tcW w:w="1536" w:type="dxa"/>
            <w:tcBorders>
              <w:top w:val="nil"/>
              <w:left w:val="nil"/>
              <w:bottom w:val="nil"/>
              <w:right w:val="nil"/>
            </w:tcBorders>
            <w:vAlign w:val="bottom"/>
            <w:hideMark/>
          </w:tcPr>
          <w:p w14:paraId="62B2189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0.400</w:t>
            </w:r>
          </w:p>
        </w:tc>
      </w:tr>
      <w:tr w:rsidR="00C30921" w:rsidRPr="005357BD" w14:paraId="692CFE8E" w14:textId="77777777" w:rsidTr="005236E0">
        <w:tc>
          <w:tcPr>
            <w:tcW w:w="2139" w:type="dxa"/>
            <w:tcBorders>
              <w:top w:val="nil"/>
              <w:left w:val="nil"/>
              <w:bottom w:val="nil"/>
              <w:right w:val="nil"/>
            </w:tcBorders>
            <w:vAlign w:val="bottom"/>
            <w:hideMark/>
          </w:tcPr>
          <w:p w14:paraId="42261909"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w:t>
            </w:r>
          </w:p>
        </w:tc>
        <w:tc>
          <w:tcPr>
            <w:tcW w:w="1381" w:type="dxa"/>
            <w:tcBorders>
              <w:top w:val="nil"/>
              <w:left w:val="nil"/>
              <w:bottom w:val="nil"/>
              <w:right w:val="nil"/>
            </w:tcBorders>
            <w:vAlign w:val="bottom"/>
            <w:hideMark/>
          </w:tcPr>
          <w:p w14:paraId="4A9B3DF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0.100</w:t>
            </w:r>
          </w:p>
        </w:tc>
        <w:tc>
          <w:tcPr>
            <w:tcW w:w="1425" w:type="dxa"/>
            <w:tcBorders>
              <w:top w:val="nil"/>
              <w:left w:val="nil"/>
              <w:bottom w:val="nil"/>
              <w:right w:val="nil"/>
            </w:tcBorders>
            <w:vAlign w:val="bottom"/>
            <w:hideMark/>
          </w:tcPr>
          <w:p w14:paraId="40A61D4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0.119</w:t>
            </w:r>
          </w:p>
        </w:tc>
        <w:tc>
          <w:tcPr>
            <w:tcW w:w="1264" w:type="dxa"/>
            <w:tcBorders>
              <w:top w:val="nil"/>
              <w:left w:val="nil"/>
              <w:bottom w:val="nil"/>
              <w:right w:val="nil"/>
            </w:tcBorders>
            <w:vAlign w:val="bottom"/>
            <w:hideMark/>
          </w:tcPr>
          <w:p w14:paraId="3FBEFF9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0.400</w:t>
            </w:r>
          </w:p>
        </w:tc>
        <w:tc>
          <w:tcPr>
            <w:tcW w:w="1281" w:type="dxa"/>
            <w:tcBorders>
              <w:top w:val="nil"/>
              <w:left w:val="nil"/>
              <w:bottom w:val="nil"/>
              <w:right w:val="nil"/>
            </w:tcBorders>
            <w:vAlign w:val="bottom"/>
            <w:hideMark/>
          </w:tcPr>
          <w:p w14:paraId="1D6138C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-0.133</w:t>
            </w:r>
          </w:p>
        </w:tc>
        <w:tc>
          <w:tcPr>
            <w:tcW w:w="1536" w:type="dxa"/>
            <w:tcBorders>
              <w:top w:val="nil"/>
              <w:left w:val="nil"/>
              <w:bottom w:val="nil"/>
              <w:right w:val="nil"/>
            </w:tcBorders>
            <w:vAlign w:val="bottom"/>
            <w:hideMark/>
          </w:tcPr>
          <w:p w14:paraId="35CBDEB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0.333</w:t>
            </w:r>
          </w:p>
        </w:tc>
      </w:tr>
      <w:tr w:rsidR="00C30921" w:rsidRPr="005357BD" w14:paraId="7E34F835" w14:textId="77777777" w:rsidTr="005236E0">
        <w:tc>
          <w:tcPr>
            <w:tcW w:w="2139" w:type="dxa"/>
            <w:tcBorders>
              <w:top w:val="nil"/>
              <w:left w:val="nil"/>
              <w:bottom w:val="nil"/>
              <w:right w:val="nil"/>
            </w:tcBorders>
            <w:vAlign w:val="bottom"/>
            <w:hideMark/>
          </w:tcPr>
          <w:p w14:paraId="7E2E7E2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3</w:t>
            </w:r>
          </w:p>
        </w:tc>
        <w:tc>
          <w:tcPr>
            <w:tcW w:w="1381" w:type="dxa"/>
            <w:tcBorders>
              <w:top w:val="nil"/>
              <w:left w:val="nil"/>
              <w:bottom w:val="nil"/>
              <w:right w:val="nil"/>
            </w:tcBorders>
            <w:vAlign w:val="bottom"/>
            <w:hideMark/>
          </w:tcPr>
          <w:p w14:paraId="58A98B1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0.364</w:t>
            </w:r>
          </w:p>
        </w:tc>
        <w:tc>
          <w:tcPr>
            <w:tcW w:w="1425" w:type="dxa"/>
            <w:tcBorders>
              <w:top w:val="nil"/>
              <w:left w:val="nil"/>
              <w:bottom w:val="nil"/>
              <w:right w:val="nil"/>
            </w:tcBorders>
            <w:vAlign w:val="bottom"/>
            <w:hideMark/>
          </w:tcPr>
          <w:p w14:paraId="7B498F6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0.152</w:t>
            </w:r>
          </w:p>
        </w:tc>
        <w:tc>
          <w:tcPr>
            <w:tcW w:w="1264" w:type="dxa"/>
            <w:tcBorders>
              <w:top w:val="nil"/>
              <w:left w:val="nil"/>
              <w:bottom w:val="nil"/>
              <w:right w:val="nil"/>
            </w:tcBorders>
            <w:vAlign w:val="bottom"/>
            <w:hideMark/>
          </w:tcPr>
          <w:p w14:paraId="500F360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0.016</w:t>
            </w:r>
          </w:p>
        </w:tc>
        <w:tc>
          <w:tcPr>
            <w:tcW w:w="1281" w:type="dxa"/>
            <w:tcBorders>
              <w:top w:val="nil"/>
              <w:left w:val="nil"/>
              <w:bottom w:val="nil"/>
              <w:right w:val="nil"/>
            </w:tcBorders>
            <w:vAlign w:val="bottom"/>
            <w:hideMark/>
          </w:tcPr>
          <w:p w14:paraId="7298EC6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0.067</w:t>
            </w:r>
          </w:p>
        </w:tc>
        <w:tc>
          <w:tcPr>
            <w:tcW w:w="1536" w:type="dxa"/>
            <w:tcBorders>
              <w:top w:val="nil"/>
              <w:left w:val="nil"/>
              <w:bottom w:val="nil"/>
              <w:right w:val="nil"/>
            </w:tcBorders>
            <w:vAlign w:val="bottom"/>
            <w:hideMark/>
          </w:tcPr>
          <w:p w14:paraId="6FB141C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0.661</w:t>
            </w:r>
          </w:p>
        </w:tc>
      </w:tr>
      <w:tr w:rsidR="00C30921" w:rsidRPr="005357BD" w14:paraId="423A294E" w14:textId="77777777" w:rsidTr="005236E0">
        <w:tc>
          <w:tcPr>
            <w:tcW w:w="2139" w:type="dxa"/>
            <w:tcBorders>
              <w:top w:val="nil"/>
              <w:left w:val="nil"/>
              <w:bottom w:val="nil"/>
              <w:right w:val="nil"/>
            </w:tcBorders>
            <w:vAlign w:val="bottom"/>
            <w:hideMark/>
          </w:tcPr>
          <w:p w14:paraId="5122FAC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Self-reported health status</w:t>
            </w:r>
          </w:p>
        </w:tc>
        <w:tc>
          <w:tcPr>
            <w:tcW w:w="1381" w:type="dxa"/>
            <w:tcBorders>
              <w:top w:val="nil"/>
              <w:left w:val="nil"/>
              <w:bottom w:val="nil"/>
              <w:right w:val="nil"/>
            </w:tcBorders>
            <w:vAlign w:val="bottom"/>
            <w:hideMark/>
          </w:tcPr>
          <w:p w14:paraId="45FB389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-0.139</w:t>
            </w:r>
          </w:p>
        </w:tc>
        <w:tc>
          <w:tcPr>
            <w:tcW w:w="1425" w:type="dxa"/>
            <w:tcBorders>
              <w:top w:val="nil"/>
              <w:left w:val="nil"/>
              <w:bottom w:val="nil"/>
              <w:right w:val="nil"/>
            </w:tcBorders>
            <w:vAlign w:val="bottom"/>
            <w:hideMark/>
          </w:tcPr>
          <w:p w14:paraId="51B7280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0.091</w:t>
            </w:r>
          </w:p>
        </w:tc>
        <w:tc>
          <w:tcPr>
            <w:tcW w:w="1264" w:type="dxa"/>
            <w:tcBorders>
              <w:top w:val="nil"/>
              <w:left w:val="nil"/>
              <w:bottom w:val="nil"/>
              <w:right w:val="nil"/>
            </w:tcBorders>
            <w:vAlign w:val="bottom"/>
            <w:hideMark/>
          </w:tcPr>
          <w:p w14:paraId="7A87D50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0.128</w:t>
            </w:r>
          </w:p>
        </w:tc>
        <w:tc>
          <w:tcPr>
            <w:tcW w:w="1281" w:type="dxa"/>
            <w:tcBorders>
              <w:top w:val="nil"/>
              <w:left w:val="nil"/>
              <w:bottom w:val="nil"/>
              <w:right w:val="nil"/>
            </w:tcBorders>
            <w:vAlign w:val="bottom"/>
            <w:hideMark/>
          </w:tcPr>
          <w:p w14:paraId="4804861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-0.318</w:t>
            </w:r>
          </w:p>
        </w:tc>
        <w:tc>
          <w:tcPr>
            <w:tcW w:w="1536" w:type="dxa"/>
            <w:tcBorders>
              <w:top w:val="nil"/>
              <w:left w:val="nil"/>
              <w:bottom w:val="nil"/>
              <w:right w:val="nil"/>
            </w:tcBorders>
            <w:vAlign w:val="bottom"/>
            <w:hideMark/>
          </w:tcPr>
          <w:p w14:paraId="7099400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0.040</w:t>
            </w:r>
          </w:p>
        </w:tc>
      </w:tr>
      <w:tr w:rsidR="00C30921" w:rsidRPr="005357BD" w14:paraId="031A69E9" w14:textId="77777777" w:rsidTr="005236E0">
        <w:tc>
          <w:tcPr>
            <w:tcW w:w="2139" w:type="dxa"/>
            <w:tcBorders>
              <w:top w:val="nil"/>
              <w:left w:val="nil"/>
              <w:bottom w:val="nil"/>
              <w:right w:val="nil"/>
            </w:tcBorders>
            <w:vAlign w:val="bottom"/>
            <w:hideMark/>
          </w:tcPr>
          <w:p w14:paraId="4C4F6A6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Ethnic Minority (0/1)</w:t>
            </w:r>
          </w:p>
        </w:tc>
        <w:tc>
          <w:tcPr>
            <w:tcW w:w="1381" w:type="dxa"/>
            <w:tcBorders>
              <w:top w:val="nil"/>
              <w:left w:val="nil"/>
              <w:bottom w:val="nil"/>
              <w:right w:val="nil"/>
            </w:tcBorders>
            <w:vAlign w:val="bottom"/>
            <w:hideMark/>
          </w:tcPr>
          <w:p w14:paraId="1DB0EB4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-0.115</w:t>
            </w:r>
          </w:p>
        </w:tc>
        <w:tc>
          <w:tcPr>
            <w:tcW w:w="1425" w:type="dxa"/>
            <w:tcBorders>
              <w:top w:val="nil"/>
              <w:left w:val="nil"/>
              <w:bottom w:val="nil"/>
              <w:right w:val="nil"/>
            </w:tcBorders>
            <w:vAlign w:val="bottom"/>
            <w:hideMark/>
          </w:tcPr>
          <w:p w14:paraId="273F973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0.170</w:t>
            </w:r>
          </w:p>
        </w:tc>
        <w:tc>
          <w:tcPr>
            <w:tcW w:w="1264" w:type="dxa"/>
            <w:tcBorders>
              <w:top w:val="nil"/>
              <w:left w:val="nil"/>
              <w:bottom w:val="nil"/>
              <w:right w:val="nil"/>
            </w:tcBorders>
            <w:vAlign w:val="bottom"/>
            <w:hideMark/>
          </w:tcPr>
          <w:p w14:paraId="4D98828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0.499</w:t>
            </w:r>
          </w:p>
        </w:tc>
        <w:tc>
          <w:tcPr>
            <w:tcW w:w="1281" w:type="dxa"/>
            <w:tcBorders>
              <w:top w:val="nil"/>
              <w:left w:val="nil"/>
              <w:bottom w:val="nil"/>
              <w:right w:val="nil"/>
            </w:tcBorders>
            <w:vAlign w:val="bottom"/>
            <w:hideMark/>
          </w:tcPr>
          <w:p w14:paraId="6ED355D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-0.448</w:t>
            </w:r>
          </w:p>
        </w:tc>
        <w:tc>
          <w:tcPr>
            <w:tcW w:w="1536" w:type="dxa"/>
            <w:tcBorders>
              <w:top w:val="nil"/>
              <w:left w:val="nil"/>
              <w:bottom w:val="nil"/>
              <w:right w:val="nil"/>
            </w:tcBorders>
            <w:vAlign w:val="bottom"/>
            <w:hideMark/>
          </w:tcPr>
          <w:p w14:paraId="3C9033A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0.218</w:t>
            </w:r>
          </w:p>
        </w:tc>
      </w:tr>
      <w:tr w:rsidR="00C30921" w:rsidRPr="005357BD" w14:paraId="28E3B85B" w14:textId="77777777" w:rsidTr="005236E0">
        <w:tc>
          <w:tcPr>
            <w:tcW w:w="2139" w:type="dxa"/>
            <w:tcBorders>
              <w:top w:val="nil"/>
              <w:left w:val="nil"/>
              <w:bottom w:val="nil"/>
              <w:right w:val="nil"/>
            </w:tcBorders>
            <w:vAlign w:val="bottom"/>
            <w:hideMark/>
          </w:tcPr>
          <w:p w14:paraId="275DB3C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Immigrant (0/1)</w:t>
            </w:r>
          </w:p>
        </w:tc>
        <w:tc>
          <w:tcPr>
            <w:tcW w:w="1381" w:type="dxa"/>
            <w:tcBorders>
              <w:top w:val="nil"/>
              <w:left w:val="nil"/>
              <w:bottom w:val="nil"/>
              <w:right w:val="nil"/>
            </w:tcBorders>
            <w:vAlign w:val="bottom"/>
            <w:hideMark/>
          </w:tcPr>
          <w:p w14:paraId="50C6087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0.024</w:t>
            </w:r>
          </w:p>
        </w:tc>
        <w:tc>
          <w:tcPr>
            <w:tcW w:w="1425" w:type="dxa"/>
            <w:tcBorders>
              <w:top w:val="nil"/>
              <w:left w:val="nil"/>
              <w:bottom w:val="nil"/>
              <w:right w:val="nil"/>
            </w:tcBorders>
            <w:vAlign w:val="bottom"/>
            <w:hideMark/>
          </w:tcPr>
          <w:p w14:paraId="583EEEA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0.170</w:t>
            </w:r>
          </w:p>
        </w:tc>
        <w:tc>
          <w:tcPr>
            <w:tcW w:w="1264" w:type="dxa"/>
            <w:tcBorders>
              <w:top w:val="nil"/>
              <w:left w:val="nil"/>
              <w:bottom w:val="nil"/>
              <w:right w:val="nil"/>
            </w:tcBorders>
            <w:vAlign w:val="bottom"/>
            <w:hideMark/>
          </w:tcPr>
          <w:p w14:paraId="015581F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0.887</w:t>
            </w:r>
          </w:p>
        </w:tc>
        <w:tc>
          <w:tcPr>
            <w:tcW w:w="1281" w:type="dxa"/>
            <w:tcBorders>
              <w:top w:val="nil"/>
              <w:left w:val="nil"/>
              <w:bottom w:val="nil"/>
              <w:right w:val="nil"/>
            </w:tcBorders>
            <w:vAlign w:val="bottom"/>
            <w:hideMark/>
          </w:tcPr>
          <w:p w14:paraId="486699C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-0.310</w:t>
            </w:r>
          </w:p>
        </w:tc>
        <w:tc>
          <w:tcPr>
            <w:tcW w:w="1536" w:type="dxa"/>
            <w:tcBorders>
              <w:top w:val="nil"/>
              <w:left w:val="nil"/>
              <w:bottom w:val="nil"/>
              <w:right w:val="nil"/>
            </w:tcBorders>
            <w:vAlign w:val="bottom"/>
            <w:hideMark/>
          </w:tcPr>
          <w:p w14:paraId="2326F72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0.358</w:t>
            </w:r>
          </w:p>
        </w:tc>
      </w:tr>
      <w:tr w:rsidR="00C30921" w:rsidRPr="005357BD" w14:paraId="18AF26F8" w14:textId="77777777" w:rsidTr="005236E0">
        <w:tc>
          <w:tcPr>
            <w:tcW w:w="2139" w:type="dxa"/>
            <w:tcBorders>
              <w:top w:val="nil"/>
              <w:left w:val="nil"/>
              <w:bottom w:val="nil"/>
              <w:right w:val="nil"/>
            </w:tcBorders>
            <w:vAlign w:val="bottom"/>
            <w:hideMark/>
          </w:tcPr>
          <w:p w14:paraId="43244F3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previous unemployment spell (0/1)</w:t>
            </w:r>
          </w:p>
        </w:tc>
        <w:tc>
          <w:tcPr>
            <w:tcW w:w="1381" w:type="dxa"/>
            <w:tcBorders>
              <w:top w:val="nil"/>
              <w:left w:val="nil"/>
              <w:bottom w:val="nil"/>
              <w:right w:val="nil"/>
            </w:tcBorders>
            <w:vAlign w:val="bottom"/>
            <w:hideMark/>
          </w:tcPr>
          <w:p w14:paraId="62FF570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-0.397</w:t>
            </w:r>
          </w:p>
        </w:tc>
        <w:tc>
          <w:tcPr>
            <w:tcW w:w="1425" w:type="dxa"/>
            <w:tcBorders>
              <w:top w:val="nil"/>
              <w:left w:val="nil"/>
              <w:bottom w:val="nil"/>
              <w:right w:val="nil"/>
            </w:tcBorders>
            <w:vAlign w:val="bottom"/>
            <w:hideMark/>
          </w:tcPr>
          <w:p w14:paraId="78BB93C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0.082</w:t>
            </w:r>
          </w:p>
        </w:tc>
        <w:tc>
          <w:tcPr>
            <w:tcW w:w="1264" w:type="dxa"/>
            <w:tcBorders>
              <w:top w:val="nil"/>
              <w:left w:val="nil"/>
              <w:bottom w:val="nil"/>
              <w:right w:val="nil"/>
            </w:tcBorders>
            <w:vAlign w:val="bottom"/>
            <w:hideMark/>
          </w:tcPr>
          <w:p w14:paraId="4F20C4A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3726386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-0.557</w:t>
            </w:r>
          </w:p>
        </w:tc>
        <w:tc>
          <w:tcPr>
            <w:tcW w:w="1536" w:type="dxa"/>
            <w:tcBorders>
              <w:top w:val="nil"/>
              <w:left w:val="nil"/>
              <w:bottom w:val="nil"/>
              <w:right w:val="nil"/>
            </w:tcBorders>
            <w:vAlign w:val="bottom"/>
            <w:hideMark/>
          </w:tcPr>
          <w:p w14:paraId="504F990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-0.236</w:t>
            </w:r>
          </w:p>
        </w:tc>
      </w:tr>
      <w:tr w:rsidR="00C30921" w:rsidRPr="005357BD" w14:paraId="026B6EA7" w14:textId="77777777" w:rsidTr="005236E0">
        <w:tc>
          <w:tcPr>
            <w:tcW w:w="2139" w:type="dxa"/>
            <w:tcBorders>
              <w:top w:val="nil"/>
              <w:left w:val="nil"/>
              <w:bottom w:val="nil"/>
              <w:right w:val="nil"/>
            </w:tcBorders>
            <w:vAlign w:val="bottom"/>
            <w:hideMark/>
          </w:tcPr>
          <w:p w14:paraId="1276C81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Firm size (logged)</w:t>
            </w:r>
          </w:p>
        </w:tc>
        <w:tc>
          <w:tcPr>
            <w:tcW w:w="1381" w:type="dxa"/>
            <w:tcBorders>
              <w:top w:val="nil"/>
              <w:left w:val="nil"/>
              <w:bottom w:val="nil"/>
              <w:right w:val="nil"/>
            </w:tcBorders>
            <w:vAlign w:val="bottom"/>
            <w:hideMark/>
          </w:tcPr>
          <w:p w14:paraId="71E8006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0.048</w:t>
            </w:r>
          </w:p>
        </w:tc>
        <w:tc>
          <w:tcPr>
            <w:tcW w:w="1425" w:type="dxa"/>
            <w:tcBorders>
              <w:top w:val="nil"/>
              <w:left w:val="nil"/>
              <w:bottom w:val="nil"/>
              <w:right w:val="nil"/>
            </w:tcBorders>
            <w:vAlign w:val="bottom"/>
            <w:hideMark/>
          </w:tcPr>
          <w:p w14:paraId="6C65A4D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0.018</w:t>
            </w:r>
          </w:p>
        </w:tc>
        <w:tc>
          <w:tcPr>
            <w:tcW w:w="1264" w:type="dxa"/>
            <w:tcBorders>
              <w:top w:val="nil"/>
              <w:left w:val="nil"/>
              <w:bottom w:val="nil"/>
              <w:right w:val="nil"/>
            </w:tcBorders>
            <w:vAlign w:val="bottom"/>
            <w:hideMark/>
          </w:tcPr>
          <w:p w14:paraId="127202D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0.007</w:t>
            </w:r>
          </w:p>
        </w:tc>
        <w:tc>
          <w:tcPr>
            <w:tcW w:w="1281" w:type="dxa"/>
            <w:tcBorders>
              <w:top w:val="nil"/>
              <w:left w:val="nil"/>
              <w:bottom w:val="nil"/>
              <w:right w:val="nil"/>
            </w:tcBorders>
            <w:vAlign w:val="bottom"/>
            <w:hideMark/>
          </w:tcPr>
          <w:p w14:paraId="3AE4664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0.013</w:t>
            </w:r>
          </w:p>
        </w:tc>
        <w:tc>
          <w:tcPr>
            <w:tcW w:w="1536" w:type="dxa"/>
            <w:tcBorders>
              <w:top w:val="nil"/>
              <w:left w:val="nil"/>
              <w:bottom w:val="nil"/>
              <w:right w:val="nil"/>
            </w:tcBorders>
            <w:vAlign w:val="bottom"/>
            <w:hideMark/>
          </w:tcPr>
          <w:p w14:paraId="67354A2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0.083</w:t>
            </w:r>
          </w:p>
        </w:tc>
      </w:tr>
      <w:tr w:rsidR="00C30921" w:rsidRPr="005357BD" w14:paraId="4AEA439E" w14:textId="77777777" w:rsidTr="005236E0">
        <w:tc>
          <w:tcPr>
            <w:tcW w:w="2139" w:type="dxa"/>
            <w:tcBorders>
              <w:top w:val="nil"/>
              <w:left w:val="nil"/>
              <w:bottom w:val="nil"/>
              <w:right w:val="nil"/>
            </w:tcBorders>
            <w:vAlign w:val="bottom"/>
            <w:hideMark/>
          </w:tcPr>
          <w:p w14:paraId="6E80A90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Public sector</w:t>
            </w:r>
          </w:p>
        </w:tc>
        <w:tc>
          <w:tcPr>
            <w:tcW w:w="1381" w:type="dxa"/>
            <w:tcBorders>
              <w:top w:val="nil"/>
              <w:left w:val="nil"/>
              <w:bottom w:val="nil"/>
              <w:right w:val="nil"/>
            </w:tcBorders>
            <w:vAlign w:val="bottom"/>
            <w:hideMark/>
          </w:tcPr>
          <w:p w14:paraId="58E1396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0.509</w:t>
            </w:r>
          </w:p>
        </w:tc>
        <w:tc>
          <w:tcPr>
            <w:tcW w:w="1425" w:type="dxa"/>
            <w:tcBorders>
              <w:top w:val="nil"/>
              <w:left w:val="nil"/>
              <w:bottom w:val="nil"/>
              <w:right w:val="nil"/>
            </w:tcBorders>
            <w:vAlign w:val="bottom"/>
            <w:hideMark/>
          </w:tcPr>
          <w:p w14:paraId="5363F65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0.159</w:t>
            </w:r>
          </w:p>
        </w:tc>
        <w:tc>
          <w:tcPr>
            <w:tcW w:w="1264" w:type="dxa"/>
            <w:tcBorders>
              <w:top w:val="nil"/>
              <w:left w:val="nil"/>
              <w:bottom w:val="nil"/>
              <w:right w:val="nil"/>
            </w:tcBorders>
            <w:vAlign w:val="bottom"/>
            <w:hideMark/>
          </w:tcPr>
          <w:p w14:paraId="3CED495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0.001</w:t>
            </w:r>
          </w:p>
        </w:tc>
        <w:tc>
          <w:tcPr>
            <w:tcW w:w="1281" w:type="dxa"/>
            <w:tcBorders>
              <w:top w:val="nil"/>
              <w:left w:val="nil"/>
              <w:bottom w:val="nil"/>
              <w:right w:val="nil"/>
            </w:tcBorders>
            <w:vAlign w:val="bottom"/>
            <w:hideMark/>
          </w:tcPr>
          <w:p w14:paraId="7624104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0.198</w:t>
            </w:r>
          </w:p>
        </w:tc>
        <w:tc>
          <w:tcPr>
            <w:tcW w:w="1536" w:type="dxa"/>
            <w:tcBorders>
              <w:top w:val="nil"/>
              <w:left w:val="nil"/>
              <w:bottom w:val="nil"/>
              <w:right w:val="nil"/>
            </w:tcBorders>
            <w:vAlign w:val="bottom"/>
            <w:hideMark/>
          </w:tcPr>
          <w:p w14:paraId="60918D6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0.820</w:t>
            </w:r>
          </w:p>
        </w:tc>
      </w:tr>
      <w:tr w:rsidR="00C30921" w:rsidRPr="005357BD" w14:paraId="712E871A" w14:textId="77777777" w:rsidTr="005236E0">
        <w:tc>
          <w:tcPr>
            <w:tcW w:w="2139" w:type="dxa"/>
            <w:tcBorders>
              <w:top w:val="nil"/>
              <w:left w:val="nil"/>
              <w:bottom w:val="nil"/>
              <w:right w:val="nil"/>
            </w:tcBorders>
            <w:vAlign w:val="bottom"/>
            <w:hideMark/>
          </w:tcPr>
          <w:p w14:paraId="1830DBC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Temporary contract</w:t>
            </w:r>
          </w:p>
        </w:tc>
        <w:tc>
          <w:tcPr>
            <w:tcW w:w="1381" w:type="dxa"/>
            <w:tcBorders>
              <w:top w:val="nil"/>
              <w:left w:val="nil"/>
              <w:bottom w:val="nil"/>
              <w:right w:val="nil"/>
            </w:tcBorders>
            <w:vAlign w:val="bottom"/>
            <w:hideMark/>
          </w:tcPr>
          <w:p w14:paraId="256BC01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0.285</w:t>
            </w:r>
          </w:p>
        </w:tc>
        <w:tc>
          <w:tcPr>
            <w:tcW w:w="1425" w:type="dxa"/>
            <w:tcBorders>
              <w:top w:val="nil"/>
              <w:left w:val="nil"/>
              <w:bottom w:val="nil"/>
              <w:right w:val="nil"/>
            </w:tcBorders>
            <w:vAlign w:val="bottom"/>
            <w:hideMark/>
          </w:tcPr>
          <w:p w14:paraId="31B56D6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0.175</w:t>
            </w:r>
          </w:p>
        </w:tc>
        <w:tc>
          <w:tcPr>
            <w:tcW w:w="1264" w:type="dxa"/>
            <w:tcBorders>
              <w:top w:val="nil"/>
              <w:left w:val="nil"/>
              <w:bottom w:val="nil"/>
              <w:right w:val="nil"/>
            </w:tcBorders>
            <w:vAlign w:val="bottom"/>
            <w:hideMark/>
          </w:tcPr>
          <w:p w14:paraId="1831E41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0.103</w:t>
            </w:r>
          </w:p>
        </w:tc>
        <w:tc>
          <w:tcPr>
            <w:tcW w:w="1281" w:type="dxa"/>
            <w:tcBorders>
              <w:top w:val="nil"/>
              <w:left w:val="nil"/>
              <w:bottom w:val="nil"/>
              <w:right w:val="nil"/>
            </w:tcBorders>
            <w:vAlign w:val="bottom"/>
            <w:hideMark/>
          </w:tcPr>
          <w:p w14:paraId="4D08865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-0.058</w:t>
            </w:r>
          </w:p>
        </w:tc>
        <w:tc>
          <w:tcPr>
            <w:tcW w:w="1536" w:type="dxa"/>
            <w:tcBorders>
              <w:top w:val="nil"/>
              <w:left w:val="nil"/>
              <w:bottom w:val="nil"/>
              <w:right w:val="nil"/>
            </w:tcBorders>
            <w:vAlign w:val="bottom"/>
            <w:hideMark/>
          </w:tcPr>
          <w:p w14:paraId="5B15DF9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0.628</w:t>
            </w:r>
          </w:p>
        </w:tc>
      </w:tr>
      <w:tr w:rsidR="00C30921" w:rsidRPr="005357BD" w14:paraId="7B81AC0D" w14:textId="77777777" w:rsidTr="005236E0">
        <w:tc>
          <w:tcPr>
            <w:tcW w:w="2139" w:type="dxa"/>
            <w:tcBorders>
              <w:top w:val="nil"/>
              <w:left w:val="nil"/>
              <w:bottom w:val="nil"/>
              <w:right w:val="nil"/>
            </w:tcBorders>
            <w:vAlign w:val="bottom"/>
            <w:hideMark/>
          </w:tcPr>
          <w:p w14:paraId="2101F0F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Part-time work</w:t>
            </w:r>
          </w:p>
        </w:tc>
        <w:tc>
          <w:tcPr>
            <w:tcW w:w="1381" w:type="dxa"/>
            <w:tcBorders>
              <w:top w:val="nil"/>
              <w:left w:val="nil"/>
              <w:bottom w:val="nil"/>
              <w:right w:val="nil"/>
            </w:tcBorders>
            <w:vAlign w:val="bottom"/>
            <w:hideMark/>
          </w:tcPr>
          <w:p w14:paraId="6285618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-0.422</w:t>
            </w:r>
          </w:p>
        </w:tc>
        <w:tc>
          <w:tcPr>
            <w:tcW w:w="1425" w:type="dxa"/>
            <w:tcBorders>
              <w:top w:val="nil"/>
              <w:left w:val="nil"/>
              <w:bottom w:val="nil"/>
              <w:right w:val="nil"/>
            </w:tcBorders>
            <w:vAlign w:val="bottom"/>
            <w:hideMark/>
          </w:tcPr>
          <w:p w14:paraId="31FB94A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0.094</w:t>
            </w:r>
          </w:p>
        </w:tc>
        <w:tc>
          <w:tcPr>
            <w:tcW w:w="1264" w:type="dxa"/>
            <w:tcBorders>
              <w:top w:val="nil"/>
              <w:left w:val="nil"/>
              <w:bottom w:val="nil"/>
              <w:right w:val="nil"/>
            </w:tcBorders>
            <w:vAlign w:val="bottom"/>
            <w:hideMark/>
          </w:tcPr>
          <w:p w14:paraId="1B82498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704C3DE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-0.606</w:t>
            </w:r>
          </w:p>
        </w:tc>
        <w:tc>
          <w:tcPr>
            <w:tcW w:w="1536" w:type="dxa"/>
            <w:tcBorders>
              <w:top w:val="nil"/>
              <w:left w:val="nil"/>
              <w:bottom w:val="nil"/>
              <w:right w:val="nil"/>
            </w:tcBorders>
            <w:vAlign w:val="bottom"/>
            <w:hideMark/>
          </w:tcPr>
          <w:p w14:paraId="37EF89A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-0.238</w:t>
            </w:r>
          </w:p>
        </w:tc>
      </w:tr>
      <w:tr w:rsidR="00C30921" w:rsidRPr="005357BD" w14:paraId="38EC4770" w14:textId="77777777" w:rsidTr="005236E0">
        <w:tc>
          <w:tcPr>
            <w:tcW w:w="2139" w:type="dxa"/>
            <w:tcBorders>
              <w:top w:val="nil"/>
              <w:left w:val="nil"/>
              <w:bottom w:val="nil"/>
              <w:right w:val="nil"/>
            </w:tcBorders>
            <w:vAlign w:val="bottom"/>
            <w:hideMark/>
          </w:tcPr>
          <w:p w14:paraId="38B278B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Industry</w:t>
            </w:r>
          </w:p>
        </w:tc>
        <w:tc>
          <w:tcPr>
            <w:tcW w:w="1381" w:type="dxa"/>
            <w:tcBorders>
              <w:top w:val="nil"/>
              <w:left w:val="nil"/>
              <w:bottom w:val="nil"/>
              <w:right w:val="nil"/>
            </w:tcBorders>
            <w:vAlign w:val="bottom"/>
          </w:tcPr>
          <w:p w14:paraId="31CEDAFB" w14:textId="77777777" w:rsidR="00C30921" w:rsidRPr="00F25F69"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67B38D5F" w14:textId="77777777" w:rsidR="00C30921" w:rsidRPr="00F25F69"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6E436C92" w14:textId="77777777" w:rsidR="00C30921" w:rsidRPr="00F25F69"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2BA90EEE" w14:textId="77777777" w:rsidR="00C30921" w:rsidRPr="00F25F69"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0FAE9DE6" w14:textId="77777777" w:rsidR="00C30921" w:rsidRPr="00F25F69" w:rsidRDefault="00C30921" w:rsidP="005236E0">
            <w:pPr>
              <w:rPr>
                <w:rFonts w:ascii="Times New Roman" w:hAnsi="Times New Roman" w:cs="Times New Roman"/>
                <w:color w:val="000000"/>
                <w:sz w:val="20"/>
                <w:szCs w:val="20"/>
              </w:rPr>
            </w:pPr>
          </w:p>
        </w:tc>
      </w:tr>
      <w:tr w:rsidR="00C30921" w:rsidRPr="005357BD" w14:paraId="29872D5A" w14:textId="77777777" w:rsidTr="005236E0">
        <w:tc>
          <w:tcPr>
            <w:tcW w:w="2139" w:type="dxa"/>
            <w:tcBorders>
              <w:top w:val="nil"/>
              <w:left w:val="nil"/>
              <w:bottom w:val="nil"/>
              <w:right w:val="nil"/>
            </w:tcBorders>
            <w:vAlign w:val="bottom"/>
            <w:hideMark/>
          </w:tcPr>
          <w:p w14:paraId="5B7D671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Manufacturing-food, beverages, textile</w:t>
            </w:r>
          </w:p>
        </w:tc>
        <w:tc>
          <w:tcPr>
            <w:tcW w:w="1381" w:type="dxa"/>
            <w:tcBorders>
              <w:top w:val="nil"/>
              <w:left w:val="nil"/>
              <w:bottom w:val="nil"/>
              <w:right w:val="nil"/>
            </w:tcBorders>
            <w:vAlign w:val="bottom"/>
            <w:hideMark/>
          </w:tcPr>
          <w:p w14:paraId="74E870D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-0.334</w:t>
            </w:r>
          </w:p>
        </w:tc>
        <w:tc>
          <w:tcPr>
            <w:tcW w:w="1425" w:type="dxa"/>
            <w:tcBorders>
              <w:top w:val="nil"/>
              <w:left w:val="nil"/>
              <w:bottom w:val="nil"/>
              <w:right w:val="nil"/>
            </w:tcBorders>
            <w:vAlign w:val="bottom"/>
            <w:hideMark/>
          </w:tcPr>
          <w:p w14:paraId="143DA44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2.022</w:t>
            </w:r>
          </w:p>
        </w:tc>
        <w:tc>
          <w:tcPr>
            <w:tcW w:w="1264" w:type="dxa"/>
            <w:tcBorders>
              <w:top w:val="nil"/>
              <w:left w:val="nil"/>
              <w:bottom w:val="nil"/>
              <w:right w:val="nil"/>
            </w:tcBorders>
            <w:vAlign w:val="bottom"/>
            <w:hideMark/>
          </w:tcPr>
          <w:p w14:paraId="1BD3E5E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0.869</w:t>
            </w:r>
          </w:p>
        </w:tc>
        <w:tc>
          <w:tcPr>
            <w:tcW w:w="1281" w:type="dxa"/>
            <w:tcBorders>
              <w:top w:val="nil"/>
              <w:left w:val="nil"/>
              <w:bottom w:val="nil"/>
              <w:right w:val="nil"/>
            </w:tcBorders>
            <w:vAlign w:val="bottom"/>
            <w:hideMark/>
          </w:tcPr>
          <w:p w14:paraId="2B26910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-4.296</w:t>
            </w:r>
          </w:p>
        </w:tc>
        <w:tc>
          <w:tcPr>
            <w:tcW w:w="1536" w:type="dxa"/>
            <w:tcBorders>
              <w:top w:val="nil"/>
              <w:left w:val="nil"/>
              <w:bottom w:val="nil"/>
              <w:right w:val="nil"/>
            </w:tcBorders>
            <w:vAlign w:val="bottom"/>
            <w:hideMark/>
          </w:tcPr>
          <w:p w14:paraId="01976EE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3.629</w:t>
            </w:r>
          </w:p>
        </w:tc>
      </w:tr>
      <w:tr w:rsidR="00C30921" w:rsidRPr="005357BD" w14:paraId="5268F326" w14:textId="77777777" w:rsidTr="005236E0">
        <w:tc>
          <w:tcPr>
            <w:tcW w:w="2139" w:type="dxa"/>
            <w:tcBorders>
              <w:top w:val="nil"/>
              <w:left w:val="nil"/>
              <w:bottom w:val="nil"/>
              <w:right w:val="nil"/>
            </w:tcBorders>
            <w:vAlign w:val="bottom"/>
            <w:hideMark/>
          </w:tcPr>
          <w:p w14:paraId="41E3927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Manufacturing-basic industrial</w:t>
            </w:r>
          </w:p>
        </w:tc>
        <w:tc>
          <w:tcPr>
            <w:tcW w:w="1381" w:type="dxa"/>
            <w:tcBorders>
              <w:top w:val="nil"/>
              <w:left w:val="nil"/>
              <w:bottom w:val="nil"/>
              <w:right w:val="nil"/>
            </w:tcBorders>
            <w:vAlign w:val="bottom"/>
            <w:hideMark/>
          </w:tcPr>
          <w:p w14:paraId="5276AA1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0.162</w:t>
            </w:r>
          </w:p>
        </w:tc>
        <w:tc>
          <w:tcPr>
            <w:tcW w:w="1425" w:type="dxa"/>
            <w:tcBorders>
              <w:top w:val="nil"/>
              <w:left w:val="nil"/>
              <w:bottom w:val="nil"/>
              <w:right w:val="nil"/>
            </w:tcBorders>
            <w:vAlign w:val="bottom"/>
            <w:hideMark/>
          </w:tcPr>
          <w:p w14:paraId="2D6942F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2.046</w:t>
            </w:r>
          </w:p>
        </w:tc>
        <w:tc>
          <w:tcPr>
            <w:tcW w:w="1264" w:type="dxa"/>
            <w:tcBorders>
              <w:top w:val="nil"/>
              <w:left w:val="nil"/>
              <w:bottom w:val="nil"/>
              <w:right w:val="nil"/>
            </w:tcBorders>
            <w:vAlign w:val="bottom"/>
            <w:hideMark/>
          </w:tcPr>
          <w:p w14:paraId="3A3B30E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0.937</w:t>
            </w:r>
          </w:p>
        </w:tc>
        <w:tc>
          <w:tcPr>
            <w:tcW w:w="1281" w:type="dxa"/>
            <w:tcBorders>
              <w:top w:val="nil"/>
              <w:left w:val="nil"/>
              <w:bottom w:val="nil"/>
              <w:right w:val="nil"/>
            </w:tcBorders>
            <w:vAlign w:val="bottom"/>
            <w:hideMark/>
          </w:tcPr>
          <w:p w14:paraId="0BCF338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-3.847</w:t>
            </w:r>
          </w:p>
        </w:tc>
        <w:tc>
          <w:tcPr>
            <w:tcW w:w="1536" w:type="dxa"/>
            <w:tcBorders>
              <w:top w:val="nil"/>
              <w:left w:val="nil"/>
              <w:bottom w:val="nil"/>
              <w:right w:val="nil"/>
            </w:tcBorders>
            <w:vAlign w:val="bottom"/>
            <w:hideMark/>
          </w:tcPr>
          <w:p w14:paraId="26F9A62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4.171</w:t>
            </w:r>
          </w:p>
        </w:tc>
      </w:tr>
      <w:tr w:rsidR="00C30921" w:rsidRPr="005357BD" w14:paraId="7D2E9AE8" w14:textId="77777777" w:rsidTr="005236E0">
        <w:tc>
          <w:tcPr>
            <w:tcW w:w="2139" w:type="dxa"/>
            <w:tcBorders>
              <w:top w:val="nil"/>
              <w:left w:val="nil"/>
              <w:bottom w:val="nil"/>
              <w:right w:val="nil"/>
            </w:tcBorders>
            <w:vAlign w:val="bottom"/>
            <w:hideMark/>
          </w:tcPr>
          <w:p w14:paraId="1F44DAB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Manufacturing-complex industrial</w:t>
            </w:r>
          </w:p>
        </w:tc>
        <w:tc>
          <w:tcPr>
            <w:tcW w:w="1381" w:type="dxa"/>
            <w:tcBorders>
              <w:top w:val="nil"/>
              <w:left w:val="nil"/>
              <w:bottom w:val="nil"/>
              <w:right w:val="nil"/>
            </w:tcBorders>
            <w:vAlign w:val="bottom"/>
            <w:hideMark/>
          </w:tcPr>
          <w:p w14:paraId="2F8847A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-0.323</w:t>
            </w:r>
          </w:p>
        </w:tc>
        <w:tc>
          <w:tcPr>
            <w:tcW w:w="1425" w:type="dxa"/>
            <w:tcBorders>
              <w:top w:val="nil"/>
              <w:left w:val="nil"/>
              <w:bottom w:val="nil"/>
              <w:right w:val="nil"/>
            </w:tcBorders>
            <w:vAlign w:val="bottom"/>
            <w:hideMark/>
          </w:tcPr>
          <w:p w14:paraId="1A316D9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2.007</w:t>
            </w:r>
          </w:p>
        </w:tc>
        <w:tc>
          <w:tcPr>
            <w:tcW w:w="1264" w:type="dxa"/>
            <w:tcBorders>
              <w:top w:val="nil"/>
              <w:left w:val="nil"/>
              <w:bottom w:val="nil"/>
              <w:right w:val="nil"/>
            </w:tcBorders>
            <w:vAlign w:val="bottom"/>
            <w:hideMark/>
          </w:tcPr>
          <w:p w14:paraId="754716B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0.872</w:t>
            </w:r>
          </w:p>
        </w:tc>
        <w:tc>
          <w:tcPr>
            <w:tcW w:w="1281" w:type="dxa"/>
            <w:tcBorders>
              <w:top w:val="nil"/>
              <w:left w:val="nil"/>
              <w:bottom w:val="nil"/>
              <w:right w:val="nil"/>
            </w:tcBorders>
            <w:vAlign w:val="bottom"/>
            <w:hideMark/>
          </w:tcPr>
          <w:p w14:paraId="433F864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-4.256</w:t>
            </w:r>
          </w:p>
        </w:tc>
        <w:tc>
          <w:tcPr>
            <w:tcW w:w="1536" w:type="dxa"/>
            <w:tcBorders>
              <w:top w:val="nil"/>
              <w:left w:val="nil"/>
              <w:bottom w:val="nil"/>
              <w:right w:val="nil"/>
            </w:tcBorders>
            <w:vAlign w:val="bottom"/>
            <w:hideMark/>
          </w:tcPr>
          <w:p w14:paraId="770E5DB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3.610</w:t>
            </w:r>
          </w:p>
        </w:tc>
      </w:tr>
      <w:tr w:rsidR="00C30921" w:rsidRPr="005357BD" w14:paraId="24B5C376" w14:textId="77777777" w:rsidTr="005236E0">
        <w:tc>
          <w:tcPr>
            <w:tcW w:w="2139" w:type="dxa"/>
            <w:tcBorders>
              <w:top w:val="nil"/>
              <w:left w:val="nil"/>
              <w:bottom w:val="nil"/>
              <w:right w:val="nil"/>
            </w:tcBorders>
            <w:vAlign w:val="bottom"/>
            <w:hideMark/>
          </w:tcPr>
          <w:p w14:paraId="7FF9BDA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Construction and gas, </w:t>
            </w:r>
            <w:proofErr w:type="gramStart"/>
            <w:r w:rsidRPr="005357BD">
              <w:rPr>
                <w:rFonts w:ascii="Times New Roman" w:hAnsi="Times New Roman" w:cs="Times New Roman"/>
                <w:color w:val="000000"/>
                <w:sz w:val="20"/>
                <w:szCs w:val="20"/>
              </w:rPr>
              <w:t>electricity</w:t>
            </w:r>
            <w:proofErr w:type="gramEnd"/>
            <w:r w:rsidRPr="005357BD">
              <w:rPr>
                <w:rFonts w:ascii="Times New Roman" w:hAnsi="Times New Roman" w:cs="Times New Roman"/>
                <w:color w:val="000000"/>
                <w:sz w:val="20"/>
                <w:szCs w:val="20"/>
              </w:rPr>
              <w:t xml:space="preserve"> and water services</w:t>
            </w:r>
          </w:p>
        </w:tc>
        <w:tc>
          <w:tcPr>
            <w:tcW w:w="1381" w:type="dxa"/>
            <w:tcBorders>
              <w:top w:val="nil"/>
              <w:left w:val="nil"/>
              <w:bottom w:val="nil"/>
              <w:right w:val="nil"/>
            </w:tcBorders>
            <w:vAlign w:val="bottom"/>
            <w:hideMark/>
          </w:tcPr>
          <w:p w14:paraId="2AEE786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0.394</w:t>
            </w:r>
          </w:p>
        </w:tc>
        <w:tc>
          <w:tcPr>
            <w:tcW w:w="1425" w:type="dxa"/>
            <w:tcBorders>
              <w:top w:val="nil"/>
              <w:left w:val="nil"/>
              <w:bottom w:val="nil"/>
              <w:right w:val="nil"/>
            </w:tcBorders>
            <w:vAlign w:val="bottom"/>
            <w:hideMark/>
          </w:tcPr>
          <w:p w14:paraId="198CF5A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2.115</w:t>
            </w:r>
          </w:p>
        </w:tc>
        <w:tc>
          <w:tcPr>
            <w:tcW w:w="1264" w:type="dxa"/>
            <w:tcBorders>
              <w:top w:val="nil"/>
              <w:left w:val="nil"/>
              <w:bottom w:val="nil"/>
              <w:right w:val="nil"/>
            </w:tcBorders>
            <w:vAlign w:val="bottom"/>
            <w:hideMark/>
          </w:tcPr>
          <w:p w14:paraId="4FBA094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0.852</w:t>
            </w:r>
          </w:p>
        </w:tc>
        <w:tc>
          <w:tcPr>
            <w:tcW w:w="1281" w:type="dxa"/>
            <w:tcBorders>
              <w:top w:val="nil"/>
              <w:left w:val="nil"/>
              <w:bottom w:val="nil"/>
              <w:right w:val="nil"/>
            </w:tcBorders>
            <w:vAlign w:val="bottom"/>
            <w:hideMark/>
          </w:tcPr>
          <w:p w14:paraId="2F01AB7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-3.752</w:t>
            </w:r>
          </w:p>
        </w:tc>
        <w:tc>
          <w:tcPr>
            <w:tcW w:w="1536" w:type="dxa"/>
            <w:tcBorders>
              <w:top w:val="nil"/>
              <w:left w:val="nil"/>
              <w:bottom w:val="nil"/>
              <w:right w:val="nil"/>
            </w:tcBorders>
            <w:vAlign w:val="bottom"/>
            <w:hideMark/>
          </w:tcPr>
          <w:p w14:paraId="6E1B346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4.540</w:t>
            </w:r>
          </w:p>
        </w:tc>
      </w:tr>
      <w:tr w:rsidR="00C30921" w:rsidRPr="005357BD" w14:paraId="5106397E" w14:textId="77777777" w:rsidTr="005236E0">
        <w:tc>
          <w:tcPr>
            <w:tcW w:w="2139" w:type="dxa"/>
            <w:tcBorders>
              <w:top w:val="nil"/>
              <w:left w:val="nil"/>
              <w:bottom w:val="nil"/>
              <w:right w:val="nil"/>
            </w:tcBorders>
            <w:vAlign w:val="bottom"/>
            <w:hideMark/>
          </w:tcPr>
          <w:p w14:paraId="6C18455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Wholesale and retail trade</w:t>
            </w:r>
          </w:p>
        </w:tc>
        <w:tc>
          <w:tcPr>
            <w:tcW w:w="1381" w:type="dxa"/>
            <w:tcBorders>
              <w:top w:val="nil"/>
              <w:left w:val="nil"/>
              <w:bottom w:val="nil"/>
              <w:right w:val="nil"/>
            </w:tcBorders>
            <w:vAlign w:val="bottom"/>
            <w:hideMark/>
          </w:tcPr>
          <w:p w14:paraId="7A28A1F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-0.110</w:t>
            </w:r>
          </w:p>
        </w:tc>
        <w:tc>
          <w:tcPr>
            <w:tcW w:w="1425" w:type="dxa"/>
            <w:tcBorders>
              <w:top w:val="nil"/>
              <w:left w:val="nil"/>
              <w:bottom w:val="nil"/>
              <w:right w:val="nil"/>
            </w:tcBorders>
            <w:vAlign w:val="bottom"/>
            <w:hideMark/>
          </w:tcPr>
          <w:p w14:paraId="03D9B9A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2.018</w:t>
            </w:r>
          </w:p>
        </w:tc>
        <w:tc>
          <w:tcPr>
            <w:tcW w:w="1264" w:type="dxa"/>
            <w:tcBorders>
              <w:top w:val="nil"/>
              <w:left w:val="nil"/>
              <w:bottom w:val="nil"/>
              <w:right w:val="nil"/>
            </w:tcBorders>
            <w:vAlign w:val="bottom"/>
            <w:hideMark/>
          </w:tcPr>
          <w:p w14:paraId="52B2FA9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0.957</w:t>
            </w:r>
          </w:p>
        </w:tc>
        <w:tc>
          <w:tcPr>
            <w:tcW w:w="1281" w:type="dxa"/>
            <w:tcBorders>
              <w:top w:val="nil"/>
              <w:left w:val="nil"/>
              <w:bottom w:val="nil"/>
              <w:right w:val="nil"/>
            </w:tcBorders>
            <w:vAlign w:val="bottom"/>
            <w:hideMark/>
          </w:tcPr>
          <w:p w14:paraId="3743D63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-4.066</w:t>
            </w:r>
          </w:p>
        </w:tc>
        <w:tc>
          <w:tcPr>
            <w:tcW w:w="1536" w:type="dxa"/>
            <w:tcBorders>
              <w:top w:val="nil"/>
              <w:left w:val="nil"/>
              <w:bottom w:val="nil"/>
              <w:right w:val="nil"/>
            </w:tcBorders>
            <w:vAlign w:val="bottom"/>
            <w:hideMark/>
          </w:tcPr>
          <w:p w14:paraId="407E86C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3.846</w:t>
            </w:r>
          </w:p>
        </w:tc>
      </w:tr>
      <w:tr w:rsidR="00C30921" w:rsidRPr="005357BD" w14:paraId="43FB5AB4" w14:textId="77777777" w:rsidTr="005236E0">
        <w:tc>
          <w:tcPr>
            <w:tcW w:w="2139" w:type="dxa"/>
            <w:tcBorders>
              <w:top w:val="nil"/>
              <w:left w:val="nil"/>
              <w:bottom w:val="nil"/>
              <w:right w:val="nil"/>
            </w:tcBorders>
            <w:vAlign w:val="bottom"/>
            <w:hideMark/>
          </w:tcPr>
          <w:p w14:paraId="76D87A8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Transportation and storage</w:t>
            </w:r>
          </w:p>
        </w:tc>
        <w:tc>
          <w:tcPr>
            <w:tcW w:w="1381" w:type="dxa"/>
            <w:tcBorders>
              <w:top w:val="nil"/>
              <w:left w:val="nil"/>
              <w:bottom w:val="nil"/>
              <w:right w:val="nil"/>
            </w:tcBorders>
            <w:vAlign w:val="bottom"/>
            <w:hideMark/>
          </w:tcPr>
          <w:p w14:paraId="69E077A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-0.088</w:t>
            </w:r>
          </w:p>
        </w:tc>
        <w:tc>
          <w:tcPr>
            <w:tcW w:w="1425" w:type="dxa"/>
            <w:tcBorders>
              <w:top w:val="nil"/>
              <w:left w:val="nil"/>
              <w:bottom w:val="nil"/>
              <w:right w:val="nil"/>
            </w:tcBorders>
            <w:vAlign w:val="bottom"/>
            <w:hideMark/>
          </w:tcPr>
          <w:p w14:paraId="635A7AD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2.067</w:t>
            </w:r>
          </w:p>
        </w:tc>
        <w:tc>
          <w:tcPr>
            <w:tcW w:w="1264" w:type="dxa"/>
            <w:tcBorders>
              <w:top w:val="nil"/>
              <w:left w:val="nil"/>
              <w:bottom w:val="nil"/>
              <w:right w:val="nil"/>
            </w:tcBorders>
            <w:vAlign w:val="bottom"/>
            <w:hideMark/>
          </w:tcPr>
          <w:p w14:paraId="2128312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0.966</w:t>
            </w:r>
          </w:p>
        </w:tc>
        <w:tc>
          <w:tcPr>
            <w:tcW w:w="1281" w:type="dxa"/>
            <w:tcBorders>
              <w:top w:val="nil"/>
              <w:left w:val="nil"/>
              <w:bottom w:val="nil"/>
              <w:right w:val="nil"/>
            </w:tcBorders>
            <w:vAlign w:val="bottom"/>
            <w:hideMark/>
          </w:tcPr>
          <w:p w14:paraId="1DF34A5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-4.140</w:t>
            </w:r>
          </w:p>
        </w:tc>
        <w:tc>
          <w:tcPr>
            <w:tcW w:w="1536" w:type="dxa"/>
            <w:tcBorders>
              <w:top w:val="nil"/>
              <w:left w:val="nil"/>
              <w:bottom w:val="nil"/>
              <w:right w:val="nil"/>
            </w:tcBorders>
            <w:vAlign w:val="bottom"/>
            <w:hideMark/>
          </w:tcPr>
          <w:p w14:paraId="1978A26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3.964</w:t>
            </w:r>
          </w:p>
        </w:tc>
      </w:tr>
      <w:tr w:rsidR="00C30921" w:rsidRPr="005357BD" w14:paraId="19BB4AEB" w14:textId="77777777" w:rsidTr="005236E0">
        <w:tc>
          <w:tcPr>
            <w:tcW w:w="2139" w:type="dxa"/>
            <w:tcBorders>
              <w:top w:val="nil"/>
              <w:left w:val="nil"/>
              <w:bottom w:val="nil"/>
              <w:right w:val="nil"/>
            </w:tcBorders>
            <w:vAlign w:val="bottom"/>
            <w:hideMark/>
          </w:tcPr>
          <w:p w14:paraId="1CD38CF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Accommodation and food services</w:t>
            </w:r>
          </w:p>
        </w:tc>
        <w:tc>
          <w:tcPr>
            <w:tcW w:w="1381" w:type="dxa"/>
            <w:tcBorders>
              <w:top w:val="nil"/>
              <w:left w:val="nil"/>
              <w:bottom w:val="nil"/>
              <w:right w:val="nil"/>
            </w:tcBorders>
            <w:vAlign w:val="bottom"/>
            <w:hideMark/>
          </w:tcPr>
          <w:p w14:paraId="7AD30CC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-0.281</w:t>
            </w:r>
          </w:p>
        </w:tc>
        <w:tc>
          <w:tcPr>
            <w:tcW w:w="1425" w:type="dxa"/>
            <w:tcBorders>
              <w:top w:val="nil"/>
              <w:left w:val="nil"/>
              <w:bottom w:val="nil"/>
              <w:right w:val="nil"/>
            </w:tcBorders>
            <w:vAlign w:val="bottom"/>
            <w:hideMark/>
          </w:tcPr>
          <w:p w14:paraId="0D9E51F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2.013</w:t>
            </w:r>
          </w:p>
        </w:tc>
        <w:tc>
          <w:tcPr>
            <w:tcW w:w="1264" w:type="dxa"/>
            <w:tcBorders>
              <w:top w:val="nil"/>
              <w:left w:val="nil"/>
              <w:bottom w:val="nil"/>
              <w:right w:val="nil"/>
            </w:tcBorders>
            <w:vAlign w:val="bottom"/>
            <w:hideMark/>
          </w:tcPr>
          <w:p w14:paraId="0DBA32A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0.889</w:t>
            </w:r>
          </w:p>
        </w:tc>
        <w:tc>
          <w:tcPr>
            <w:tcW w:w="1281" w:type="dxa"/>
            <w:tcBorders>
              <w:top w:val="nil"/>
              <w:left w:val="nil"/>
              <w:bottom w:val="nil"/>
              <w:right w:val="nil"/>
            </w:tcBorders>
            <w:vAlign w:val="bottom"/>
            <w:hideMark/>
          </w:tcPr>
          <w:p w14:paraId="3B3577D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-4.226</w:t>
            </w:r>
          </w:p>
        </w:tc>
        <w:tc>
          <w:tcPr>
            <w:tcW w:w="1536" w:type="dxa"/>
            <w:tcBorders>
              <w:top w:val="nil"/>
              <w:left w:val="nil"/>
              <w:bottom w:val="nil"/>
              <w:right w:val="nil"/>
            </w:tcBorders>
            <w:vAlign w:val="bottom"/>
            <w:hideMark/>
          </w:tcPr>
          <w:p w14:paraId="0D448BF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3.664</w:t>
            </w:r>
          </w:p>
        </w:tc>
      </w:tr>
      <w:tr w:rsidR="00C30921" w:rsidRPr="005357BD" w14:paraId="559287C6" w14:textId="77777777" w:rsidTr="005236E0">
        <w:tc>
          <w:tcPr>
            <w:tcW w:w="2139" w:type="dxa"/>
            <w:tcBorders>
              <w:top w:val="nil"/>
              <w:left w:val="nil"/>
              <w:bottom w:val="nil"/>
              <w:right w:val="nil"/>
            </w:tcBorders>
            <w:vAlign w:val="bottom"/>
            <w:hideMark/>
          </w:tcPr>
          <w:p w14:paraId="4135E35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Information and communication</w:t>
            </w:r>
          </w:p>
        </w:tc>
        <w:tc>
          <w:tcPr>
            <w:tcW w:w="1381" w:type="dxa"/>
            <w:tcBorders>
              <w:top w:val="nil"/>
              <w:left w:val="nil"/>
              <w:bottom w:val="nil"/>
              <w:right w:val="nil"/>
            </w:tcBorders>
            <w:vAlign w:val="bottom"/>
            <w:hideMark/>
          </w:tcPr>
          <w:p w14:paraId="4B5ECBB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0.827</w:t>
            </w:r>
          </w:p>
        </w:tc>
        <w:tc>
          <w:tcPr>
            <w:tcW w:w="1425" w:type="dxa"/>
            <w:tcBorders>
              <w:top w:val="nil"/>
              <w:left w:val="nil"/>
              <w:bottom w:val="nil"/>
              <w:right w:val="nil"/>
            </w:tcBorders>
            <w:vAlign w:val="bottom"/>
            <w:hideMark/>
          </w:tcPr>
          <w:p w14:paraId="0EB9AF7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5.594</w:t>
            </w:r>
          </w:p>
        </w:tc>
        <w:tc>
          <w:tcPr>
            <w:tcW w:w="1264" w:type="dxa"/>
            <w:tcBorders>
              <w:top w:val="nil"/>
              <w:left w:val="nil"/>
              <w:bottom w:val="nil"/>
              <w:right w:val="nil"/>
            </w:tcBorders>
            <w:vAlign w:val="bottom"/>
            <w:hideMark/>
          </w:tcPr>
          <w:p w14:paraId="048CC0A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0.882</w:t>
            </w:r>
          </w:p>
        </w:tc>
        <w:tc>
          <w:tcPr>
            <w:tcW w:w="1281" w:type="dxa"/>
            <w:tcBorders>
              <w:top w:val="nil"/>
              <w:left w:val="nil"/>
              <w:bottom w:val="nil"/>
              <w:right w:val="nil"/>
            </w:tcBorders>
            <w:vAlign w:val="bottom"/>
            <w:hideMark/>
          </w:tcPr>
          <w:p w14:paraId="26C83D8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-10.136</w:t>
            </w:r>
          </w:p>
        </w:tc>
        <w:tc>
          <w:tcPr>
            <w:tcW w:w="1536" w:type="dxa"/>
            <w:tcBorders>
              <w:top w:val="nil"/>
              <w:left w:val="nil"/>
              <w:bottom w:val="nil"/>
              <w:right w:val="nil"/>
            </w:tcBorders>
            <w:vAlign w:val="bottom"/>
            <w:hideMark/>
          </w:tcPr>
          <w:p w14:paraId="6AEE5DD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11.791</w:t>
            </w:r>
          </w:p>
        </w:tc>
      </w:tr>
      <w:tr w:rsidR="00C30921" w:rsidRPr="005357BD" w14:paraId="70A9C8C4" w14:textId="77777777" w:rsidTr="005236E0">
        <w:tc>
          <w:tcPr>
            <w:tcW w:w="2139" w:type="dxa"/>
            <w:tcBorders>
              <w:top w:val="nil"/>
              <w:left w:val="nil"/>
              <w:bottom w:val="nil"/>
              <w:right w:val="nil"/>
            </w:tcBorders>
            <w:vAlign w:val="bottom"/>
            <w:hideMark/>
          </w:tcPr>
          <w:p w14:paraId="716F973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Finance and insurance and real-estate</w:t>
            </w:r>
          </w:p>
        </w:tc>
        <w:tc>
          <w:tcPr>
            <w:tcW w:w="1381" w:type="dxa"/>
            <w:tcBorders>
              <w:top w:val="nil"/>
              <w:left w:val="nil"/>
              <w:bottom w:val="nil"/>
              <w:right w:val="nil"/>
            </w:tcBorders>
            <w:vAlign w:val="bottom"/>
            <w:hideMark/>
          </w:tcPr>
          <w:p w14:paraId="6108DC1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0.847</w:t>
            </w:r>
          </w:p>
        </w:tc>
        <w:tc>
          <w:tcPr>
            <w:tcW w:w="1425" w:type="dxa"/>
            <w:tcBorders>
              <w:top w:val="nil"/>
              <w:left w:val="nil"/>
              <w:bottom w:val="nil"/>
              <w:right w:val="nil"/>
            </w:tcBorders>
            <w:vAlign w:val="bottom"/>
            <w:hideMark/>
          </w:tcPr>
          <w:p w14:paraId="2BF13B2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2.111</w:t>
            </w:r>
          </w:p>
        </w:tc>
        <w:tc>
          <w:tcPr>
            <w:tcW w:w="1264" w:type="dxa"/>
            <w:tcBorders>
              <w:top w:val="nil"/>
              <w:left w:val="nil"/>
              <w:bottom w:val="nil"/>
              <w:right w:val="nil"/>
            </w:tcBorders>
            <w:vAlign w:val="bottom"/>
            <w:hideMark/>
          </w:tcPr>
          <w:p w14:paraId="6076E8E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0.688</w:t>
            </w:r>
          </w:p>
        </w:tc>
        <w:tc>
          <w:tcPr>
            <w:tcW w:w="1281" w:type="dxa"/>
            <w:tcBorders>
              <w:top w:val="nil"/>
              <w:left w:val="nil"/>
              <w:bottom w:val="nil"/>
              <w:right w:val="nil"/>
            </w:tcBorders>
            <w:vAlign w:val="bottom"/>
            <w:hideMark/>
          </w:tcPr>
          <w:p w14:paraId="4CD11C4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-3.291</w:t>
            </w:r>
          </w:p>
        </w:tc>
        <w:tc>
          <w:tcPr>
            <w:tcW w:w="1536" w:type="dxa"/>
            <w:tcBorders>
              <w:top w:val="nil"/>
              <w:left w:val="nil"/>
              <w:bottom w:val="nil"/>
              <w:right w:val="nil"/>
            </w:tcBorders>
            <w:vAlign w:val="bottom"/>
            <w:hideMark/>
          </w:tcPr>
          <w:p w14:paraId="0D36215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4.985</w:t>
            </w:r>
          </w:p>
        </w:tc>
      </w:tr>
      <w:tr w:rsidR="00C30921" w:rsidRPr="005357BD" w14:paraId="6895D6DE" w14:textId="77777777" w:rsidTr="005236E0">
        <w:tc>
          <w:tcPr>
            <w:tcW w:w="2139" w:type="dxa"/>
            <w:tcBorders>
              <w:top w:val="nil"/>
              <w:left w:val="nil"/>
              <w:bottom w:val="nil"/>
              <w:right w:val="nil"/>
            </w:tcBorders>
            <w:vAlign w:val="bottom"/>
            <w:hideMark/>
          </w:tcPr>
          <w:p w14:paraId="3C87EFF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Professional, </w:t>
            </w:r>
            <w:proofErr w:type="gramStart"/>
            <w:r w:rsidRPr="005357BD">
              <w:rPr>
                <w:rFonts w:ascii="Times New Roman" w:hAnsi="Times New Roman" w:cs="Times New Roman"/>
                <w:color w:val="000000"/>
                <w:sz w:val="20"/>
                <w:szCs w:val="20"/>
              </w:rPr>
              <w:t>scientific</w:t>
            </w:r>
            <w:proofErr w:type="gramEnd"/>
            <w:r w:rsidRPr="005357BD">
              <w:rPr>
                <w:rFonts w:ascii="Times New Roman" w:hAnsi="Times New Roman" w:cs="Times New Roman"/>
                <w:color w:val="000000"/>
                <w:sz w:val="20"/>
                <w:szCs w:val="20"/>
              </w:rPr>
              <w:t xml:space="preserve"> and technical services</w:t>
            </w:r>
          </w:p>
        </w:tc>
        <w:tc>
          <w:tcPr>
            <w:tcW w:w="1381" w:type="dxa"/>
            <w:tcBorders>
              <w:top w:val="nil"/>
              <w:left w:val="nil"/>
              <w:bottom w:val="nil"/>
              <w:right w:val="nil"/>
            </w:tcBorders>
            <w:vAlign w:val="bottom"/>
            <w:hideMark/>
          </w:tcPr>
          <w:p w14:paraId="460D3B1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0.246</w:t>
            </w:r>
          </w:p>
        </w:tc>
        <w:tc>
          <w:tcPr>
            <w:tcW w:w="1425" w:type="dxa"/>
            <w:tcBorders>
              <w:top w:val="nil"/>
              <w:left w:val="nil"/>
              <w:bottom w:val="nil"/>
              <w:right w:val="nil"/>
            </w:tcBorders>
            <w:vAlign w:val="bottom"/>
            <w:hideMark/>
          </w:tcPr>
          <w:p w14:paraId="04A06D7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2.089</w:t>
            </w:r>
          </w:p>
        </w:tc>
        <w:tc>
          <w:tcPr>
            <w:tcW w:w="1264" w:type="dxa"/>
            <w:tcBorders>
              <w:top w:val="nil"/>
              <w:left w:val="nil"/>
              <w:bottom w:val="nil"/>
              <w:right w:val="nil"/>
            </w:tcBorders>
            <w:vAlign w:val="bottom"/>
            <w:hideMark/>
          </w:tcPr>
          <w:p w14:paraId="199564F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0.906</w:t>
            </w:r>
          </w:p>
        </w:tc>
        <w:tc>
          <w:tcPr>
            <w:tcW w:w="1281" w:type="dxa"/>
            <w:tcBorders>
              <w:top w:val="nil"/>
              <w:left w:val="nil"/>
              <w:bottom w:val="nil"/>
              <w:right w:val="nil"/>
            </w:tcBorders>
            <w:vAlign w:val="bottom"/>
            <w:hideMark/>
          </w:tcPr>
          <w:p w14:paraId="134E808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-3.848</w:t>
            </w:r>
          </w:p>
        </w:tc>
        <w:tc>
          <w:tcPr>
            <w:tcW w:w="1536" w:type="dxa"/>
            <w:tcBorders>
              <w:top w:val="nil"/>
              <w:left w:val="nil"/>
              <w:bottom w:val="nil"/>
              <w:right w:val="nil"/>
            </w:tcBorders>
            <w:vAlign w:val="bottom"/>
            <w:hideMark/>
          </w:tcPr>
          <w:p w14:paraId="45A5114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4.340</w:t>
            </w:r>
          </w:p>
        </w:tc>
      </w:tr>
      <w:tr w:rsidR="00C30921" w:rsidRPr="005357BD" w14:paraId="7425D191" w14:textId="77777777" w:rsidTr="005236E0">
        <w:tc>
          <w:tcPr>
            <w:tcW w:w="2139" w:type="dxa"/>
            <w:tcBorders>
              <w:top w:val="nil"/>
              <w:left w:val="nil"/>
              <w:bottom w:val="nil"/>
              <w:right w:val="nil"/>
            </w:tcBorders>
            <w:vAlign w:val="bottom"/>
            <w:hideMark/>
          </w:tcPr>
          <w:p w14:paraId="5760F45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Administrative and support services</w:t>
            </w:r>
          </w:p>
        </w:tc>
        <w:tc>
          <w:tcPr>
            <w:tcW w:w="1381" w:type="dxa"/>
            <w:tcBorders>
              <w:top w:val="nil"/>
              <w:left w:val="nil"/>
              <w:bottom w:val="nil"/>
              <w:right w:val="nil"/>
            </w:tcBorders>
            <w:vAlign w:val="bottom"/>
            <w:hideMark/>
          </w:tcPr>
          <w:p w14:paraId="3D898FF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-0.054</w:t>
            </w:r>
          </w:p>
        </w:tc>
        <w:tc>
          <w:tcPr>
            <w:tcW w:w="1425" w:type="dxa"/>
            <w:tcBorders>
              <w:top w:val="nil"/>
              <w:left w:val="nil"/>
              <w:bottom w:val="nil"/>
              <w:right w:val="nil"/>
            </w:tcBorders>
            <w:vAlign w:val="bottom"/>
            <w:hideMark/>
          </w:tcPr>
          <w:p w14:paraId="61647D3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2.027</w:t>
            </w:r>
          </w:p>
        </w:tc>
        <w:tc>
          <w:tcPr>
            <w:tcW w:w="1264" w:type="dxa"/>
            <w:tcBorders>
              <w:top w:val="nil"/>
              <w:left w:val="nil"/>
              <w:bottom w:val="nil"/>
              <w:right w:val="nil"/>
            </w:tcBorders>
            <w:vAlign w:val="bottom"/>
            <w:hideMark/>
          </w:tcPr>
          <w:p w14:paraId="6725D28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0.979</w:t>
            </w:r>
          </w:p>
        </w:tc>
        <w:tc>
          <w:tcPr>
            <w:tcW w:w="1281" w:type="dxa"/>
            <w:tcBorders>
              <w:top w:val="nil"/>
              <w:left w:val="nil"/>
              <w:bottom w:val="nil"/>
              <w:right w:val="nil"/>
            </w:tcBorders>
            <w:vAlign w:val="bottom"/>
            <w:hideMark/>
          </w:tcPr>
          <w:p w14:paraId="310A231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-4.027</w:t>
            </w:r>
          </w:p>
        </w:tc>
        <w:tc>
          <w:tcPr>
            <w:tcW w:w="1536" w:type="dxa"/>
            <w:tcBorders>
              <w:top w:val="nil"/>
              <w:left w:val="nil"/>
              <w:bottom w:val="nil"/>
              <w:right w:val="nil"/>
            </w:tcBorders>
            <w:vAlign w:val="bottom"/>
            <w:hideMark/>
          </w:tcPr>
          <w:p w14:paraId="6CF0FCF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3.919</w:t>
            </w:r>
          </w:p>
        </w:tc>
      </w:tr>
      <w:tr w:rsidR="00C30921" w:rsidRPr="005357BD" w14:paraId="55C7B4E5" w14:textId="77777777" w:rsidTr="005236E0">
        <w:tc>
          <w:tcPr>
            <w:tcW w:w="2139" w:type="dxa"/>
            <w:tcBorders>
              <w:top w:val="nil"/>
              <w:left w:val="nil"/>
              <w:bottom w:val="nil"/>
              <w:right w:val="nil"/>
            </w:tcBorders>
            <w:vAlign w:val="bottom"/>
            <w:hideMark/>
          </w:tcPr>
          <w:p w14:paraId="69E5A44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Public administration, education, </w:t>
            </w:r>
            <w:proofErr w:type="gramStart"/>
            <w:r w:rsidRPr="005357BD">
              <w:rPr>
                <w:rFonts w:ascii="Times New Roman" w:hAnsi="Times New Roman" w:cs="Times New Roman"/>
                <w:color w:val="000000"/>
                <w:sz w:val="20"/>
                <w:szCs w:val="20"/>
              </w:rPr>
              <w:t>health</w:t>
            </w:r>
            <w:proofErr w:type="gramEnd"/>
            <w:r w:rsidRPr="005357BD">
              <w:rPr>
                <w:rFonts w:ascii="Times New Roman" w:hAnsi="Times New Roman" w:cs="Times New Roman"/>
                <w:color w:val="000000"/>
                <w:sz w:val="20"/>
                <w:szCs w:val="20"/>
              </w:rPr>
              <w:t xml:space="preserve"> and social work</w:t>
            </w:r>
          </w:p>
        </w:tc>
        <w:tc>
          <w:tcPr>
            <w:tcW w:w="1381" w:type="dxa"/>
            <w:tcBorders>
              <w:top w:val="nil"/>
              <w:left w:val="nil"/>
              <w:bottom w:val="nil"/>
              <w:right w:val="nil"/>
            </w:tcBorders>
            <w:vAlign w:val="bottom"/>
            <w:hideMark/>
          </w:tcPr>
          <w:p w14:paraId="29DC3AB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-0.086</w:t>
            </w:r>
          </w:p>
        </w:tc>
        <w:tc>
          <w:tcPr>
            <w:tcW w:w="1425" w:type="dxa"/>
            <w:tcBorders>
              <w:top w:val="nil"/>
              <w:left w:val="nil"/>
              <w:bottom w:val="nil"/>
              <w:right w:val="nil"/>
            </w:tcBorders>
            <w:vAlign w:val="bottom"/>
            <w:hideMark/>
          </w:tcPr>
          <w:p w14:paraId="00C47EA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2.000</w:t>
            </w:r>
          </w:p>
        </w:tc>
        <w:tc>
          <w:tcPr>
            <w:tcW w:w="1264" w:type="dxa"/>
            <w:tcBorders>
              <w:top w:val="nil"/>
              <w:left w:val="nil"/>
              <w:bottom w:val="nil"/>
              <w:right w:val="nil"/>
            </w:tcBorders>
            <w:vAlign w:val="bottom"/>
            <w:hideMark/>
          </w:tcPr>
          <w:p w14:paraId="0D3BAB2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0.966</w:t>
            </w:r>
          </w:p>
        </w:tc>
        <w:tc>
          <w:tcPr>
            <w:tcW w:w="1281" w:type="dxa"/>
            <w:tcBorders>
              <w:top w:val="nil"/>
              <w:left w:val="nil"/>
              <w:bottom w:val="nil"/>
              <w:right w:val="nil"/>
            </w:tcBorders>
            <w:vAlign w:val="bottom"/>
            <w:hideMark/>
          </w:tcPr>
          <w:p w14:paraId="4521D2E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-4.006</w:t>
            </w:r>
          </w:p>
        </w:tc>
        <w:tc>
          <w:tcPr>
            <w:tcW w:w="1536" w:type="dxa"/>
            <w:tcBorders>
              <w:top w:val="nil"/>
              <w:left w:val="nil"/>
              <w:bottom w:val="nil"/>
              <w:right w:val="nil"/>
            </w:tcBorders>
            <w:vAlign w:val="bottom"/>
            <w:hideMark/>
          </w:tcPr>
          <w:p w14:paraId="3DA3F3A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3.835</w:t>
            </w:r>
          </w:p>
        </w:tc>
      </w:tr>
      <w:tr w:rsidR="00C30921" w:rsidRPr="005357BD" w14:paraId="34032AF8" w14:textId="77777777" w:rsidTr="005236E0">
        <w:tc>
          <w:tcPr>
            <w:tcW w:w="2139" w:type="dxa"/>
            <w:tcBorders>
              <w:top w:val="nil"/>
              <w:left w:val="nil"/>
              <w:bottom w:val="nil"/>
              <w:right w:val="nil"/>
            </w:tcBorders>
            <w:vAlign w:val="bottom"/>
            <w:hideMark/>
          </w:tcPr>
          <w:p w14:paraId="6973A3D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Arts and other</w:t>
            </w:r>
          </w:p>
        </w:tc>
        <w:tc>
          <w:tcPr>
            <w:tcW w:w="1381" w:type="dxa"/>
            <w:tcBorders>
              <w:top w:val="nil"/>
              <w:left w:val="nil"/>
              <w:bottom w:val="nil"/>
              <w:right w:val="nil"/>
            </w:tcBorders>
            <w:vAlign w:val="bottom"/>
            <w:hideMark/>
          </w:tcPr>
          <w:p w14:paraId="146213A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-0.190</w:t>
            </w:r>
          </w:p>
        </w:tc>
        <w:tc>
          <w:tcPr>
            <w:tcW w:w="1425" w:type="dxa"/>
            <w:tcBorders>
              <w:top w:val="nil"/>
              <w:left w:val="nil"/>
              <w:bottom w:val="nil"/>
              <w:right w:val="nil"/>
            </w:tcBorders>
            <w:vAlign w:val="bottom"/>
            <w:hideMark/>
          </w:tcPr>
          <w:p w14:paraId="1197BFC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2.020</w:t>
            </w:r>
          </w:p>
        </w:tc>
        <w:tc>
          <w:tcPr>
            <w:tcW w:w="1264" w:type="dxa"/>
            <w:tcBorders>
              <w:top w:val="nil"/>
              <w:left w:val="nil"/>
              <w:bottom w:val="nil"/>
              <w:right w:val="nil"/>
            </w:tcBorders>
            <w:vAlign w:val="bottom"/>
            <w:hideMark/>
          </w:tcPr>
          <w:p w14:paraId="05A45F2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0.925</w:t>
            </w:r>
          </w:p>
        </w:tc>
        <w:tc>
          <w:tcPr>
            <w:tcW w:w="1281" w:type="dxa"/>
            <w:tcBorders>
              <w:top w:val="nil"/>
              <w:left w:val="nil"/>
              <w:bottom w:val="nil"/>
              <w:right w:val="nil"/>
            </w:tcBorders>
            <w:vAlign w:val="bottom"/>
            <w:hideMark/>
          </w:tcPr>
          <w:p w14:paraId="0DE22CD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-4.149</w:t>
            </w:r>
          </w:p>
        </w:tc>
        <w:tc>
          <w:tcPr>
            <w:tcW w:w="1536" w:type="dxa"/>
            <w:tcBorders>
              <w:top w:val="nil"/>
              <w:left w:val="nil"/>
              <w:bottom w:val="nil"/>
              <w:right w:val="nil"/>
            </w:tcBorders>
            <w:vAlign w:val="bottom"/>
            <w:hideMark/>
          </w:tcPr>
          <w:p w14:paraId="38DDE76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3.769</w:t>
            </w:r>
          </w:p>
        </w:tc>
      </w:tr>
      <w:tr w:rsidR="00C30921" w:rsidRPr="005357BD" w14:paraId="795CE9B9" w14:textId="77777777" w:rsidTr="005236E0">
        <w:tc>
          <w:tcPr>
            <w:tcW w:w="2139" w:type="dxa"/>
            <w:tcBorders>
              <w:top w:val="nil"/>
              <w:left w:val="nil"/>
              <w:bottom w:val="nil"/>
              <w:right w:val="nil"/>
            </w:tcBorders>
            <w:vAlign w:val="bottom"/>
            <w:hideMark/>
          </w:tcPr>
          <w:p w14:paraId="789429A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Region</w:t>
            </w:r>
          </w:p>
        </w:tc>
        <w:tc>
          <w:tcPr>
            <w:tcW w:w="1381" w:type="dxa"/>
            <w:tcBorders>
              <w:top w:val="nil"/>
              <w:left w:val="nil"/>
              <w:bottom w:val="nil"/>
              <w:right w:val="nil"/>
            </w:tcBorders>
            <w:vAlign w:val="bottom"/>
          </w:tcPr>
          <w:p w14:paraId="67100440" w14:textId="77777777" w:rsidR="00C30921" w:rsidRPr="00F25F69"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6C7FF7D2" w14:textId="77777777" w:rsidR="00C30921" w:rsidRPr="00F25F69"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045314B3" w14:textId="77777777" w:rsidR="00C30921" w:rsidRPr="00F25F69"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024DCF9A" w14:textId="77777777" w:rsidR="00C30921" w:rsidRPr="00F25F69"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7E21FFBD" w14:textId="77777777" w:rsidR="00C30921" w:rsidRPr="00F25F69" w:rsidRDefault="00C30921" w:rsidP="005236E0">
            <w:pPr>
              <w:rPr>
                <w:rFonts w:ascii="Times New Roman" w:hAnsi="Times New Roman" w:cs="Times New Roman"/>
                <w:color w:val="000000"/>
                <w:sz w:val="20"/>
                <w:szCs w:val="20"/>
              </w:rPr>
            </w:pPr>
          </w:p>
        </w:tc>
      </w:tr>
      <w:tr w:rsidR="00C30921" w:rsidRPr="005357BD" w14:paraId="177A7B78" w14:textId="77777777" w:rsidTr="005236E0">
        <w:tc>
          <w:tcPr>
            <w:tcW w:w="2139" w:type="dxa"/>
            <w:tcBorders>
              <w:top w:val="nil"/>
              <w:left w:val="nil"/>
              <w:bottom w:val="nil"/>
              <w:right w:val="nil"/>
            </w:tcBorders>
            <w:vAlign w:val="bottom"/>
            <w:hideMark/>
          </w:tcPr>
          <w:p w14:paraId="7C7F5CE8"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North West</w:t>
            </w:r>
            <w:proofErr w:type="gramEnd"/>
          </w:p>
        </w:tc>
        <w:tc>
          <w:tcPr>
            <w:tcW w:w="1381" w:type="dxa"/>
            <w:tcBorders>
              <w:top w:val="nil"/>
              <w:left w:val="nil"/>
              <w:bottom w:val="nil"/>
              <w:right w:val="nil"/>
            </w:tcBorders>
            <w:vAlign w:val="bottom"/>
            <w:hideMark/>
          </w:tcPr>
          <w:p w14:paraId="3D1C367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0.095</w:t>
            </w:r>
          </w:p>
        </w:tc>
        <w:tc>
          <w:tcPr>
            <w:tcW w:w="1425" w:type="dxa"/>
            <w:tcBorders>
              <w:top w:val="nil"/>
              <w:left w:val="nil"/>
              <w:bottom w:val="nil"/>
              <w:right w:val="nil"/>
            </w:tcBorders>
            <w:vAlign w:val="bottom"/>
            <w:hideMark/>
          </w:tcPr>
          <w:p w14:paraId="7E62CC7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0.183</w:t>
            </w:r>
          </w:p>
        </w:tc>
        <w:tc>
          <w:tcPr>
            <w:tcW w:w="1264" w:type="dxa"/>
            <w:tcBorders>
              <w:top w:val="nil"/>
              <w:left w:val="nil"/>
              <w:bottom w:val="nil"/>
              <w:right w:val="nil"/>
            </w:tcBorders>
            <w:vAlign w:val="bottom"/>
            <w:hideMark/>
          </w:tcPr>
          <w:p w14:paraId="2F4A215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0.604</w:t>
            </w:r>
          </w:p>
        </w:tc>
        <w:tc>
          <w:tcPr>
            <w:tcW w:w="1281" w:type="dxa"/>
            <w:tcBorders>
              <w:top w:val="nil"/>
              <w:left w:val="nil"/>
              <w:bottom w:val="nil"/>
              <w:right w:val="nil"/>
            </w:tcBorders>
            <w:vAlign w:val="bottom"/>
            <w:hideMark/>
          </w:tcPr>
          <w:p w14:paraId="49EE884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-0.264</w:t>
            </w:r>
          </w:p>
        </w:tc>
        <w:tc>
          <w:tcPr>
            <w:tcW w:w="1536" w:type="dxa"/>
            <w:tcBorders>
              <w:top w:val="nil"/>
              <w:left w:val="nil"/>
              <w:bottom w:val="nil"/>
              <w:right w:val="nil"/>
            </w:tcBorders>
            <w:vAlign w:val="bottom"/>
            <w:hideMark/>
          </w:tcPr>
          <w:p w14:paraId="5EEF256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0.454</w:t>
            </w:r>
          </w:p>
        </w:tc>
      </w:tr>
      <w:tr w:rsidR="00C30921" w:rsidRPr="005357BD" w14:paraId="12722F27" w14:textId="77777777" w:rsidTr="005236E0">
        <w:tc>
          <w:tcPr>
            <w:tcW w:w="2139" w:type="dxa"/>
            <w:tcBorders>
              <w:top w:val="nil"/>
              <w:left w:val="nil"/>
              <w:bottom w:val="nil"/>
              <w:right w:val="nil"/>
            </w:tcBorders>
            <w:vAlign w:val="bottom"/>
            <w:hideMark/>
          </w:tcPr>
          <w:p w14:paraId="50DF740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Yorkshire and the Humber</w:t>
            </w:r>
          </w:p>
        </w:tc>
        <w:tc>
          <w:tcPr>
            <w:tcW w:w="1381" w:type="dxa"/>
            <w:tcBorders>
              <w:top w:val="nil"/>
              <w:left w:val="nil"/>
              <w:bottom w:val="nil"/>
              <w:right w:val="nil"/>
            </w:tcBorders>
            <w:vAlign w:val="bottom"/>
            <w:hideMark/>
          </w:tcPr>
          <w:p w14:paraId="2772E45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0.326</w:t>
            </w:r>
          </w:p>
        </w:tc>
        <w:tc>
          <w:tcPr>
            <w:tcW w:w="1425" w:type="dxa"/>
            <w:tcBorders>
              <w:top w:val="nil"/>
              <w:left w:val="nil"/>
              <w:bottom w:val="nil"/>
              <w:right w:val="nil"/>
            </w:tcBorders>
            <w:vAlign w:val="bottom"/>
            <w:hideMark/>
          </w:tcPr>
          <w:p w14:paraId="7DADE4F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0.189</w:t>
            </w:r>
          </w:p>
        </w:tc>
        <w:tc>
          <w:tcPr>
            <w:tcW w:w="1264" w:type="dxa"/>
            <w:tcBorders>
              <w:top w:val="nil"/>
              <w:left w:val="nil"/>
              <w:bottom w:val="nil"/>
              <w:right w:val="nil"/>
            </w:tcBorders>
            <w:vAlign w:val="bottom"/>
            <w:hideMark/>
          </w:tcPr>
          <w:p w14:paraId="1335ED5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0.086</w:t>
            </w:r>
          </w:p>
        </w:tc>
        <w:tc>
          <w:tcPr>
            <w:tcW w:w="1281" w:type="dxa"/>
            <w:tcBorders>
              <w:top w:val="nil"/>
              <w:left w:val="nil"/>
              <w:bottom w:val="nil"/>
              <w:right w:val="nil"/>
            </w:tcBorders>
            <w:vAlign w:val="bottom"/>
            <w:hideMark/>
          </w:tcPr>
          <w:p w14:paraId="16DFD89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-0.046</w:t>
            </w:r>
          </w:p>
        </w:tc>
        <w:tc>
          <w:tcPr>
            <w:tcW w:w="1536" w:type="dxa"/>
            <w:tcBorders>
              <w:top w:val="nil"/>
              <w:left w:val="nil"/>
              <w:bottom w:val="nil"/>
              <w:right w:val="nil"/>
            </w:tcBorders>
            <w:vAlign w:val="bottom"/>
            <w:hideMark/>
          </w:tcPr>
          <w:p w14:paraId="2484B72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0.697</w:t>
            </w:r>
          </w:p>
        </w:tc>
      </w:tr>
      <w:tr w:rsidR="00C30921" w:rsidRPr="005357BD" w14:paraId="57D1F52B" w14:textId="77777777" w:rsidTr="005236E0">
        <w:tc>
          <w:tcPr>
            <w:tcW w:w="2139" w:type="dxa"/>
            <w:tcBorders>
              <w:top w:val="nil"/>
              <w:left w:val="nil"/>
              <w:bottom w:val="nil"/>
              <w:right w:val="nil"/>
            </w:tcBorders>
            <w:vAlign w:val="bottom"/>
            <w:hideMark/>
          </w:tcPr>
          <w:p w14:paraId="4187AD8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Midlands</w:t>
            </w:r>
          </w:p>
        </w:tc>
        <w:tc>
          <w:tcPr>
            <w:tcW w:w="1381" w:type="dxa"/>
            <w:tcBorders>
              <w:top w:val="nil"/>
              <w:left w:val="nil"/>
              <w:bottom w:val="nil"/>
              <w:right w:val="nil"/>
            </w:tcBorders>
            <w:vAlign w:val="bottom"/>
            <w:hideMark/>
          </w:tcPr>
          <w:p w14:paraId="0D19F7E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0.124</w:t>
            </w:r>
          </w:p>
        </w:tc>
        <w:tc>
          <w:tcPr>
            <w:tcW w:w="1425" w:type="dxa"/>
            <w:tcBorders>
              <w:top w:val="nil"/>
              <w:left w:val="nil"/>
              <w:bottom w:val="nil"/>
              <w:right w:val="nil"/>
            </w:tcBorders>
            <w:vAlign w:val="bottom"/>
            <w:hideMark/>
          </w:tcPr>
          <w:p w14:paraId="38473DA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0.194</w:t>
            </w:r>
          </w:p>
        </w:tc>
        <w:tc>
          <w:tcPr>
            <w:tcW w:w="1264" w:type="dxa"/>
            <w:tcBorders>
              <w:top w:val="nil"/>
              <w:left w:val="nil"/>
              <w:bottom w:val="nil"/>
              <w:right w:val="nil"/>
            </w:tcBorders>
            <w:vAlign w:val="bottom"/>
            <w:hideMark/>
          </w:tcPr>
          <w:p w14:paraId="2015952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0.521</w:t>
            </w:r>
          </w:p>
        </w:tc>
        <w:tc>
          <w:tcPr>
            <w:tcW w:w="1281" w:type="dxa"/>
            <w:tcBorders>
              <w:top w:val="nil"/>
              <w:left w:val="nil"/>
              <w:bottom w:val="nil"/>
              <w:right w:val="nil"/>
            </w:tcBorders>
            <w:vAlign w:val="bottom"/>
            <w:hideMark/>
          </w:tcPr>
          <w:p w14:paraId="7708A0D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-0.256</w:t>
            </w:r>
          </w:p>
        </w:tc>
        <w:tc>
          <w:tcPr>
            <w:tcW w:w="1536" w:type="dxa"/>
            <w:tcBorders>
              <w:top w:val="nil"/>
              <w:left w:val="nil"/>
              <w:bottom w:val="nil"/>
              <w:right w:val="nil"/>
            </w:tcBorders>
            <w:vAlign w:val="bottom"/>
            <w:hideMark/>
          </w:tcPr>
          <w:p w14:paraId="210F022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0.505</w:t>
            </w:r>
          </w:p>
        </w:tc>
      </w:tr>
      <w:tr w:rsidR="00C30921" w:rsidRPr="005357BD" w14:paraId="496A5787" w14:textId="77777777" w:rsidTr="005236E0">
        <w:tc>
          <w:tcPr>
            <w:tcW w:w="2139" w:type="dxa"/>
            <w:tcBorders>
              <w:top w:val="nil"/>
              <w:left w:val="nil"/>
              <w:bottom w:val="nil"/>
              <w:right w:val="nil"/>
            </w:tcBorders>
            <w:vAlign w:val="bottom"/>
            <w:hideMark/>
          </w:tcPr>
          <w:p w14:paraId="2CB7678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West Midlands</w:t>
            </w:r>
          </w:p>
        </w:tc>
        <w:tc>
          <w:tcPr>
            <w:tcW w:w="1381" w:type="dxa"/>
            <w:tcBorders>
              <w:top w:val="nil"/>
              <w:left w:val="nil"/>
              <w:bottom w:val="nil"/>
              <w:right w:val="nil"/>
            </w:tcBorders>
            <w:vAlign w:val="bottom"/>
            <w:hideMark/>
          </w:tcPr>
          <w:p w14:paraId="130ACDD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-0.016</w:t>
            </w:r>
          </w:p>
        </w:tc>
        <w:tc>
          <w:tcPr>
            <w:tcW w:w="1425" w:type="dxa"/>
            <w:tcBorders>
              <w:top w:val="nil"/>
              <w:left w:val="nil"/>
              <w:bottom w:val="nil"/>
              <w:right w:val="nil"/>
            </w:tcBorders>
            <w:vAlign w:val="bottom"/>
            <w:hideMark/>
          </w:tcPr>
          <w:p w14:paraId="2088060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0.185</w:t>
            </w:r>
          </w:p>
        </w:tc>
        <w:tc>
          <w:tcPr>
            <w:tcW w:w="1264" w:type="dxa"/>
            <w:tcBorders>
              <w:top w:val="nil"/>
              <w:left w:val="nil"/>
              <w:bottom w:val="nil"/>
              <w:right w:val="nil"/>
            </w:tcBorders>
            <w:vAlign w:val="bottom"/>
            <w:hideMark/>
          </w:tcPr>
          <w:p w14:paraId="1D5D031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0.933</w:t>
            </w:r>
          </w:p>
        </w:tc>
        <w:tc>
          <w:tcPr>
            <w:tcW w:w="1281" w:type="dxa"/>
            <w:tcBorders>
              <w:top w:val="nil"/>
              <w:left w:val="nil"/>
              <w:bottom w:val="nil"/>
              <w:right w:val="nil"/>
            </w:tcBorders>
            <w:vAlign w:val="bottom"/>
            <w:hideMark/>
          </w:tcPr>
          <w:p w14:paraId="144CE93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-0.379</w:t>
            </w:r>
          </w:p>
        </w:tc>
        <w:tc>
          <w:tcPr>
            <w:tcW w:w="1536" w:type="dxa"/>
            <w:tcBorders>
              <w:top w:val="nil"/>
              <w:left w:val="nil"/>
              <w:bottom w:val="nil"/>
              <w:right w:val="nil"/>
            </w:tcBorders>
            <w:vAlign w:val="bottom"/>
            <w:hideMark/>
          </w:tcPr>
          <w:p w14:paraId="659CBF7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0.348</w:t>
            </w:r>
          </w:p>
        </w:tc>
      </w:tr>
      <w:tr w:rsidR="00C30921" w:rsidRPr="005357BD" w14:paraId="5746B2CD" w14:textId="77777777" w:rsidTr="005236E0">
        <w:tc>
          <w:tcPr>
            <w:tcW w:w="2139" w:type="dxa"/>
            <w:tcBorders>
              <w:top w:val="nil"/>
              <w:left w:val="nil"/>
              <w:bottom w:val="nil"/>
              <w:right w:val="nil"/>
            </w:tcBorders>
            <w:vAlign w:val="bottom"/>
            <w:hideMark/>
          </w:tcPr>
          <w:p w14:paraId="0FACB65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of England</w:t>
            </w:r>
          </w:p>
        </w:tc>
        <w:tc>
          <w:tcPr>
            <w:tcW w:w="1381" w:type="dxa"/>
            <w:tcBorders>
              <w:top w:val="nil"/>
              <w:left w:val="nil"/>
              <w:bottom w:val="nil"/>
              <w:right w:val="nil"/>
            </w:tcBorders>
            <w:vAlign w:val="bottom"/>
            <w:hideMark/>
          </w:tcPr>
          <w:p w14:paraId="6FDB77A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0.264</w:t>
            </w:r>
          </w:p>
        </w:tc>
        <w:tc>
          <w:tcPr>
            <w:tcW w:w="1425" w:type="dxa"/>
            <w:tcBorders>
              <w:top w:val="nil"/>
              <w:left w:val="nil"/>
              <w:bottom w:val="nil"/>
              <w:right w:val="nil"/>
            </w:tcBorders>
            <w:vAlign w:val="bottom"/>
            <w:hideMark/>
          </w:tcPr>
          <w:p w14:paraId="518A11E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0.236</w:t>
            </w:r>
          </w:p>
        </w:tc>
        <w:tc>
          <w:tcPr>
            <w:tcW w:w="1264" w:type="dxa"/>
            <w:tcBorders>
              <w:top w:val="nil"/>
              <w:left w:val="nil"/>
              <w:bottom w:val="nil"/>
              <w:right w:val="nil"/>
            </w:tcBorders>
            <w:vAlign w:val="bottom"/>
            <w:hideMark/>
          </w:tcPr>
          <w:p w14:paraId="38DE2C8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0.263</w:t>
            </w:r>
          </w:p>
        </w:tc>
        <w:tc>
          <w:tcPr>
            <w:tcW w:w="1281" w:type="dxa"/>
            <w:tcBorders>
              <w:top w:val="nil"/>
              <w:left w:val="nil"/>
              <w:bottom w:val="nil"/>
              <w:right w:val="nil"/>
            </w:tcBorders>
            <w:vAlign w:val="bottom"/>
            <w:hideMark/>
          </w:tcPr>
          <w:p w14:paraId="3E5F0DC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-0.198</w:t>
            </w:r>
          </w:p>
        </w:tc>
        <w:tc>
          <w:tcPr>
            <w:tcW w:w="1536" w:type="dxa"/>
            <w:tcBorders>
              <w:top w:val="nil"/>
              <w:left w:val="nil"/>
              <w:bottom w:val="nil"/>
              <w:right w:val="nil"/>
            </w:tcBorders>
            <w:vAlign w:val="bottom"/>
            <w:hideMark/>
          </w:tcPr>
          <w:p w14:paraId="5FA1A51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0.726</w:t>
            </w:r>
          </w:p>
        </w:tc>
      </w:tr>
      <w:tr w:rsidR="00C30921" w:rsidRPr="005357BD" w14:paraId="0EDE53D1" w14:textId="77777777" w:rsidTr="005236E0">
        <w:tc>
          <w:tcPr>
            <w:tcW w:w="2139" w:type="dxa"/>
            <w:tcBorders>
              <w:top w:val="nil"/>
              <w:left w:val="nil"/>
              <w:bottom w:val="nil"/>
              <w:right w:val="nil"/>
            </w:tcBorders>
            <w:vAlign w:val="bottom"/>
            <w:hideMark/>
          </w:tcPr>
          <w:p w14:paraId="4E4647B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London</w:t>
            </w:r>
          </w:p>
        </w:tc>
        <w:tc>
          <w:tcPr>
            <w:tcW w:w="1381" w:type="dxa"/>
            <w:tcBorders>
              <w:top w:val="nil"/>
              <w:left w:val="nil"/>
              <w:bottom w:val="nil"/>
              <w:right w:val="nil"/>
            </w:tcBorders>
            <w:vAlign w:val="bottom"/>
            <w:hideMark/>
          </w:tcPr>
          <w:p w14:paraId="7939871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0.186</w:t>
            </w:r>
          </w:p>
        </w:tc>
        <w:tc>
          <w:tcPr>
            <w:tcW w:w="1425" w:type="dxa"/>
            <w:tcBorders>
              <w:top w:val="nil"/>
              <w:left w:val="nil"/>
              <w:bottom w:val="nil"/>
              <w:right w:val="nil"/>
            </w:tcBorders>
            <w:vAlign w:val="bottom"/>
            <w:hideMark/>
          </w:tcPr>
          <w:p w14:paraId="2EFFD71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0.301</w:t>
            </w:r>
          </w:p>
        </w:tc>
        <w:tc>
          <w:tcPr>
            <w:tcW w:w="1264" w:type="dxa"/>
            <w:tcBorders>
              <w:top w:val="nil"/>
              <w:left w:val="nil"/>
              <w:bottom w:val="nil"/>
              <w:right w:val="nil"/>
            </w:tcBorders>
            <w:vAlign w:val="bottom"/>
            <w:hideMark/>
          </w:tcPr>
          <w:p w14:paraId="27EA880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0.537</w:t>
            </w:r>
          </w:p>
        </w:tc>
        <w:tc>
          <w:tcPr>
            <w:tcW w:w="1281" w:type="dxa"/>
            <w:tcBorders>
              <w:top w:val="nil"/>
              <w:left w:val="nil"/>
              <w:bottom w:val="nil"/>
              <w:right w:val="nil"/>
            </w:tcBorders>
            <w:vAlign w:val="bottom"/>
            <w:hideMark/>
          </w:tcPr>
          <w:p w14:paraId="6B727BF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-0.405</w:t>
            </w:r>
          </w:p>
        </w:tc>
        <w:tc>
          <w:tcPr>
            <w:tcW w:w="1536" w:type="dxa"/>
            <w:tcBorders>
              <w:top w:val="nil"/>
              <w:left w:val="nil"/>
              <w:bottom w:val="nil"/>
              <w:right w:val="nil"/>
            </w:tcBorders>
            <w:vAlign w:val="bottom"/>
            <w:hideMark/>
          </w:tcPr>
          <w:p w14:paraId="220AAEB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0.776</w:t>
            </w:r>
          </w:p>
        </w:tc>
      </w:tr>
      <w:tr w:rsidR="00C30921" w:rsidRPr="005357BD" w14:paraId="6F178B39" w14:textId="77777777" w:rsidTr="005236E0">
        <w:tc>
          <w:tcPr>
            <w:tcW w:w="2139" w:type="dxa"/>
            <w:tcBorders>
              <w:top w:val="nil"/>
              <w:left w:val="nil"/>
              <w:bottom w:val="nil"/>
              <w:right w:val="nil"/>
            </w:tcBorders>
            <w:vAlign w:val="bottom"/>
            <w:hideMark/>
          </w:tcPr>
          <w:p w14:paraId="02423386"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East</w:t>
            </w:r>
            <w:proofErr w:type="gramEnd"/>
          </w:p>
        </w:tc>
        <w:tc>
          <w:tcPr>
            <w:tcW w:w="1381" w:type="dxa"/>
            <w:tcBorders>
              <w:top w:val="nil"/>
              <w:left w:val="nil"/>
              <w:bottom w:val="nil"/>
              <w:right w:val="nil"/>
            </w:tcBorders>
            <w:vAlign w:val="bottom"/>
            <w:hideMark/>
          </w:tcPr>
          <w:p w14:paraId="40BF50C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0.334</w:t>
            </w:r>
          </w:p>
        </w:tc>
        <w:tc>
          <w:tcPr>
            <w:tcW w:w="1425" w:type="dxa"/>
            <w:tcBorders>
              <w:top w:val="nil"/>
              <w:left w:val="nil"/>
              <w:bottom w:val="nil"/>
              <w:right w:val="nil"/>
            </w:tcBorders>
            <w:vAlign w:val="bottom"/>
            <w:hideMark/>
          </w:tcPr>
          <w:p w14:paraId="068BC05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0.231</w:t>
            </w:r>
          </w:p>
        </w:tc>
        <w:tc>
          <w:tcPr>
            <w:tcW w:w="1264" w:type="dxa"/>
            <w:tcBorders>
              <w:top w:val="nil"/>
              <w:left w:val="nil"/>
              <w:bottom w:val="nil"/>
              <w:right w:val="nil"/>
            </w:tcBorders>
            <w:vAlign w:val="bottom"/>
            <w:hideMark/>
          </w:tcPr>
          <w:p w14:paraId="3A5F6BE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0.147</w:t>
            </w:r>
          </w:p>
        </w:tc>
        <w:tc>
          <w:tcPr>
            <w:tcW w:w="1281" w:type="dxa"/>
            <w:tcBorders>
              <w:top w:val="nil"/>
              <w:left w:val="nil"/>
              <w:bottom w:val="nil"/>
              <w:right w:val="nil"/>
            </w:tcBorders>
            <w:vAlign w:val="bottom"/>
            <w:hideMark/>
          </w:tcPr>
          <w:p w14:paraId="79BA642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-0.118</w:t>
            </w:r>
          </w:p>
        </w:tc>
        <w:tc>
          <w:tcPr>
            <w:tcW w:w="1536" w:type="dxa"/>
            <w:tcBorders>
              <w:top w:val="nil"/>
              <w:left w:val="nil"/>
              <w:bottom w:val="nil"/>
              <w:right w:val="nil"/>
            </w:tcBorders>
            <w:vAlign w:val="bottom"/>
            <w:hideMark/>
          </w:tcPr>
          <w:p w14:paraId="7EA084E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0.786</w:t>
            </w:r>
          </w:p>
        </w:tc>
      </w:tr>
      <w:tr w:rsidR="00C30921" w:rsidRPr="005357BD" w14:paraId="173CC0A9" w14:textId="77777777" w:rsidTr="005236E0">
        <w:tc>
          <w:tcPr>
            <w:tcW w:w="2139" w:type="dxa"/>
            <w:tcBorders>
              <w:top w:val="nil"/>
              <w:left w:val="nil"/>
              <w:bottom w:val="nil"/>
              <w:right w:val="nil"/>
            </w:tcBorders>
            <w:vAlign w:val="bottom"/>
            <w:hideMark/>
          </w:tcPr>
          <w:p w14:paraId="75450CE7"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West</w:t>
            </w:r>
            <w:proofErr w:type="gramEnd"/>
          </w:p>
        </w:tc>
        <w:tc>
          <w:tcPr>
            <w:tcW w:w="1381" w:type="dxa"/>
            <w:tcBorders>
              <w:top w:val="nil"/>
              <w:left w:val="nil"/>
              <w:bottom w:val="nil"/>
              <w:right w:val="nil"/>
            </w:tcBorders>
            <w:vAlign w:val="bottom"/>
            <w:hideMark/>
          </w:tcPr>
          <w:p w14:paraId="750CFC3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0.128</w:t>
            </w:r>
          </w:p>
        </w:tc>
        <w:tc>
          <w:tcPr>
            <w:tcW w:w="1425" w:type="dxa"/>
            <w:tcBorders>
              <w:top w:val="nil"/>
              <w:left w:val="nil"/>
              <w:bottom w:val="nil"/>
              <w:right w:val="nil"/>
            </w:tcBorders>
            <w:vAlign w:val="bottom"/>
            <w:hideMark/>
          </w:tcPr>
          <w:p w14:paraId="0E34C56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0.211</w:t>
            </w:r>
          </w:p>
        </w:tc>
        <w:tc>
          <w:tcPr>
            <w:tcW w:w="1264" w:type="dxa"/>
            <w:tcBorders>
              <w:top w:val="nil"/>
              <w:left w:val="nil"/>
              <w:bottom w:val="nil"/>
              <w:right w:val="nil"/>
            </w:tcBorders>
            <w:vAlign w:val="bottom"/>
            <w:hideMark/>
          </w:tcPr>
          <w:p w14:paraId="1985471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0.543</w:t>
            </w:r>
          </w:p>
        </w:tc>
        <w:tc>
          <w:tcPr>
            <w:tcW w:w="1281" w:type="dxa"/>
            <w:tcBorders>
              <w:top w:val="nil"/>
              <w:left w:val="nil"/>
              <w:bottom w:val="nil"/>
              <w:right w:val="nil"/>
            </w:tcBorders>
            <w:vAlign w:val="bottom"/>
            <w:hideMark/>
          </w:tcPr>
          <w:p w14:paraId="290565A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-0.285</w:t>
            </w:r>
          </w:p>
        </w:tc>
        <w:tc>
          <w:tcPr>
            <w:tcW w:w="1536" w:type="dxa"/>
            <w:tcBorders>
              <w:top w:val="nil"/>
              <w:left w:val="nil"/>
              <w:bottom w:val="nil"/>
              <w:right w:val="nil"/>
            </w:tcBorders>
            <w:vAlign w:val="bottom"/>
            <w:hideMark/>
          </w:tcPr>
          <w:p w14:paraId="4F19436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0.541</w:t>
            </w:r>
          </w:p>
        </w:tc>
      </w:tr>
      <w:tr w:rsidR="00C30921" w:rsidRPr="005357BD" w14:paraId="6D43EE0C" w14:textId="77777777" w:rsidTr="005236E0">
        <w:tc>
          <w:tcPr>
            <w:tcW w:w="2139" w:type="dxa"/>
            <w:tcBorders>
              <w:top w:val="nil"/>
              <w:left w:val="nil"/>
              <w:bottom w:val="nil"/>
              <w:right w:val="nil"/>
            </w:tcBorders>
            <w:vAlign w:val="bottom"/>
            <w:hideMark/>
          </w:tcPr>
          <w:p w14:paraId="10B7C3E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Wales</w:t>
            </w:r>
          </w:p>
        </w:tc>
        <w:tc>
          <w:tcPr>
            <w:tcW w:w="1381" w:type="dxa"/>
            <w:tcBorders>
              <w:top w:val="nil"/>
              <w:left w:val="nil"/>
              <w:bottom w:val="nil"/>
              <w:right w:val="nil"/>
            </w:tcBorders>
            <w:vAlign w:val="bottom"/>
            <w:hideMark/>
          </w:tcPr>
          <w:p w14:paraId="74E22FD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0.075</w:t>
            </w:r>
          </w:p>
        </w:tc>
        <w:tc>
          <w:tcPr>
            <w:tcW w:w="1425" w:type="dxa"/>
            <w:tcBorders>
              <w:top w:val="nil"/>
              <w:left w:val="nil"/>
              <w:bottom w:val="nil"/>
              <w:right w:val="nil"/>
            </w:tcBorders>
            <w:vAlign w:val="bottom"/>
            <w:hideMark/>
          </w:tcPr>
          <w:p w14:paraId="2452C95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0.197</w:t>
            </w:r>
          </w:p>
        </w:tc>
        <w:tc>
          <w:tcPr>
            <w:tcW w:w="1264" w:type="dxa"/>
            <w:tcBorders>
              <w:top w:val="nil"/>
              <w:left w:val="nil"/>
              <w:bottom w:val="nil"/>
              <w:right w:val="nil"/>
            </w:tcBorders>
            <w:vAlign w:val="bottom"/>
            <w:hideMark/>
          </w:tcPr>
          <w:p w14:paraId="1702CDE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0.705</w:t>
            </w:r>
          </w:p>
        </w:tc>
        <w:tc>
          <w:tcPr>
            <w:tcW w:w="1281" w:type="dxa"/>
            <w:tcBorders>
              <w:top w:val="nil"/>
              <w:left w:val="nil"/>
              <w:bottom w:val="nil"/>
              <w:right w:val="nil"/>
            </w:tcBorders>
            <w:vAlign w:val="bottom"/>
            <w:hideMark/>
          </w:tcPr>
          <w:p w14:paraId="61A29CD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-0.312</w:t>
            </w:r>
          </w:p>
        </w:tc>
        <w:tc>
          <w:tcPr>
            <w:tcW w:w="1536" w:type="dxa"/>
            <w:tcBorders>
              <w:top w:val="nil"/>
              <w:left w:val="nil"/>
              <w:bottom w:val="nil"/>
              <w:right w:val="nil"/>
            </w:tcBorders>
            <w:vAlign w:val="bottom"/>
            <w:hideMark/>
          </w:tcPr>
          <w:p w14:paraId="3668CB1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0.462</w:t>
            </w:r>
          </w:p>
        </w:tc>
      </w:tr>
      <w:tr w:rsidR="00C30921" w:rsidRPr="005357BD" w14:paraId="248E0654" w14:textId="77777777" w:rsidTr="005236E0">
        <w:tc>
          <w:tcPr>
            <w:tcW w:w="2139" w:type="dxa"/>
            <w:tcBorders>
              <w:top w:val="nil"/>
              <w:left w:val="nil"/>
              <w:bottom w:val="nil"/>
              <w:right w:val="nil"/>
            </w:tcBorders>
            <w:vAlign w:val="bottom"/>
            <w:hideMark/>
          </w:tcPr>
          <w:p w14:paraId="6210212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Scotland</w:t>
            </w:r>
          </w:p>
        </w:tc>
        <w:tc>
          <w:tcPr>
            <w:tcW w:w="1381" w:type="dxa"/>
            <w:tcBorders>
              <w:top w:val="nil"/>
              <w:left w:val="nil"/>
              <w:bottom w:val="nil"/>
              <w:right w:val="nil"/>
            </w:tcBorders>
            <w:vAlign w:val="bottom"/>
            <w:hideMark/>
          </w:tcPr>
          <w:p w14:paraId="1FD459B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-0.101</w:t>
            </w:r>
          </w:p>
        </w:tc>
        <w:tc>
          <w:tcPr>
            <w:tcW w:w="1425" w:type="dxa"/>
            <w:tcBorders>
              <w:top w:val="nil"/>
              <w:left w:val="nil"/>
              <w:bottom w:val="nil"/>
              <w:right w:val="nil"/>
            </w:tcBorders>
            <w:vAlign w:val="bottom"/>
            <w:hideMark/>
          </w:tcPr>
          <w:p w14:paraId="3083849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0.221</w:t>
            </w:r>
          </w:p>
        </w:tc>
        <w:tc>
          <w:tcPr>
            <w:tcW w:w="1264" w:type="dxa"/>
            <w:tcBorders>
              <w:top w:val="nil"/>
              <w:left w:val="nil"/>
              <w:bottom w:val="nil"/>
              <w:right w:val="nil"/>
            </w:tcBorders>
            <w:vAlign w:val="bottom"/>
            <w:hideMark/>
          </w:tcPr>
          <w:p w14:paraId="4081B7D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0.647</w:t>
            </w:r>
          </w:p>
        </w:tc>
        <w:tc>
          <w:tcPr>
            <w:tcW w:w="1281" w:type="dxa"/>
            <w:tcBorders>
              <w:top w:val="nil"/>
              <w:left w:val="nil"/>
              <w:bottom w:val="nil"/>
              <w:right w:val="nil"/>
            </w:tcBorders>
            <w:vAlign w:val="bottom"/>
            <w:hideMark/>
          </w:tcPr>
          <w:p w14:paraId="4B77AFE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-0.533</w:t>
            </w:r>
          </w:p>
        </w:tc>
        <w:tc>
          <w:tcPr>
            <w:tcW w:w="1536" w:type="dxa"/>
            <w:tcBorders>
              <w:top w:val="nil"/>
              <w:left w:val="nil"/>
              <w:bottom w:val="nil"/>
              <w:right w:val="nil"/>
            </w:tcBorders>
            <w:vAlign w:val="bottom"/>
            <w:hideMark/>
          </w:tcPr>
          <w:p w14:paraId="49A39B6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0.331</w:t>
            </w:r>
          </w:p>
        </w:tc>
      </w:tr>
      <w:tr w:rsidR="00C30921" w:rsidRPr="005357BD" w14:paraId="04BEFF9A" w14:textId="77777777" w:rsidTr="005236E0">
        <w:tc>
          <w:tcPr>
            <w:tcW w:w="2139" w:type="dxa"/>
            <w:tcBorders>
              <w:top w:val="nil"/>
              <w:left w:val="nil"/>
              <w:bottom w:val="nil"/>
              <w:right w:val="nil"/>
            </w:tcBorders>
            <w:vAlign w:val="bottom"/>
            <w:hideMark/>
          </w:tcPr>
          <w:p w14:paraId="77958FA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Year</w:t>
            </w:r>
          </w:p>
        </w:tc>
        <w:tc>
          <w:tcPr>
            <w:tcW w:w="1381" w:type="dxa"/>
            <w:tcBorders>
              <w:top w:val="nil"/>
              <w:left w:val="nil"/>
              <w:bottom w:val="nil"/>
              <w:right w:val="nil"/>
            </w:tcBorders>
            <w:vAlign w:val="bottom"/>
          </w:tcPr>
          <w:p w14:paraId="3FB57414" w14:textId="77777777" w:rsidR="00C30921" w:rsidRPr="00F25F69"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2F32FEE7" w14:textId="77777777" w:rsidR="00C30921" w:rsidRPr="00F25F69"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5269C360" w14:textId="77777777" w:rsidR="00C30921" w:rsidRPr="00F25F69"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3E792373" w14:textId="77777777" w:rsidR="00C30921" w:rsidRPr="00F25F69"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4851C9FE" w14:textId="77777777" w:rsidR="00C30921" w:rsidRPr="00F25F69" w:rsidRDefault="00C30921" w:rsidP="005236E0">
            <w:pPr>
              <w:rPr>
                <w:rFonts w:ascii="Times New Roman" w:hAnsi="Times New Roman" w:cs="Times New Roman"/>
                <w:color w:val="000000"/>
                <w:sz w:val="20"/>
                <w:szCs w:val="20"/>
              </w:rPr>
            </w:pPr>
          </w:p>
        </w:tc>
      </w:tr>
      <w:tr w:rsidR="00C30921" w:rsidRPr="005357BD" w14:paraId="5E5C58DE" w14:textId="77777777" w:rsidTr="005236E0">
        <w:tc>
          <w:tcPr>
            <w:tcW w:w="2139" w:type="dxa"/>
            <w:tcBorders>
              <w:top w:val="nil"/>
              <w:left w:val="nil"/>
              <w:bottom w:val="nil"/>
              <w:right w:val="nil"/>
            </w:tcBorders>
            <w:vAlign w:val="bottom"/>
            <w:hideMark/>
          </w:tcPr>
          <w:p w14:paraId="2E6060C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81" w:type="dxa"/>
            <w:tcBorders>
              <w:top w:val="nil"/>
              <w:left w:val="nil"/>
              <w:bottom w:val="nil"/>
              <w:right w:val="nil"/>
            </w:tcBorders>
            <w:vAlign w:val="bottom"/>
            <w:hideMark/>
          </w:tcPr>
          <w:p w14:paraId="426CB39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-0.335</w:t>
            </w:r>
          </w:p>
        </w:tc>
        <w:tc>
          <w:tcPr>
            <w:tcW w:w="1425" w:type="dxa"/>
            <w:tcBorders>
              <w:top w:val="nil"/>
              <w:left w:val="nil"/>
              <w:bottom w:val="nil"/>
              <w:right w:val="nil"/>
            </w:tcBorders>
            <w:vAlign w:val="bottom"/>
            <w:hideMark/>
          </w:tcPr>
          <w:p w14:paraId="5F327BC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0.570</w:t>
            </w:r>
          </w:p>
        </w:tc>
        <w:tc>
          <w:tcPr>
            <w:tcW w:w="1264" w:type="dxa"/>
            <w:tcBorders>
              <w:top w:val="nil"/>
              <w:left w:val="nil"/>
              <w:bottom w:val="nil"/>
              <w:right w:val="nil"/>
            </w:tcBorders>
            <w:vAlign w:val="bottom"/>
            <w:hideMark/>
          </w:tcPr>
          <w:p w14:paraId="2EC3458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0.557</w:t>
            </w:r>
          </w:p>
        </w:tc>
        <w:tc>
          <w:tcPr>
            <w:tcW w:w="1281" w:type="dxa"/>
            <w:tcBorders>
              <w:top w:val="nil"/>
              <w:left w:val="nil"/>
              <w:bottom w:val="nil"/>
              <w:right w:val="nil"/>
            </w:tcBorders>
            <w:vAlign w:val="bottom"/>
            <w:hideMark/>
          </w:tcPr>
          <w:p w14:paraId="14501E4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-1.452</w:t>
            </w:r>
          </w:p>
        </w:tc>
        <w:tc>
          <w:tcPr>
            <w:tcW w:w="1536" w:type="dxa"/>
            <w:tcBorders>
              <w:top w:val="nil"/>
              <w:left w:val="nil"/>
              <w:bottom w:val="nil"/>
              <w:right w:val="nil"/>
            </w:tcBorders>
            <w:vAlign w:val="bottom"/>
            <w:hideMark/>
          </w:tcPr>
          <w:p w14:paraId="60A6140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0.782</w:t>
            </w:r>
          </w:p>
        </w:tc>
      </w:tr>
      <w:tr w:rsidR="00C30921" w:rsidRPr="005357BD" w14:paraId="4AB0D003" w14:textId="77777777" w:rsidTr="005236E0">
        <w:tc>
          <w:tcPr>
            <w:tcW w:w="2139" w:type="dxa"/>
            <w:tcBorders>
              <w:top w:val="nil"/>
              <w:left w:val="nil"/>
              <w:bottom w:val="nil"/>
              <w:right w:val="nil"/>
            </w:tcBorders>
            <w:vAlign w:val="bottom"/>
            <w:hideMark/>
          </w:tcPr>
          <w:p w14:paraId="17CA193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81" w:type="dxa"/>
            <w:tcBorders>
              <w:top w:val="nil"/>
              <w:left w:val="nil"/>
              <w:bottom w:val="nil"/>
              <w:right w:val="nil"/>
            </w:tcBorders>
            <w:vAlign w:val="bottom"/>
            <w:hideMark/>
          </w:tcPr>
          <w:p w14:paraId="3F35066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-0.766</w:t>
            </w:r>
          </w:p>
        </w:tc>
        <w:tc>
          <w:tcPr>
            <w:tcW w:w="1425" w:type="dxa"/>
            <w:tcBorders>
              <w:top w:val="nil"/>
              <w:left w:val="nil"/>
              <w:bottom w:val="nil"/>
              <w:right w:val="nil"/>
            </w:tcBorders>
            <w:vAlign w:val="bottom"/>
            <w:hideMark/>
          </w:tcPr>
          <w:p w14:paraId="7044621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0.557</w:t>
            </w:r>
          </w:p>
        </w:tc>
        <w:tc>
          <w:tcPr>
            <w:tcW w:w="1264" w:type="dxa"/>
            <w:tcBorders>
              <w:top w:val="nil"/>
              <w:left w:val="nil"/>
              <w:bottom w:val="nil"/>
              <w:right w:val="nil"/>
            </w:tcBorders>
            <w:vAlign w:val="bottom"/>
            <w:hideMark/>
          </w:tcPr>
          <w:p w14:paraId="0A739B5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0.169</w:t>
            </w:r>
          </w:p>
        </w:tc>
        <w:tc>
          <w:tcPr>
            <w:tcW w:w="1281" w:type="dxa"/>
            <w:tcBorders>
              <w:top w:val="nil"/>
              <w:left w:val="nil"/>
              <w:bottom w:val="nil"/>
              <w:right w:val="nil"/>
            </w:tcBorders>
            <w:vAlign w:val="bottom"/>
            <w:hideMark/>
          </w:tcPr>
          <w:p w14:paraId="101B3F0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-1.859</w:t>
            </w:r>
          </w:p>
        </w:tc>
        <w:tc>
          <w:tcPr>
            <w:tcW w:w="1536" w:type="dxa"/>
            <w:tcBorders>
              <w:top w:val="nil"/>
              <w:left w:val="nil"/>
              <w:bottom w:val="nil"/>
              <w:right w:val="nil"/>
            </w:tcBorders>
            <w:vAlign w:val="bottom"/>
            <w:hideMark/>
          </w:tcPr>
          <w:p w14:paraId="004DFB5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0.326</w:t>
            </w:r>
          </w:p>
        </w:tc>
      </w:tr>
      <w:tr w:rsidR="00C30921" w:rsidRPr="005357BD" w14:paraId="7178C2C8" w14:textId="77777777" w:rsidTr="005236E0">
        <w:tc>
          <w:tcPr>
            <w:tcW w:w="2139" w:type="dxa"/>
            <w:tcBorders>
              <w:top w:val="nil"/>
              <w:left w:val="nil"/>
              <w:bottom w:val="nil"/>
              <w:right w:val="nil"/>
            </w:tcBorders>
            <w:vAlign w:val="bottom"/>
            <w:hideMark/>
          </w:tcPr>
          <w:p w14:paraId="7C28E9E4"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2013</w:t>
            </w:r>
          </w:p>
        </w:tc>
        <w:tc>
          <w:tcPr>
            <w:tcW w:w="1381" w:type="dxa"/>
            <w:tcBorders>
              <w:top w:val="nil"/>
              <w:left w:val="nil"/>
              <w:bottom w:val="nil"/>
              <w:right w:val="nil"/>
            </w:tcBorders>
            <w:vAlign w:val="bottom"/>
            <w:hideMark/>
          </w:tcPr>
          <w:p w14:paraId="48A1C02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-0.310</w:t>
            </w:r>
          </w:p>
        </w:tc>
        <w:tc>
          <w:tcPr>
            <w:tcW w:w="1425" w:type="dxa"/>
            <w:tcBorders>
              <w:top w:val="nil"/>
              <w:left w:val="nil"/>
              <w:bottom w:val="nil"/>
              <w:right w:val="nil"/>
            </w:tcBorders>
            <w:vAlign w:val="bottom"/>
            <w:hideMark/>
          </w:tcPr>
          <w:p w14:paraId="0055301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0.599</w:t>
            </w:r>
          </w:p>
        </w:tc>
        <w:tc>
          <w:tcPr>
            <w:tcW w:w="1264" w:type="dxa"/>
            <w:tcBorders>
              <w:top w:val="nil"/>
              <w:left w:val="nil"/>
              <w:bottom w:val="nil"/>
              <w:right w:val="nil"/>
            </w:tcBorders>
            <w:vAlign w:val="bottom"/>
            <w:hideMark/>
          </w:tcPr>
          <w:p w14:paraId="5F21FA3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0.605</w:t>
            </w:r>
          </w:p>
        </w:tc>
        <w:tc>
          <w:tcPr>
            <w:tcW w:w="1281" w:type="dxa"/>
            <w:tcBorders>
              <w:top w:val="nil"/>
              <w:left w:val="nil"/>
              <w:bottom w:val="nil"/>
              <w:right w:val="nil"/>
            </w:tcBorders>
            <w:vAlign w:val="bottom"/>
            <w:hideMark/>
          </w:tcPr>
          <w:p w14:paraId="35888AA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-1.485</w:t>
            </w:r>
          </w:p>
        </w:tc>
        <w:tc>
          <w:tcPr>
            <w:tcW w:w="1536" w:type="dxa"/>
            <w:tcBorders>
              <w:top w:val="nil"/>
              <w:left w:val="nil"/>
              <w:bottom w:val="nil"/>
              <w:right w:val="nil"/>
            </w:tcBorders>
            <w:vAlign w:val="bottom"/>
            <w:hideMark/>
          </w:tcPr>
          <w:p w14:paraId="523C619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0.865</w:t>
            </w:r>
          </w:p>
        </w:tc>
      </w:tr>
      <w:tr w:rsidR="00C30921" w:rsidRPr="005357BD" w14:paraId="3A63AB84" w14:textId="77777777" w:rsidTr="005236E0">
        <w:tc>
          <w:tcPr>
            <w:tcW w:w="2139" w:type="dxa"/>
            <w:tcBorders>
              <w:top w:val="nil"/>
              <w:left w:val="nil"/>
              <w:bottom w:val="nil"/>
              <w:right w:val="nil"/>
            </w:tcBorders>
            <w:vAlign w:val="bottom"/>
            <w:hideMark/>
          </w:tcPr>
          <w:p w14:paraId="40D5663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81" w:type="dxa"/>
            <w:tcBorders>
              <w:top w:val="nil"/>
              <w:left w:val="nil"/>
              <w:bottom w:val="nil"/>
              <w:right w:val="nil"/>
            </w:tcBorders>
            <w:vAlign w:val="bottom"/>
            <w:hideMark/>
          </w:tcPr>
          <w:p w14:paraId="55BE699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-0.580</w:t>
            </w:r>
          </w:p>
        </w:tc>
        <w:tc>
          <w:tcPr>
            <w:tcW w:w="1425" w:type="dxa"/>
            <w:tcBorders>
              <w:top w:val="nil"/>
              <w:left w:val="nil"/>
              <w:bottom w:val="nil"/>
              <w:right w:val="nil"/>
            </w:tcBorders>
            <w:vAlign w:val="bottom"/>
            <w:hideMark/>
          </w:tcPr>
          <w:p w14:paraId="04E5FFD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0.620</w:t>
            </w:r>
          </w:p>
        </w:tc>
        <w:tc>
          <w:tcPr>
            <w:tcW w:w="1264" w:type="dxa"/>
            <w:tcBorders>
              <w:top w:val="nil"/>
              <w:left w:val="nil"/>
              <w:bottom w:val="nil"/>
              <w:right w:val="nil"/>
            </w:tcBorders>
            <w:vAlign w:val="bottom"/>
            <w:hideMark/>
          </w:tcPr>
          <w:p w14:paraId="06943B6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0.349</w:t>
            </w:r>
          </w:p>
        </w:tc>
        <w:tc>
          <w:tcPr>
            <w:tcW w:w="1281" w:type="dxa"/>
            <w:tcBorders>
              <w:top w:val="nil"/>
              <w:left w:val="nil"/>
              <w:bottom w:val="nil"/>
              <w:right w:val="nil"/>
            </w:tcBorders>
            <w:vAlign w:val="bottom"/>
            <w:hideMark/>
          </w:tcPr>
          <w:p w14:paraId="7FB80B5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-1.796</w:t>
            </w:r>
          </w:p>
        </w:tc>
        <w:tc>
          <w:tcPr>
            <w:tcW w:w="1536" w:type="dxa"/>
            <w:tcBorders>
              <w:top w:val="nil"/>
              <w:left w:val="nil"/>
              <w:bottom w:val="nil"/>
              <w:right w:val="nil"/>
            </w:tcBorders>
            <w:vAlign w:val="bottom"/>
            <w:hideMark/>
          </w:tcPr>
          <w:p w14:paraId="52985E3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0.635</w:t>
            </w:r>
          </w:p>
        </w:tc>
      </w:tr>
      <w:tr w:rsidR="00C30921" w:rsidRPr="005357BD" w14:paraId="10D2B4CD" w14:textId="77777777" w:rsidTr="005236E0">
        <w:tc>
          <w:tcPr>
            <w:tcW w:w="2139" w:type="dxa"/>
            <w:tcBorders>
              <w:top w:val="nil"/>
              <w:left w:val="nil"/>
              <w:bottom w:val="nil"/>
              <w:right w:val="nil"/>
            </w:tcBorders>
            <w:vAlign w:val="bottom"/>
            <w:hideMark/>
          </w:tcPr>
          <w:p w14:paraId="1CB7B5A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81" w:type="dxa"/>
            <w:tcBorders>
              <w:top w:val="nil"/>
              <w:left w:val="nil"/>
              <w:bottom w:val="nil"/>
              <w:right w:val="nil"/>
            </w:tcBorders>
            <w:vAlign w:val="bottom"/>
            <w:hideMark/>
          </w:tcPr>
          <w:p w14:paraId="4EBFB0B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-0.105</w:t>
            </w:r>
          </w:p>
        </w:tc>
        <w:tc>
          <w:tcPr>
            <w:tcW w:w="1425" w:type="dxa"/>
            <w:tcBorders>
              <w:top w:val="nil"/>
              <w:left w:val="nil"/>
              <w:bottom w:val="nil"/>
              <w:right w:val="nil"/>
            </w:tcBorders>
            <w:vAlign w:val="bottom"/>
            <w:hideMark/>
          </w:tcPr>
          <w:p w14:paraId="2AEA298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0.629</w:t>
            </w:r>
          </w:p>
        </w:tc>
        <w:tc>
          <w:tcPr>
            <w:tcW w:w="1264" w:type="dxa"/>
            <w:tcBorders>
              <w:top w:val="nil"/>
              <w:left w:val="nil"/>
              <w:bottom w:val="nil"/>
              <w:right w:val="nil"/>
            </w:tcBorders>
            <w:vAlign w:val="bottom"/>
            <w:hideMark/>
          </w:tcPr>
          <w:p w14:paraId="7448E95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0.868</w:t>
            </w:r>
          </w:p>
        </w:tc>
        <w:tc>
          <w:tcPr>
            <w:tcW w:w="1281" w:type="dxa"/>
            <w:tcBorders>
              <w:top w:val="nil"/>
              <w:left w:val="nil"/>
              <w:bottom w:val="nil"/>
              <w:right w:val="nil"/>
            </w:tcBorders>
            <w:vAlign w:val="bottom"/>
            <w:hideMark/>
          </w:tcPr>
          <w:p w14:paraId="2C2D077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-1.338</w:t>
            </w:r>
          </w:p>
        </w:tc>
        <w:tc>
          <w:tcPr>
            <w:tcW w:w="1536" w:type="dxa"/>
            <w:tcBorders>
              <w:top w:val="nil"/>
              <w:left w:val="nil"/>
              <w:bottom w:val="nil"/>
              <w:right w:val="nil"/>
            </w:tcBorders>
            <w:vAlign w:val="bottom"/>
            <w:hideMark/>
          </w:tcPr>
          <w:p w14:paraId="5683940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1.129</w:t>
            </w:r>
          </w:p>
        </w:tc>
      </w:tr>
      <w:tr w:rsidR="00C30921" w:rsidRPr="005357BD" w14:paraId="659B99F5" w14:textId="77777777" w:rsidTr="005236E0">
        <w:tc>
          <w:tcPr>
            <w:tcW w:w="2139" w:type="dxa"/>
            <w:tcBorders>
              <w:top w:val="nil"/>
              <w:left w:val="nil"/>
              <w:bottom w:val="nil"/>
              <w:right w:val="nil"/>
            </w:tcBorders>
            <w:vAlign w:val="bottom"/>
            <w:hideMark/>
          </w:tcPr>
          <w:p w14:paraId="7E6ED14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81" w:type="dxa"/>
            <w:tcBorders>
              <w:top w:val="nil"/>
              <w:left w:val="nil"/>
              <w:bottom w:val="nil"/>
              <w:right w:val="nil"/>
            </w:tcBorders>
            <w:vAlign w:val="bottom"/>
            <w:hideMark/>
          </w:tcPr>
          <w:p w14:paraId="7C602C9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-0.089</w:t>
            </w:r>
          </w:p>
        </w:tc>
        <w:tc>
          <w:tcPr>
            <w:tcW w:w="1425" w:type="dxa"/>
            <w:tcBorders>
              <w:top w:val="nil"/>
              <w:left w:val="nil"/>
              <w:bottom w:val="nil"/>
              <w:right w:val="nil"/>
            </w:tcBorders>
            <w:vAlign w:val="bottom"/>
            <w:hideMark/>
          </w:tcPr>
          <w:p w14:paraId="109CABB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0.645</w:t>
            </w:r>
          </w:p>
        </w:tc>
        <w:tc>
          <w:tcPr>
            <w:tcW w:w="1264" w:type="dxa"/>
            <w:tcBorders>
              <w:top w:val="nil"/>
              <w:left w:val="nil"/>
              <w:bottom w:val="nil"/>
              <w:right w:val="nil"/>
            </w:tcBorders>
            <w:vAlign w:val="bottom"/>
            <w:hideMark/>
          </w:tcPr>
          <w:p w14:paraId="6573C71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0.890</w:t>
            </w:r>
          </w:p>
        </w:tc>
        <w:tc>
          <w:tcPr>
            <w:tcW w:w="1281" w:type="dxa"/>
            <w:tcBorders>
              <w:top w:val="nil"/>
              <w:left w:val="nil"/>
              <w:bottom w:val="nil"/>
              <w:right w:val="nil"/>
            </w:tcBorders>
            <w:vAlign w:val="bottom"/>
            <w:hideMark/>
          </w:tcPr>
          <w:p w14:paraId="25A8DD9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-1.354</w:t>
            </w:r>
          </w:p>
        </w:tc>
        <w:tc>
          <w:tcPr>
            <w:tcW w:w="1536" w:type="dxa"/>
            <w:tcBorders>
              <w:top w:val="nil"/>
              <w:left w:val="nil"/>
              <w:bottom w:val="nil"/>
              <w:right w:val="nil"/>
            </w:tcBorders>
            <w:vAlign w:val="bottom"/>
            <w:hideMark/>
          </w:tcPr>
          <w:p w14:paraId="5A4A0B2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1.175</w:t>
            </w:r>
          </w:p>
        </w:tc>
      </w:tr>
      <w:tr w:rsidR="00C30921" w:rsidRPr="005357BD" w14:paraId="549F627F" w14:textId="77777777" w:rsidTr="005236E0">
        <w:tc>
          <w:tcPr>
            <w:tcW w:w="2139" w:type="dxa"/>
            <w:tcBorders>
              <w:top w:val="nil"/>
              <w:left w:val="nil"/>
              <w:bottom w:val="nil"/>
              <w:right w:val="nil"/>
            </w:tcBorders>
            <w:vAlign w:val="bottom"/>
            <w:hideMark/>
          </w:tcPr>
          <w:p w14:paraId="1D6E3954"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81" w:type="dxa"/>
            <w:tcBorders>
              <w:top w:val="nil"/>
              <w:left w:val="nil"/>
              <w:bottom w:val="nil"/>
              <w:right w:val="nil"/>
            </w:tcBorders>
            <w:vAlign w:val="bottom"/>
            <w:hideMark/>
          </w:tcPr>
          <w:p w14:paraId="2899FF8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-0.692</w:t>
            </w:r>
          </w:p>
        </w:tc>
        <w:tc>
          <w:tcPr>
            <w:tcW w:w="1425" w:type="dxa"/>
            <w:tcBorders>
              <w:top w:val="nil"/>
              <w:left w:val="nil"/>
              <w:bottom w:val="nil"/>
              <w:right w:val="nil"/>
            </w:tcBorders>
            <w:vAlign w:val="bottom"/>
            <w:hideMark/>
          </w:tcPr>
          <w:p w14:paraId="36EC470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0.476</w:t>
            </w:r>
          </w:p>
        </w:tc>
        <w:tc>
          <w:tcPr>
            <w:tcW w:w="1264" w:type="dxa"/>
            <w:tcBorders>
              <w:top w:val="nil"/>
              <w:left w:val="nil"/>
              <w:bottom w:val="nil"/>
              <w:right w:val="nil"/>
            </w:tcBorders>
            <w:vAlign w:val="bottom"/>
            <w:hideMark/>
          </w:tcPr>
          <w:p w14:paraId="216E2D8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0.147</w:t>
            </w:r>
          </w:p>
        </w:tc>
        <w:tc>
          <w:tcPr>
            <w:tcW w:w="1281" w:type="dxa"/>
            <w:tcBorders>
              <w:top w:val="nil"/>
              <w:left w:val="nil"/>
              <w:bottom w:val="nil"/>
              <w:right w:val="nil"/>
            </w:tcBorders>
            <w:vAlign w:val="bottom"/>
            <w:hideMark/>
          </w:tcPr>
          <w:p w14:paraId="1AD5D7F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-1.626</w:t>
            </w:r>
          </w:p>
        </w:tc>
        <w:tc>
          <w:tcPr>
            <w:tcW w:w="1536" w:type="dxa"/>
            <w:tcBorders>
              <w:top w:val="nil"/>
              <w:left w:val="nil"/>
              <w:bottom w:val="nil"/>
              <w:right w:val="nil"/>
            </w:tcBorders>
            <w:vAlign w:val="bottom"/>
            <w:hideMark/>
          </w:tcPr>
          <w:p w14:paraId="18CB91A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0.242</w:t>
            </w:r>
          </w:p>
        </w:tc>
      </w:tr>
      <w:tr w:rsidR="00C30921" w:rsidRPr="005357BD" w14:paraId="37BAD653" w14:textId="77777777" w:rsidTr="005236E0">
        <w:tc>
          <w:tcPr>
            <w:tcW w:w="2139" w:type="dxa"/>
            <w:tcBorders>
              <w:top w:val="nil"/>
              <w:left w:val="nil"/>
              <w:bottom w:val="nil"/>
              <w:right w:val="nil"/>
            </w:tcBorders>
            <w:vAlign w:val="bottom"/>
            <w:hideMark/>
          </w:tcPr>
          <w:p w14:paraId="01929023"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81" w:type="dxa"/>
            <w:tcBorders>
              <w:top w:val="nil"/>
              <w:left w:val="nil"/>
              <w:bottom w:val="nil"/>
              <w:right w:val="nil"/>
            </w:tcBorders>
            <w:vAlign w:val="bottom"/>
            <w:hideMark/>
          </w:tcPr>
          <w:p w14:paraId="6EB034B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-0.096</w:t>
            </w:r>
          </w:p>
        </w:tc>
        <w:tc>
          <w:tcPr>
            <w:tcW w:w="1425" w:type="dxa"/>
            <w:tcBorders>
              <w:top w:val="nil"/>
              <w:left w:val="nil"/>
              <w:bottom w:val="nil"/>
              <w:right w:val="nil"/>
            </w:tcBorders>
            <w:vAlign w:val="bottom"/>
            <w:hideMark/>
          </w:tcPr>
          <w:p w14:paraId="78E2BAC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0.603</w:t>
            </w:r>
          </w:p>
        </w:tc>
        <w:tc>
          <w:tcPr>
            <w:tcW w:w="1264" w:type="dxa"/>
            <w:tcBorders>
              <w:top w:val="nil"/>
              <w:left w:val="nil"/>
              <w:bottom w:val="nil"/>
              <w:right w:val="nil"/>
            </w:tcBorders>
            <w:vAlign w:val="bottom"/>
            <w:hideMark/>
          </w:tcPr>
          <w:p w14:paraId="2D23499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0.873</w:t>
            </w:r>
          </w:p>
        </w:tc>
        <w:tc>
          <w:tcPr>
            <w:tcW w:w="1281" w:type="dxa"/>
            <w:tcBorders>
              <w:top w:val="nil"/>
              <w:left w:val="nil"/>
              <w:bottom w:val="nil"/>
              <w:right w:val="nil"/>
            </w:tcBorders>
            <w:vAlign w:val="bottom"/>
            <w:hideMark/>
          </w:tcPr>
          <w:p w14:paraId="3DCA163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-1.278</w:t>
            </w:r>
          </w:p>
        </w:tc>
        <w:tc>
          <w:tcPr>
            <w:tcW w:w="1536" w:type="dxa"/>
            <w:tcBorders>
              <w:top w:val="nil"/>
              <w:left w:val="nil"/>
              <w:bottom w:val="nil"/>
              <w:right w:val="nil"/>
            </w:tcBorders>
            <w:vAlign w:val="bottom"/>
            <w:hideMark/>
          </w:tcPr>
          <w:p w14:paraId="0CC3345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1.085</w:t>
            </w:r>
          </w:p>
        </w:tc>
      </w:tr>
      <w:tr w:rsidR="00C30921" w:rsidRPr="005357BD" w14:paraId="4ED80536" w14:textId="77777777" w:rsidTr="005236E0">
        <w:tc>
          <w:tcPr>
            <w:tcW w:w="2139" w:type="dxa"/>
            <w:tcBorders>
              <w:top w:val="nil"/>
              <w:left w:val="nil"/>
              <w:bottom w:val="nil"/>
              <w:right w:val="nil"/>
            </w:tcBorders>
            <w:vAlign w:val="bottom"/>
          </w:tcPr>
          <w:p w14:paraId="15BD124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81" w:type="dxa"/>
            <w:tcBorders>
              <w:top w:val="nil"/>
              <w:left w:val="nil"/>
              <w:bottom w:val="nil"/>
              <w:right w:val="nil"/>
            </w:tcBorders>
            <w:vAlign w:val="bottom"/>
          </w:tcPr>
          <w:p w14:paraId="11723B3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0.099</w:t>
            </w:r>
          </w:p>
        </w:tc>
        <w:tc>
          <w:tcPr>
            <w:tcW w:w="1425" w:type="dxa"/>
            <w:tcBorders>
              <w:top w:val="nil"/>
              <w:left w:val="nil"/>
              <w:bottom w:val="nil"/>
              <w:right w:val="nil"/>
            </w:tcBorders>
            <w:vAlign w:val="bottom"/>
          </w:tcPr>
          <w:p w14:paraId="6657045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0.670</w:t>
            </w:r>
          </w:p>
        </w:tc>
        <w:tc>
          <w:tcPr>
            <w:tcW w:w="1264" w:type="dxa"/>
            <w:tcBorders>
              <w:top w:val="nil"/>
              <w:left w:val="nil"/>
              <w:bottom w:val="nil"/>
              <w:right w:val="nil"/>
            </w:tcBorders>
            <w:vAlign w:val="bottom"/>
          </w:tcPr>
          <w:p w14:paraId="334DBF5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0.882</w:t>
            </w:r>
          </w:p>
        </w:tc>
        <w:tc>
          <w:tcPr>
            <w:tcW w:w="1281" w:type="dxa"/>
            <w:tcBorders>
              <w:top w:val="nil"/>
              <w:left w:val="nil"/>
              <w:bottom w:val="nil"/>
              <w:right w:val="nil"/>
            </w:tcBorders>
            <w:vAlign w:val="bottom"/>
          </w:tcPr>
          <w:p w14:paraId="48B2489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-1.214</w:t>
            </w:r>
          </w:p>
        </w:tc>
        <w:tc>
          <w:tcPr>
            <w:tcW w:w="1536" w:type="dxa"/>
            <w:tcBorders>
              <w:top w:val="nil"/>
              <w:left w:val="nil"/>
              <w:bottom w:val="nil"/>
              <w:right w:val="nil"/>
            </w:tcBorders>
            <w:vAlign w:val="bottom"/>
          </w:tcPr>
          <w:p w14:paraId="7A98B15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1.412</w:t>
            </w:r>
          </w:p>
        </w:tc>
      </w:tr>
      <w:tr w:rsidR="00C30921" w:rsidRPr="005357BD" w14:paraId="4B74146F" w14:textId="77777777" w:rsidTr="005236E0">
        <w:tc>
          <w:tcPr>
            <w:tcW w:w="2139" w:type="dxa"/>
            <w:tcBorders>
              <w:top w:val="nil"/>
              <w:left w:val="nil"/>
              <w:bottom w:val="nil"/>
              <w:right w:val="nil"/>
            </w:tcBorders>
            <w:vAlign w:val="bottom"/>
          </w:tcPr>
          <w:p w14:paraId="504CC1D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 months in-between interviews</w:t>
            </w:r>
          </w:p>
        </w:tc>
        <w:tc>
          <w:tcPr>
            <w:tcW w:w="1381" w:type="dxa"/>
            <w:tcBorders>
              <w:top w:val="nil"/>
              <w:left w:val="nil"/>
              <w:bottom w:val="nil"/>
              <w:right w:val="nil"/>
            </w:tcBorders>
            <w:vAlign w:val="bottom"/>
          </w:tcPr>
          <w:p w14:paraId="2BB5D53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0.050</w:t>
            </w:r>
          </w:p>
        </w:tc>
        <w:tc>
          <w:tcPr>
            <w:tcW w:w="1425" w:type="dxa"/>
            <w:tcBorders>
              <w:top w:val="nil"/>
              <w:left w:val="nil"/>
              <w:bottom w:val="nil"/>
              <w:right w:val="nil"/>
            </w:tcBorders>
            <w:vAlign w:val="bottom"/>
          </w:tcPr>
          <w:p w14:paraId="79C14C9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0.027</w:t>
            </w:r>
          </w:p>
        </w:tc>
        <w:tc>
          <w:tcPr>
            <w:tcW w:w="1264" w:type="dxa"/>
            <w:tcBorders>
              <w:top w:val="nil"/>
              <w:left w:val="nil"/>
              <w:bottom w:val="nil"/>
              <w:right w:val="nil"/>
            </w:tcBorders>
            <w:vAlign w:val="bottom"/>
          </w:tcPr>
          <w:p w14:paraId="07A4EE4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0.057</w:t>
            </w:r>
          </w:p>
        </w:tc>
        <w:tc>
          <w:tcPr>
            <w:tcW w:w="1281" w:type="dxa"/>
            <w:tcBorders>
              <w:top w:val="nil"/>
              <w:left w:val="nil"/>
              <w:bottom w:val="nil"/>
              <w:right w:val="nil"/>
            </w:tcBorders>
            <w:vAlign w:val="bottom"/>
          </w:tcPr>
          <w:p w14:paraId="5D55684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-0.002</w:t>
            </w:r>
          </w:p>
        </w:tc>
        <w:tc>
          <w:tcPr>
            <w:tcW w:w="1536" w:type="dxa"/>
            <w:tcBorders>
              <w:top w:val="nil"/>
              <w:left w:val="nil"/>
              <w:bottom w:val="nil"/>
              <w:right w:val="nil"/>
            </w:tcBorders>
            <w:vAlign w:val="bottom"/>
          </w:tcPr>
          <w:p w14:paraId="308DD01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0.103</w:t>
            </w:r>
          </w:p>
        </w:tc>
      </w:tr>
      <w:tr w:rsidR="00C30921" w:rsidRPr="005357BD" w14:paraId="043AD698" w14:textId="77777777" w:rsidTr="005236E0">
        <w:tc>
          <w:tcPr>
            <w:tcW w:w="2139" w:type="dxa"/>
            <w:tcBorders>
              <w:top w:val="nil"/>
              <w:left w:val="nil"/>
              <w:bottom w:val="nil"/>
              <w:right w:val="nil"/>
            </w:tcBorders>
            <w:vAlign w:val="bottom"/>
            <w:hideMark/>
          </w:tcPr>
          <w:p w14:paraId="3F40D49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share of min wage workers</w:t>
            </w:r>
          </w:p>
        </w:tc>
        <w:tc>
          <w:tcPr>
            <w:tcW w:w="1381" w:type="dxa"/>
            <w:tcBorders>
              <w:top w:val="nil"/>
              <w:left w:val="nil"/>
              <w:bottom w:val="nil"/>
              <w:right w:val="nil"/>
            </w:tcBorders>
            <w:vAlign w:val="bottom"/>
            <w:hideMark/>
          </w:tcPr>
          <w:p w14:paraId="352999A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-0.041</w:t>
            </w:r>
          </w:p>
        </w:tc>
        <w:tc>
          <w:tcPr>
            <w:tcW w:w="1425" w:type="dxa"/>
            <w:tcBorders>
              <w:top w:val="nil"/>
              <w:left w:val="nil"/>
              <w:bottom w:val="nil"/>
              <w:right w:val="nil"/>
            </w:tcBorders>
            <w:vAlign w:val="bottom"/>
            <w:hideMark/>
          </w:tcPr>
          <w:p w14:paraId="17F75C0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0.147</w:t>
            </w:r>
          </w:p>
        </w:tc>
        <w:tc>
          <w:tcPr>
            <w:tcW w:w="1264" w:type="dxa"/>
            <w:tcBorders>
              <w:top w:val="nil"/>
              <w:left w:val="nil"/>
              <w:bottom w:val="nil"/>
              <w:right w:val="nil"/>
            </w:tcBorders>
            <w:vAlign w:val="bottom"/>
            <w:hideMark/>
          </w:tcPr>
          <w:p w14:paraId="079153C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0.781</w:t>
            </w:r>
          </w:p>
        </w:tc>
        <w:tc>
          <w:tcPr>
            <w:tcW w:w="1281" w:type="dxa"/>
            <w:tcBorders>
              <w:top w:val="nil"/>
              <w:left w:val="nil"/>
              <w:bottom w:val="nil"/>
              <w:right w:val="nil"/>
            </w:tcBorders>
            <w:vAlign w:val="bottom"/>
            <w:hideMark/>
          </w:tcPr>
          <w:p w14:paraId="6D47C2B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-0.329</w:t>
            </w:r>
          </w:p>
        </w:tc>
        <w:tc>
          <w:tcPr>
            <w:tcW w:w="1536" w:type="dxa"/>
            <w:tcBorders>
              <w:top w:val="nil"/>
              <w:left w:val="nil"/>
              <w:bottom w:val="nil"/>
              <w:right w:val="nil"/>
            </w:tcBorders>
            <w:vAlign w:val="bottom"/>
            <w:hideMark/>
          </w:tcPr>
          <w:p w14:paraId="75060D5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0.247</w:t>
            </w:r>
          </w:p>
        </w:tc>
      </w:tr>
      <w:tr w:rsidR="00C30921" w:rsidRPr="005357BD" w14:paraId="469F1D3D" w14:textId="77777777" w:rsidTr="005236E0">
        <w:tc>
          <w:tcPr>
            <w:tcW w:w="2139" w:type="dxa"/>
            <w:tcBorders>
              <w:top w:val="nil"/>
              <w:left w:val="nil"/>
              <w:bottom w:val="nil"/>
              <w:right w:val="nil"/>
            </w:tcBorders>
            <w:vAlign w:val="bottom"/>
            <w:hideMark/>
          </w:tcPr>
          <w:p w14:paraId="60472EC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share of min wage workers# Year</w:t>
            </w:r>
          </w:p>
        </w:tc>
        <w:tc>
          <w:tcPr>
            <w:tcW w:w="1381" w:type="dxa"/>
            <w:tcBorders>
              <w:top w:val="nil"/>
              <w:left w:val="nil"/>
              <w:bottom w:val="nil"/>
              <w:right w:val="nil"/>
            </w:tcBorders>
            <w:vAlign w:val="bottom"/>
          </w:tcPr>
          <w:p w14:paraId="25DB6769" w14:textId="77777777" w:rsidR="00C30921" w:rsidRPr="00F25F69" w:rsidRDefault="00C30921" w:rsidP="005236E0">
            <w:pPr>
              <w:jc w:val="right"/>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6D1AE110" w14:textId="77777777" w:rsidR="00C30921" w:rsidRPr="00F25F69" w:rsidRDefault="00C30921" w:rsidP="005236E0">
            <w:pPr>
              <w:jc w:val="right"/>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3B390C50" w14:textId="77777777" w:rsidR="00C30921" w:rsidRPr="00F25F69" w:rsidRDefault="00C30921" w:rsidP="005236E0">
            <w:pPr>
              <w:jc w:val="right"/>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169A2950" w14:textId="77777777" w:rsidR="00C30921" w:rsidRPr="00F25F69" w:rsidRDefault="00C30921" w:rsidP="005236E0">
            <w:pPr>
              <w:jc w:val="right"/>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332FAA25" w14:textId="77777777" w:rsidR="00C30921" w:rsidRPr="00F25F69" w:rsidRDefault="00C30921" w:rsidP="005236E0">
            <w:pPr>
              <w:jc w:val="right"/>
              <w:rPr>
                <w:rFonts w:ascii="Times New Roman" w:hAnsi="Times New Roman" w:cs="Times New Roman"/>
                <w:color w:val="000000"/>
                <w:sz w:val="20"/>
                <w:szCs w:val="20"/>
              </w:rPr>
            </w:pPr>
          </w:p>
        </w:tc>
      </w:tr>
      <w:tr w:rsidR="00C30921" w:rsidRPr="005357BD" w14:paraId="23E91A9E" w14:textId="77777777" w:rsidTr="005236E0">
        <w:tc>
          <w:tcPr>
            <w:tcW w:w="2139" w:type="dxa"/>
            <w:tcBorders>
              <w:top w:val="nil"/>
              <w:left w:val="nil"/>
              <w:bottom w:val="nil"/>
              <w:right w:val="nil"/>
            </w:tcBorders>
            <w:vAlign w:val="bottom"/>
            <w:hideMark/>
          </w:tcPr>
          <w:p w14:paraId="61319828"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81" w:type="dxa"/>
            <w:tcBorders>
              <w:top w:val="nil"/>
              <w:left w:val="nil"/>
              <w:bottom w:val="nil"/>
              <w:right w:val="nil"/>
            </w:tcBorders>
            <w:vAlign w:val="bottom"/>
            <w:hideMark/>
          </w:tcPr>
          <w:p w14:paraId="46A71F0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0.018</w:t>
            </w:r>
          </w:p>
        </w:tc>
        <w:tc>
          <w:tcPr>
            <w:tcW w:w="1425" w:type="dxa"/>
            <w:tcBorders>
              <w:top w:val="nil"/>
              <w:left w:val="nil"/>
              <w:bottom w:val="nil"/>
              <w:right w:val="nil"/>
            </w:tcBorders>
            <w:vAlign w:val="bottom"/>
            <w:hideMark/>
          </w:tcPr>
          <w:p w14:paraId="145F44D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0.170</w:t>
            </w:r>
          </w:p>
        </w:tc>
        <w:tc>
          <w:tcPr>
            <w:tcW w:w="1264" w:type="dxa"/>
            <w:tcBorders>
              <w:top w:val="nil"/>
              <w:left w:val="nil"/>
              <w:bottom w:val="nil"/>
              <w:right w:val="nil"/>
            </w:tcBorders>
            <w:vAlign w:val="bottom"/>
            <w:hideMark/>
          </w:tcPr>
          <w:p w14:paraId="25E09D0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0.917</w:t>
            </w:r>
          </w:p>
        </w:tc>
        <w:tc>
          <w:tcPr>
            <w:tcW w:w="1281" w:type="dxa"/>
            <w:tcBorders>
              <w:top w:val="nil"/>
              <w:left w:val="nil"/>
              <w:bottom w:val="nil"/>
              <w:right w:val="nil"/>
            </w:tcBorders>
            <w:vAlign w:val="bottom"/>
            <w:hideMark/>
          </w:tcPr>
          <w:p w14:paraId="34F52D3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-0.315</w:t>
            </w:r>
          </w:p>
        </w:tc>
        <w:tc>
          <w:tcPr>
            <w:tcW w:w="1536" w:type="dxa"/>
            <w:tcBorders>
              <w:top w:val="nil"/>
              <w:left w:val="nil"/>
              <w:bottom w:val="nil"/>
              <w:right w:val="nil"/>
            </w:tcBorders>
            <w:vAlign w:val="bottom"/>
            <w:hideMark/>
          </w:tcPr>
          <w:p w14:paraId="3CD3C99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0.351</w:t>
            </w:r>
          </w:p>
        </w:tc>
      </w:tr>
      <w:tr w:rsidR="00C30921" w:rsidRPr="005357BD" w14:paraId="2BE83B9D" w14:textId="77777777" w:rsidTr="005236E0">
        <w:tc>
          <w:tcPr>
            <w:tcW w:w="2139" w:type="dxa"/>
            <w:tcBorders>
              <w:top w:val="nil"/>
              <w:left w:val="nil"/>
              <w:bottom w:val="nil"/>
              <w:right w:val="nil"/>
            </w:tcBorders>
            <w:vAlign w:val="bottom"/>
            <w:hideMark/>
          </w:tcPr>
          <w:p w14:paraId="40AEEFC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81" w:type="dxa"/>
            <w:tcBorders>
              <w:top w:val="nil"/>
              <w:left w:val="nil"/>
              <w:bottom w:val="nil"/>
              <w:right w:val="nil"/>
            </w:tcBorders>
            <w:vAlign w:val="bottom"/>
            <w:hideMark/>
          </w:tcPr>
          <w:p w14:paraId="12323B2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0.133</w:t>
            </w:r>
          </w:p>
        </w:tc>
        <w:tc>
          <w:tcPr>
            <w:tcW w:w="1425" w:type="dxa"/>
            <w:tcBorders>
              <w:top w:val="nil"/>
              <w:left w:val="nil"/>
              <w:bottom w:val="nil"/>
              <w:right w:val="nil"/>
            </w:tcBorders>
            <w:vAlign w:val="bottom"/>
            <w:hideMark/>
          </w:tcPr>
          <w:p w14:paraId="2C13288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0.153</w:t>
            </w:r>
          </w:p>
        </w:tc>
        <w:tc>
          <w:tcPr>
            <w:tcW w:w="1264" w:type="dxa"/>
            <w:tcBorders>
              <w:top w:val="nil"/>
              <w:left w:val="nil"/>
              <w:bottom w:val="nil"/>
              <w:right w:val="nil"/>
            </w:tcBorders>
            <w:vAlign w:val="bottom"/>
            <w:hideMark/>
          </w:tcPr>
          <w:p w14:paraId="7607483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0.385</w:t>
            </w:r>
          </w:p>
        </w:tc>
        <w:tc>
          <w:tcPr>
            <w:tcW w:w="1281" w:type="dxa"/>
            <w:tcBorders>
              <w:top w:val="nil"/>
              <w:left w:val="nil"/>
              <w:bottom w:val="nil"/>
              <w:right w:val="nil"/>
            </w:tcBorders>
            <w:vAlign w:val="bottom"/>
            <w:hideMark/>
          </w:tcPr>
          <w:p w14:paraId="106B540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-0.168</w:t>
            </w:r>
          </w:p>
        </w:tc>
        <w:tc>
          <w:tcPr>
            <w:tcW w:w="1536" w:type="dxa"/>
            <w:tcBorders>
              <w:top w:val="nil"/>
              <w:left w:val="nil"/>
              <w:bottom w:val="nil"/>
              <w:right w:val="nil"/>
            </w:tcBorders>
            <w:vAlign w:val="bottom"/>
            <w:hideMark/>
          </w:tcPr>
          <w:p w14:paraId="0082905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0.434</w:t>
            </w:r>
          </w:p>
        </w:tc>
      </w:tr>
      <w:tr w:rsidR="00C30921" w:rsidRPr="005357BD" w14:paraId="37807A9E" w14:textId="77777777" w:rsidTr="005236E0">
        <w:tc>
          <w:tcPr>
            <w:tcW w:w="2139" w:type="dxa"/>
            <w:tcBorders>
              <w:top w:val="nil"/>
              <w:left w:val="nil"/>
              <w:bottom w:val="nil"/>
              <w:right w:val="nil"/>
            </w:tcBorders>
            <w:vAlign w:val="bottom"/>
            <w:hideMark/>
          </w:tcPr>
          <w:p w14:paraId="0743BFFF"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2013</w:t>
            </w:r>
          </w:p>
        </w:tc>
        <w:tc>
          <w:tcPr>
            <w:tcW w:w="1381" w:type="dxa"/>
            <w:tcBorders>
              <w:top w:val="nil"/>
              <w:left w:val="nil"/>
              <w:bottom w:val="nil"/>
              <w:right w:val="nil"/>
            </w:tcBorders>
            <w:vAlign w:val="bottom"/>
            <w:hideMark/>
          </w:tcPr>
          <w:p w14:paraId="4D293CF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-0.026</w:t>
            </w:r>
          </w:p>
        </w:tc>
        <w:tc>
          <w:tcPr>
            <w:tcW w:w="1425" w:type="dxa"/>
            <w:tcBorders>
              <w:top w:val="nil"/>
              <w:left w:val="nil"/>
              <w:bottom w:val="nil"/>
              <w:right w:val="nil"/>
            </w:tcBorders>
            <w:vAlign w:val="bottom"/>
            <w:hideMark/>
          </w:tcPr>
          <w:p w14:paraId="4214AF1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0.176</w:t>
            </w:r>
          </w:p>
        </w:tc>
        <w:tc>
          <w:tcPr>
            <w:tcW w:w="1264" w:type="dxa"/>
            <w:tcBorders>
              <w:top w:val="nil"/>
              <w:left w:val="nil"/>
              <w:bottom w:val="nil"/>
              <w:right w:val="nil"/>
            </w:tcBorders>
            <w:vAlign w:val="bottom"/>
            <w:hideMark/>
          </w:tcPr>
          <w:p w14:paraId="2E8D5E3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0.882</w:t>
            </w:r>
          </w:p>
        </w:tc>
        <w:tc>
          <w:tcPr>
            <w:tcW w:w="1281" w:type="dxa"/>
            <w:tcBorders>
              <w:top w:val="nil"/>
              <w:left w:val="nil"/>
              <w:bottom w:val="nil"/>
              <w:right w:val="nil"/>
            </w:tcBorders>
            <w:vAlign w:val="bottom"/>
            <w:hideMark/>
          </w:tcPr>
          <w:p w14:paraId="0065516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-0.372</w:t>
            </w:r>
          </w:p>
        </w:tc>
        <w:tc>
          <w:tcPr>
            <w:tcW w:w="1536" w:type="dxa"/>
            <w:tcBorders>
              <w:top w:val="nil"/>
              <w:left w:val="nil"/>
              <w:bottom w:val="nil"/>
              <w:right w:val="nil"/>
            </w:tcBorders>
            <w:vAlign w:val="bottom"/>
            <w:hideMark/>
          </w:tcPr>
          <w:p w14:paraId="49F0D74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0.319</w:t>
            </w:r>
          </w:p>
        </w:tc>
      </w:tr>
      <w:tr w:rsidR="00C30921" w:rsidRPr="005357BD" w14:paraId="2AC4CE2C" w14:textId="77777777" w:rsidTr="005236E0">
        <w:tc>
          <w:tcPr>
            <w:tcW w:w="2139" w:type="dxa"/>
            <w:tcBorders>
              <w:top w:val="nil"/>
              <w:left w:val="nil"/>
              <w:bottom w:val="nil"/>
              <w:right w:val="nil"/>
            </w:tcBorders>
            <w:vAlign w:val="bottom"/>
            <w:hideMark/>
          </w:tcPr>
          <w:p w14:paraId="56ECD8DD"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81" w:type="dxa"/>
            <w:tcBorders>
              <w:top w:val="nil"/>
              <w:left w:val="nil"/>
              <w:bottom w:val="nil"/>
              <w:right w:val="nil"/>
            </w:tcBorders>
            <w:vAlign w:val="bottom"/>
            <w:hideMark/>
          </w:tcPr>
          <w:p w14:paraId="57486B7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0.092</w:t>
            </w:r>
          </w:p>
        </w:tc>
        <w:tc>
          <w:tcPr>
            <w:tcW w:w="1425" w:type="dxa"/>
            <w:tcBorders>
              <w:top w:val="nil"/>
              <w:left w:val="nil"/>
              <w:bottom w:val="nil"/>
              <w:right w:val="nil"/>
            </w:tcBorders>
            <w:vAlign w:val="bottom"/>
            <w:hideMark/>
          </w:tcPr>
          <w:p w14:paraId="1050155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0.174</w:t>
            </w:r>
          </w:p>
        </w:tc>
        <w:tc>
          <w:tcPr>
            <w:tcW w:w="1264" w:type="dxa"/>
            <w:tcBorders>
              <w:top w:val="nil"/>
              <w:left w:val="nil"/>
              <w:bottom w:val="nil"/>
              <w:right w:val="nil"/>
            </w:tcBorders>
            <w:vAlign w:val="bottom"/>
            <w:hideMark/>
          </w:tcPr>
          <w:p w14:paraId="6B4E90C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0.599</w:t>
            </w:r>
          </w:p>
        </w:tc>
        <w:tc>
          <w:tcPr>
            <w:tcW w:w="1281" w:type="dxa"/>
            <w:tcBorders>
              <w:top w:val="nil"/>
              <w:left w:val="nil"/>
              <w:bottom w:val="nil"/>
              <w:right w:val="nil"/>
            </w:tcBorders>
            <w:vAlign w:val="bottom"/>
            <w:hideMark/>
          </w:tcPr>
          <w:p w14:paraId="4014FFA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-0.250</w:t>
            </w:r>
          </w:p>
        </w:tc>
        <w:tc>
          <w:tcPr>
            <w:tcW w:w="1536" w:type="dxa"/>
            <w:tcBorders>
              <w:top w:val="nil"/>
              <w:left w:val="nil"/>
              <w:bottom w:val="nil"/>
              <w:right w:val="nil"/>
            </w:tcBorders>
            <w:vAlign w:val="bottom"/>
            <w:hideMark/>
          </w:tcPr>
          <w:p w14:paraId="00A09019"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0.434</w:t>
            </w:r>
          </w:p>
        </w:tc>
      </w:tr>
      <w:tr w:rsidR="00C30921" w:rsidRPr="005357BD" w14:paraId="09631391" w14:textId="77777777" w:rsidTr="005236E0">
        <w:tc>
          <w:tcPr>
            <w:tcW w:w="2139" w:type="dxa"/>
            <w:tcBorders>
              <w:top w:val="nil"/>
              <w:left w:val="nil"/>
              <w:bottom w:val="nil"/>
              <w:right w:val="nil"/>
            </w:tcBorders>
            <w:vAlign w:val="bottom"/>
            <w:hideMark/>
          </w:tcPr>
          <w:p w14:paraId="5B264593"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81" w:type="dxa"/>
            <w:tcBorders>
              <w:top w:val="nil"/>
              <w:left w:val="nil"/>
              <w:bottom w:val="nil"/>
              <w:right w:val="nil"/>
            </w:tcBorders>
            <w:vAlign w:val="bottom"/>
            <w:hideMark/>
          </w:tcPr>
          <w:p w14:paraId="66480AB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-0.032</w:t>
            </w:r>
          </w:p>
        </w:tc>
        <w:tc>
          <w:tcPr>
            <w:tcW w:w="1425" w:type="dxa"/>
            <w:tcBorders>
              <w:top w:val="nil"/>
              <w:left w:val="nil"/>
              <w:bottom w:val="nil"/>
              <w:right w:val="nil"/>
            </w:tcBorders>
            <w:vAlign w:val="bottom"/>
            <w:hideMark/>
          </w:tcPr>
          <w:p w14:paraId="74CF8BE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0.178</w:t>
            </w:r>
          </w:p>
        </w:tc>
        <w:tc>
          <w:tcPr>
            <w:tcW w:w="1264" w:type="dxa"/>
            <w:tcBorders>
              <w:top w:val="nil"/>
              <w:left w:val="nil"/>
              <w:bottom w:val="nil"/>
              <w:right w:val="nil"/>
            </w:tcBorders>
            <w:vAlign w:val="bottom"/>
            <w:hideMark/>
          </w:tcPr>
          <w:p w14:paraId="593822EB"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0.859</w:t>
            </w:r>
          </w:p>
        </w:tc>
        <w:tc>
          <w:tcPr>
            <w:tcW w:w="1281" w:type="dxa"/>
            <w:tcBorders>
              <w:top w:val="nil"/>
              <w:left w:val="nil"/>
              <w:bottom w:val="nil"/>
              <w:right w:val="nil"/>
            </w:tcBorders>
            <w:vAlign w:val="bottom"/>
            <w:hideMark/>
          </w:tcPr>
          <w:p w14:paraId="59A07C2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-0.380</w:t>
            </w:r>
          </w:p>
        </w:tc>
        <w:tc>
          <w:tcPr>
            <w:tcW w:w="1536" w:type="dxa"/>
            <w:tcBorders>
              <w:top w:val="nil"/>
              <w:left w:val="nil"/>
              <w:bottom w:val="nil"/>
              <w:right w:val="nil"/>
            </w:tcBorders>
            <w:vAlign w:val="bottom"/>
            <w:hideMark/>
          </w:tcPr>
          <w:p w14:paraId="7CC76B0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0.317</w:t>
            </w:r>
          </w:p>
        </w:tc>
      </w:tr>
      <w:tr w:rsidR="00C30921" w:rsidRPr="005357BD" w14:paraId="5E0C01A4" w14:textId="77777777" w:rsidTr="005236E0">
        <w:tc>
          <w:tcPr>
            <w:tcW w:w="2139" w:type="dxa"/>
            <w:tcBorders>
              <w:top w:val="nil"/>
              <w:left w:val="nil"/>
              <w:bottom w:val="nil"/>
              <w:right w:val="nil"/>
            </w:tcBorders>
            <w:vAlign w:val="bottom"/>
            <w:hideMark/>
          </w:tcPr>
          <w:p w14:paraId="38F2518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81" w:type="dxa"/>
            <w:tcBorders>
              <w:top w:val="nil"/>
              <w:left w:val="nil"/>
              <w:bottom w:val="nil"/>
              <w:right w:val="nil"/>
            </w:tcBorders>
            <w:vAlign w:val="bottom"/>
            <w:hideMark/>
          </w:tcPr>
          <w:p w14:paraId="432F910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-0.109</w:t>
            </w:r>
          </w:p>
        </w:tc>
        <w:tc>
          <w:tcPr>
            <w:tcW w:w="1425" w:type="dxa"/>
            <w:tcBorders>
              <w:top w:val="nil"/>
              <w:left w:val="nil"/>
              <w:bottom w:val="nil"/>
              <w:right w:val="nil"/>
            </w:tcBorders>
            <w:vAlign w:val="bottom"/>
            <w:hideMark/>
          </w:tcPr>
          <w:p w14:paraId="12DC58B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0.173</w:t>
            </w:r>
          </w:p>
        </w:tc>
        <w:tc>
          <w:tcPr>
            <w:tcW w:w="1264" w:type="dxa"/>
            <w:tcBorders>
              <w:top w:val="nil"/>
              <w:left w:val="nil"/>
              <w:bottom w:val="nil"/>
              <w:right w:val="nil"/>
            </w:tcBorders>
            <w:vAlign w:val="bottom"/>
            <w:hideMark/>
          </w:tcPr>
          <w:p w14:paraId="2A4553A1"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0.527</w:t>
            </w:r>
          </w:p>
        </w:tc>
        <w:tc>
          <w:tcPr>
            <w:tcW w:w="1281" w:type="dxa"/>
            <w:tcBorders>
              <w:top w:val="nil"/>
              <w:left w:val="nil"/>
              <w:bottom w:val="nil"/>
              <w:right w:val="nil"/>
            </w:tcBorders>
            <w:vAlign w:val="bottom"/>
            <w:hideMark/>
          </w:tcPr>
          <w:p w14:paraId="40A622D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-0.447</w:t>
            </w:r>
          </w:p>
        </w:tc>
        <w:tc>
          <w:tcPr>
            <w:tcW w:w="1536" w:type="dxa"/>
            <w:tcBorders>
              <w:top w:val="nil"/>
              <w:left w:val="nil"/>
              <w:bottom w:val="nil"/>
              <w:right w:val="nil"/>
            </w:tcBorders>
            <w:vAlign w:val="bottom"/>
            <w:hideMark/>
          </w:tcPr>
          <w:p w14:paraId="4092E29A"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0.229</w:t>
            </w:r>
          </w:p>
        </w:tc>
      </w:tr>
      <w:tr w:rsidR="00C30921" w:rsidRPr="005357BD" w14:paraId="5867149B" w14:textId="77777777" w:rsidTr="005236E0">
        <w:tc>
          <w:tcPr>
            <w:tcW w:w="2139" w:type="dxa"/>
            <w:tcBorders>
              <w:top w:val="nil"/>
              <w:left w:val="nil"/>
              <w:bottom w:val="nil"/>
              <w:right w:val="nil"/>
            </w:tcBorders>
            <w:vAlign w:val="bottom"/>
            <w:hideMark/>
          </w:tcPr>
          <w:p w14:paraId="0DA7C64D"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81" w:type="dxa"/>
            <w:tcBorders>
              <w:top w:val="nil"/>
              <w:left w:val="nil"/>
              <w:bottom w:val="nil"/>
              <w:right w:val="nil"/>
            </w:tcBorders>
            <w:vAlign w:val="bottom"/>
            <w:hideMark/>
          </w:tcPr>
          <w:p w14:paraId="786F23A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0.019</w:t>
            </w:r>
          </w:p>
        </w:tc>
        <w:tc>
          <w:tcPr>
            <w:tcW w:w="1425" w:type="dxa"/>
            <w:tcBorders>
              <w:top w:val="nil"/>
              <w:left w:val="nil"/>
              <w:bottom w:val="nil"/>
              <w:right w:val="nil"/>
            </w:tcBorders>
            <w:vAlign w:val="bottom"/>
            <w:hideMark/>
          </w:tcPr>
          <w:p w14:paraId="5AB7B9E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0.140</w:t>
            </w:r>
          </w:p>
        </w:tc>
        <w:tc>
          <w:tcPr>
            <w:tcW w:w="1264" w:type="dxa"/>
            <w:tcBorders>
              <w:top w:val="nil"/>
              <w:left w:val="nil"/>
              <w:bottom w:val="nil"/>
              <w:right w:val="nil"/>
            </w:tcBorders>
            <w:vAlign w:val="bottom"/>
            <w:hideMark/>
          </w:tcPr>
          <w:p w14:paraId="55638CB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0.893</w:t>
            </w:r>
          </w:p>
        </w:tc>
        <w:tc>
          <w:tcPr>
            <w:tcW w:w="1281" w:type="dxa"/>
            <w:tcBorders>
              <w:top w:val="nil"/>
              <w:left w:val="nil"/>
              <w:bottom w:val="nil"/>
              <w:right w:val="nil"/>
            </w:tcBorders>
            <w:vAlign w:val="bottom"/>
            <w:hideMark/>
          </w:tcPr>
          <w:p w14:paraId="6719177F"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-0.256</w:t>
            </w:r>
          </w:p>
        </w:tc>
        <w:tc>
          <w:tcPr>
            <w:tcW w:w="1536" w:type="dxa"/>
            <w:tcBorders>
              <w:top w:val="nil"/>
              <w:left w:val="nil"/>
              <w:bottom w:val="nil"/>
              <w:right w:val="nil"/>
            </w:tcBorders>
            <w:vAlign w:val="bottom"/>
            <w:hideMark/>
          </w:tcPr>
          <w:p w14:paraId="48A761F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0.294</w:t>
            </w:r>
          </w:p>
        </w:tc>
      </w:tr>
      <w:tr w:rsidR="00C30921" w:rsidRPr="005357BD" w14:paraId="36D87DC7" w14:textId="77777777" w:rsidTr="005236E0">
        <w:tc>
          <w:tcPr>
            <w:tcW w:w="2139" w:type="dxa"/>
            <w:tcBorders>
              <w:top w:val="nil"/>
              <w:left w:val="nil"/>
              <w:bottom w:val="nil"/>
              <w:right w:val="nil"/>
            </w:tcBorders>
            <w:vAlign w:val="bottom"/>
            <w:hideMark/>
          </w:tcPr>
          <w:p w14:paraId="058E5528"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81" w:type="dxa"/>
            <w:tcBorders>
              <w:top w:val="nil"/>
              <w:left w:val="nil"/>
              <w:bottom w:val="nil"/>
              <w:right w:val="nil"/>
            </w:tcBorders>
            <w:vAlign w:val="bottom"/>
            <w:hideMark/>
          </w:tcPr>
          <w:p w14:paraId="406580A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-0.048</w:t>
            </w:r>
          </w:p>
        </w:tc>
        <w:tc>
          <w:tcPr>
            <w:tcW w:w="1425" w:type="dxa"/>
            <w:tcBorders>
              <w:top w:val="nil"/>
              <w:left w:val="nil"/>
              <w:bottom w:val="nil"/>
              <w:right w:val="nil"/>
            </w:tcBorders>
            <w:vAlign w:val="bottom"/>
            <w:hideMark/>
          </w:tcPr>
          <w:p w14:paraId="1105451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0.160</w:t>
            </w:r>
          </w:p>
        </w:tc>
        <w:tc>
          <w:tcPr>
            <w:tcW w:w="1264" w:type="dxa"/>
            <w:tcBorders>
              <w:top w:val="nil"/>
              <w:left w:val="nil"/>
              <w:bottom w:val="nil"/>
              <w:right w:val="nil"/>
            </w:tcBorders>
            <w:vAlign w:val="bottom"/>
            <w:hideMark/>
          </w:tcPr>
          <w:p w14:paraId="12381C3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0.766</w:t>
            </w:r>
          </w:p>
        </w:tc>
        <w:tc>
          <w:tcPr>
            <w:tcW w:w="1281" w:type="dxa"/>
            <w:tcBorders>
              <w:top w:val="nil"/>
              <w:left w:val="nil"/>
              <w:bottom w:val="nil"/>
              <w:right w:val="nil"/>
            </w:tcBorders>
            <w:vAlign w:val="bottom"/>
            <w:hideMark/>
          </w:tcPr>
          <w:p w14:paraId="0D9FE8F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-0.361</w:t>
            </w:r>
          </w:p>
        </w:tc>
        <w:tc>
          <w:tcPr>
            <w:tcW w:w="1536" w:type="dxa"/>
            <w:tcBorders>
              <w:top w:val="nil"/>
              <w:left w:val="nil"/>
              <w:bottom w:val="nil"/>
              <w:right w:val="nil"/>
            </w:tcBorders>
            <w:vAlign w:val="bottom"/>
            <w:hideMark/>
          </w:tcPr>
          <w:p w14:paraId="4AB903E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0.265</w:t>
            </w:r>
          </w:p>
        </w:tc>
      </w:tr>
      <w:tr w:rsidR="00C30921" w:rsidRPr="005357BD" w14:paraId="2D9A2A6D" w14:textId="77777777" w:rsidTr="005236E0">
        <w:tc>
          <w:tcPr>
            <w:tcW w:w="2139" w:type="dxa"/>
            <w:tcBorders>
              <w:top w:val="nil"/>
              <w:left w:val="nil"/>
              <w:bottom w:val="nil"/>
              <w:right w:val="nil"/>
            </w:tcBorders>
            <w:vAlign w:val="bottom"/>
          </w:tcPr>
          <w:p w14:paraId="2A5E1D9A"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81" w:type="dxa"/>
            <w:tcBorders>
              <w:top w:val="nil"/>
              <w:left w:val="nil"/>
              <w:bottom w:val="nil"/>
              <w:right w:val="nil"/>
            </w:tcBorders>
            <w:vAlign w:val="bottom"/>
          </w:tcPr>
          <w:p w14:paraId="77A25C68"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-0.059</w:t>
            </w:r>
          </w:p>
        </w:tc>
        <w:tc>
          <w:tcPr>
            <w:tcW w:w="1425" w:type="dxa"/>
            <w:tcBorders>
              <w:top w:val="nil"/>
              <w:left w:val="nil"/>
              <w:bottom w:val="nil"/>
              <w:right w:val="nil"/>
            </w:tcBorders>
            <w:vAlign w:val="bottom"/>
          </w:tcPr>
          <w:p w14:paraId="2ABFFC3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0.162</w:t>
            </w:r>
          </w:p>
        </w:tc>
        <w:tc>
          <w:tcPr>
            <w:tcW w:w="1264" w:type="dxa"/>
            <w:tcBorders>
              <w:top w:val="nil"/>
              <w:left w:val="nil"/>
              <w:bottom w:val="nil"/>
              <w:right w:val="nil"/>
            </w:tcBorders>
            <w:vAlign w:val="bottom"/>
          </w:tcPr>
          <w:p w14:paraId="223B9C5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0.715</w:t>
            </w:r>
          </w:p>
        </w:tc>
        <w:tc>
          <w:tcPr>
            <w:tcW w:w="1281" w:type="dxa"/>
            <w:tcBorders>
              <w:top w:val="nil"/>
              <w:left w:val="nil"/>
              <w:bottom w:val="nil"/>
              <w:right w:val="nil"/>
            </w:tcBorders>
            <w:vAlign w:val="bottom"/>
          </w:tcPr>
          <w:p w14:paraId="63E90DE4"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-0.376</w:t>
            </w:r>
          </w:p>
        </w:tc>
        <w:tc>
          <w:tcPr>
            <w:tcW w:w="1536" w:type="dxa"/>
            <w:tcBorders>
              <w:top w:val="nil"/>
              <w:left w:val="nil"/>
              <w:bottom w:val="nil"/>
              <w:right w:val="nil"/>
            </w:tcBorders>
            <w:vAlign w:val="bottom"/>
          </w:tcPr>
          <w:p w14:paraId="7EC6D9B0"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0.258</w:t>
            </w:r>
          </w:p>
        </w:tc>
      </w:tr>
      <w:tr w:rsidR="00C30921" w:rsidRPr="005357BD" w14:paraId="163B0D5C" w14:textId="77777777" w:rsidTr="005236E0">
        <w:tc>
          <w:tcPr>
            <w:tcW w:w="2139" w:type="dxa"/>
            <w:tcBorders>
              <w:top w:val="nil"/>
              <w:left w:val="nil"/>
              <w:bottom w:val="nil"/>
              <w:right w:val="nil"/>
            </w:tcBorders>
            <w:vAlign w:val="bottom"/>
            <w:hideMark/>
          </w:tcPr>
          <w:p w14:paraId="0E5A6A3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Median TTWA wage level</w:t>
            </w:r>
          </w:p>
        </w:tc>
        <w:tc>
          <w:tcPr>
            <w:tcW w:w="1381" w:type="dxa"/>
            <w:tcBorders>
              <w:top w:val="nil"/>
              <w:left w:val="nil"/>
              <w:bottom w:val="nil"/>
              <w:right w:val="nil"/>
            </w:tcBorders>
            <w:vAlign w:val="bottom"/>
            <w:hideMark/>
          </w:tcPr>
          <w:p w14:paraId="3DAAB3C6"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0.001</w:t>
            </w:r>
          </w:p>
        </w:tc>
        <w:tc>
          <w:tcPr>
            <w:tcW w:w="1425" w:type="dxa"/>
            <w:tcBorders>
              <w:top w:val="nil"/>
              <w:left w:val="nil"/>
              <w:bottom w:val="nil"/>
              <w:right w:val="nil"/>
            </w:tcBorders>
            <w:vAlign w:val="bottom"/>
            <w:hideMark/>
          </w:tcPr>
          <w:p w14:paraId="58BF984E"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0.001</w:t>
            </w:r>
          </w:p>
        </w:tc>
        <w:tc>
          <w:tcPr>
            <w:tcW w:w="1264" w:type="dxa"/>
            <w:tcBorders>
              <w:top w:val="nil"/>
              <w:left w:val="nil"/>
              <w:bottom w:val="nil"/>
              <w:right w:val="nil"/>
            </w:tcBorders>
            <w:vAlign w:val="bottom"/>
            <w:hideMark/>
          </w:tcPr>
          <w:p w14:paraId="4942DF52"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0.225</w:t>
            </w:r>
          </w:p>
        </w:tc>
        <w:tc>
          <w:tcPr>
            <w:tcW w:w="1281" w:type="dxa"/>
            <w:tcBorders>
              <w:top w:val="nil"/>
              <w:left w:val="nil"/>
              <w:bottom w:val="nil"/>
              <w:right w:val="nil"/>
            </w:tcBorders>
            <w:vAlign w:val="bottom"/>
            <w:hideMark/>
          </w:tcPr>
          <w:p w14:paraId="257E37B7"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0.000</w:t>
            </w:r>
          </w:p>
        </w:tc>
        <w:tc>
          <w:tcPr>
            <w:tcW w:w="1536" w:type="dxa"/>
            <w:tcBorders>
              <w:top w:val="nil"/>
              <w:left w:val="nil"/>
              <w:bottom w:val="nil"/>
              <w:right w:val="nil"/>
            </w:tcBorders>
            <w:vAlign w:val="bottom"/>
            <w:hideMark/>
          </w:tcPr>
          <w:p w14:paraId="762C22AC"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0.002</w:t>
            </w:r>
          </w:p>
        </w:tc>
      </w:tr>
      <w:tr w:rsidR="00C30921" w:rsidRPr="005357BD" w14:paraId="4928A5D6" w14:textId="77777777" w:rsidTr="005236E0">
        <w:tc>
          <w:tcPr>
            <w:tcW w:w="2139" w:type="dxa"/>
            <w:tcBorders>
              <w:top w:val="nil"/>
              <w:left w:val="nil"/>
              <w:bottom w:val="single" w:sz="4" w:space="0" w:color="auto"/>
              <w:right w:val="nil"/>
            </w:tcBorders>
            <w:vAlign w:val="bottom"/>
            <w:hideMark/>
          </w:tcPr>
          <w:p w14:paraId="727C330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Constant</w:t>
            </w:r>
          </w:p>
        </w:tc>
        <w:tc>
          <w:tcPr>
            <w:tcW w:w="1381" w:type="dxa"/>
            <w:tcBorders>
              <w:top w:val="nil"/>
              <w:left w:val="nil"/>
              <w:bottom w:val="single" w:sz="4" w:space="0" w:color="auto"/>
              <w:right w:val="nil"/>
            </w:tcBorders>
            <w:vAlign w:val="bottom"/>
            <w:hideMark/>
          </w:tcPr>
          <w:p w14:paraId="21BF4F25"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1.843</w:t>
            </w:r>
          </w:p>
        </w:tc>
        <w:tc>
          <w:tcPr>
            <w:tcW w:w="1425" w:type="dxa"/>
            <w:tcBorders>
              <w:top w:val="nil"/>
              <w:left w:val="nil"/>
              <w:bottom w:val="single" w:sz="4" w:space="0" w:color="auto"/>
              <w:right w:val="nil"/>
            </w:tcBorders>
            <w:vAlign w:val="bottom"/>
            <w:hideMark/>
          </w:tcPr>
          <w:p w14:paraId="434BF49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2.349</w:t>
            </w:r>
          </w:p>
        </w:tc>
        <w:tc>
          <w:tcPr>
            <w:tcW w:w="1264" w:type="dxa"/>
            <w:tcBorders>
              <w:top w:val="nil"/>
              <w:left w:val="nil"/>
              <w:bottom w:val="single" w:sz="4" w:space="0" w:color="auto"/>
              <w:right w:val="nil"/>
            </w:tcBorders>
            <w:vAlign w:val="bottom"/>
            <w:hideMark/>
          </w:tcPr>
          <w:p w14:paraId="53F4116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0.433</w:t>
            </w:r>
          </w:p>
        </w:tc>
        <w:tc>
          <w:tcPr>
            <w:tcW w:w="1281" w:type="dxa"/>
            <w:tcBorders>
              <w:top w:val="nil"/>
              <w:left w:val="nil"/>
              <w:bottom w:val="single" w:sz="4" w:space="0" w:color="auto"/>
              <w:right w:val="nil"/>
            </w:tcBorders>
            <w:vAlign w:val="bottom"/>
            <w:hideMark/>
          </w:tcPr>
          <w:p w14:paraId="554BE173"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-2.760</w:t>
            </w:r>
          </w:p>
        </w:tc>
        <w:tc>
          <w:tcPr>
            <w:tcW w:w="1536" w:type="dxa"/>
            <w:tcBorders>
              <w:top w:val="nil"/>
              <w:left w:val="nil"/>
              <w:bottom w:val="single" w:sz="4" w:space="0" w:color="auto"/>
              <w:right w:val="nil"/>
            </w:tcBorders>
            <w:vAlign w:val="bottom"/>
            <w:hideMark/>
          </w:tcPr>
          <w:p w14:paraId="5B14D47D" w14:textId="77777777" w:rsidR="00C30921" w:rsidRPr="00F25F69" w:rsidRDefault="00C30921" w:rsidP="005236E0">
            <w:pPr>
              <w:jc w:val="right"/>
              <w:rPr>
                <w:rFonts w:ascii="Times New Roman" w:hAnsi="Times New Roman" w:cs="Times New Roman"/>
                <w:color w:val="000000"/>
                <w:sz w:val="20"/>
                <w:szCs w:val="20"/>
              </w:rPr>
            </w:pPr>
            <w:r w:rsidRPr="00F25F69">
              <w:rPr>
                <w:rFonts w:ascii="Times New Roman" w:hAnsi="Times New Roman" w:cs="Times New Roman"/>
                <w:color w:val="000000"/>
                <w:sz w:val="20"/>
                <w:szCs w:val="20"/>
              </w:rPr>
              <w:t>6.447</w:t>
            </w:r>
          </w:p>
        </w:tc>
      </w:tr>
      <w:tr w:rsidR="00C30921" w:rsidRPr="005357BD" w14:paraId="721F64A0" w14:textId="77777777" w:rsidTr="005236E0">
        <w:tc>
          <w:tcPr>
            <w:tcW w:w="2139" w:type="dxa"/>
            <w:tcBorders>
              <w:top w:val="single" w:sz="4" w:space="0" w:color="auto"/>
              <w:left w:val="nil"/>
              <w:bottom w:val="single" w:sz="4" w:space="0" w:color="auto"/>
              <w:right w:val="nil"/>
            </w:tcBorders>
            <w:hideMark/>
          </w:tcPr>
          <w:p w14:paraId="376EE832" w14:textId="77777777" w:rsidR="00C30921" w:rsidRPr="005357BD" w:rsidRDefault="00C30921" w:rsidP="005236E0">
            <w:pPr>
              <w:spacing w:after="120"/>
              <w:jc w:val="both"/>
              <w:rPr>
                <w:rFonts w:ascii="Times New Roman" w:hAnsi="Times New Roman" w:cs="Times New Roman"/>
                <w:sz w:val="20"/>
                <w:szCs w:val="20"/>
              </w:rPr>
            </w:pPr>
            <w:r w:rsidRPr="005357BD">
              <w:rPr>
                <w:rFonts w:ascii="Times New Roman" w:hAnsi="Times New Roman" w:cs="Times New Roman"/>
                <w:b/>
                <w:color w:val="000000"/>
                <w:sz w:val="20"/>
                <w:szCs w:val="20"/>
              </w:rPr>
              <w:t>Transitions to NONEMPLOYMENT</w:t>
            </w:r>
          </w:p>
        </w:tc>
        <w:tc>
          <w:tcPr>
            <w:tcW w:w="1381" w:type="dxa"/>
            <w:tcBorders>
              <w:top w:val="single" w:sz="4" w:space="0" w:color="auto"/>
              <w:left w:val="nil"/>
              <w:bottom w:val="single" w:sz="4" w:space="0" w:color="auto"/>
              <w:right w:val="nil"/>
            </w:tcBorders>
          </w:tcPr>
          <w:p w14:paraId="34CE9DC2" w14:textId="77777777" w:rsidR="00C30921" w:rsidRPr="005357BD" w:rsidRDefault="00C30921" w:rsidP="005236E0">
            <w:pPr>
              <w:spacing w:after="120"/>
              <w:jc w:val="both"/>
              <w:rPr>
                <w:rFonts w:ascii="Times New Roman" w:hAnsi="Times New Roman" w:cs="Times New Roman"/>
                <w:sz w:val="20"/>
                <w:szCs w:val="20"/>
              </w:rPr>
            </w:pPr>
          </w:p>
        </w:tc>
        <w:tc>
          <w:tcPr>
            <w:tcW w:w="1425" w:type="dxa"/>
            <w:tcBorders>
              <w:top w:val="single" w:sz="4" w:space="0" w:color="auto"/>
              <w:left w:val="nil"/>
              <w:bottom w:val="single" w:sz="4" w:space="0" w:color="auto"/>
              <w:right w:val="nil"/>
            </w:tcBorders>
          </w:tcPr>
          <w:p w14:paraId="7586DBE9" w14:textId="77777777" w:rsidR="00C30921" w:rsidRPr="005357BD" w:rsidRDefault="00C30921" w:rsidP="005236E0">
            <w:pPr>
              <w:spacing w:after="120"/>
              <w:jc w:val="both"/>
              <w:rPr>
                <w:rFonts w:ascii="Times New Roman" w:hAnsi="Times New Roman" w:cs="Times New Roman"/>
                <w:sz w:val="20"/>
                <w:szCs w:val="20"/>
              </w:rPr>
            </w:pPr>
          </w:p>
        </w:tc>
        <w:tc>
          <w:tcPr>
            <w:tcW w:w="1264" w:type="dxa"/>
            <w:tcBorders>
              <w:top w:val="single" w:sz="4" w:space="0" w:color="auto"/>
              <w:left w:val="nil"/>
              <w:bottom w:val="single" w:sz="4" w:space="0" w:color="auto"/>
              <w:right w:val="nil"/>
            </w:tcBorders>
          </w:tcPr>
          <w:p w14:paraId="51AF81F0" w14:textId="77777777" w:rsidR="00C30921" w:rsidRPr="005357BD" w:rsidRDefault="00C30921" w:rsidP="005236E0">
            <w:pPr>
              <w:spacing w:after="120"/>
              <w:jc w:val="both"/>
              <w:rPr>
                <w:rFonts w:ascii="Times New Roman" w:hAnsi="Times New Roman" w:cs="Times New Roman"/>
                <w:sz w:val="20"/>
                <w:szCs w:val="20"/>
              </w:rPr>
            </w:pPr>
          </w:p>
        </w:tc>
        <w:tc>
          <w:tcPr>
            <w:tcW w:w="1281" w:type="dxa"/>
            <w:tcBorders>
              <w:top w:val="single" w:sz="4" w:space="0" w:color="auto"/>
              <w:left w:val="nil"/>
              <w:bottom w:val="single" w:sz="4" w:space="0" w:color="auto"/>
              <w:right w:val="nil"/>
            </w:tcBorders>
          </w:tcPr>
          <w:p w14:paraId="5518BD9C" w14:textId="77777777" w:rsidR="00C30921" w:rsidRPr="005357BD" w:rsidRDefault="00C30921" w:rsidP="005236E0">
            <w:pPr>
              <w:spacing w:after="120"/>
              <w:jc w:val="both"/>
              <w:rPr>
                <w:rFonts w:ascii="Times New Roman" w:hAnsi="Times New Roman" w:cs="Times New Roman"/>
                <w:sz w:val="20"/>
                <w:szCs w:val="20"/>
              </w:rPr>
            </w:pPr>
          </w:p>
        </w:tc>
        <w:tc>
          <w:tcPr>
            <w:tcW w:w="1536" w:type="dxa"/>
            <w:tcBorders>
              <w:top w:val="single" w:sz="4" w:space="0" w:color="auto"/>
              <w:left w:val="nil"/>
              <w:bottom w:val="single" w:sz="4" w:space="0" w:color="auto"/>
              <w:right w:val="nil"/>
            </w:tcBorders>
          </w:tcPr>
          <w:p w14:paraId="312EF951" w14:textId="77777777" w:rsidR="00C30921" w:rsidRPr="005357BD" w:rsidRDefault="00C30921" w:rsidP="005236E0">
            <w:pPr>
              <w:spacing w:after="120"/>
              <w:jc w:val="both"/>
              <w:rPr>
                <w:rFonts w:ascii="Times New Roman" w:hAnsi="Times New Roman" w:cs="Times New Roman"/>
                <w:sz w:val="20"/>
                <w:szCs w:val="20"/>
              </w:rPr>
            </w:pPr>
          </w:p>
        </w:tc>
      </w:tr>
      <w:tr w:rsidR="00C30921" w:rsidRPr="005357BD" w14:paraId="13A298FB" w14:textId="77777777" w:rsidTr="005236E0">
        <w:tc>
          <w:tcPr>
            <w:tcW w:w="2139" w:type="dxa"/>
            <w:tcBorders>
              <w:top w:val="single" w:sz="4" w:space="0" w:color="auto"/>
              <w:left w:val="nil"/>
              <w:bottom w:val="nil"/>
              <w:right w:val="nil"/>
            </w:tcBorders>
            <w:vAlign w:val="bottom"/>
            <w:hideMark/>
          </w:tcPr>
          <w:p w14:paraId="396443E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w:t>
            </w:r>
          </w:p>
        </w:tc>
        <w:tc>
          <w:tcPr>
            <w:tcW w:w="1381" w:type="dxa"/>
            <w:tcBorders>
              <w:top w:val="single" w:sz="4" w:space="0" w:color="auto"/>
              <w:left w:val="nil"/>
              <w:bottom w:val="nil"/>
              <w:right w:val="nil"/>
            </w:tcBorders>
            <w:vAlign w:val="bottom"/>
            <w:hideMark/>
          </w:tcPr>
          <w:p w14:paraId="568E302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-0.254</w:t>
            </w:r>
          </w:p>
        </w:tc>
        <w:tc>
          <w:tcPr>
            <w:tcW w:w="1425" w:type="dxa"/>
            <w:tcBorders>
              <w:top w:val="single" w:sz="4" w:space="0" w:color="auto"/>
              <w:left w:val="nil"/>
              <w:bottom w:val="nil"/>
              <w:right w:val="nil"/>
            </w:tcBorders>
            <w:vAlign w:val="bottom"/>
            <w:hideMark/>
          </w:tcPr>
          <w:p w14:paraId="27DA920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0.117</w:t>
            </w:r>
          </w:p>
        </w:tc>
        <w:tc>
          <w:tcPr>
            <w:tcW w:w="1264" w:type="dxa"/>
            <w:tcBorders>
              <w:top w:val="single" w:sz="4" w:space="0" w:color="auto"/>
              <w:left w:val="nil"/>
              <w:bottom w:val="nil"/>
              <w:right w:val="nil"/>
            </w:tcBorders>
            <w:vAlign w:val="bottom"/>
            <w:hideMark/>
          </w:tcPr>
          <w:p w14:paraId="0720D70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0.030</w:t>
            </w:r>
          </w:p>
        </w:tc>
        <w:tc>
          <w:tcPr>
            <w:tcW w:w="1281" w:type="dxa"/>
            <w:tcBorders>
              <w:top w:val="single" w:sz="4" w:space="0" w:color="auto"/>
              <w:left w:val="nil"/>
              <w:bottom w:val="nil"/>
              <w:right w:val="nil"/>
            </w:tcBorders>
            <w:vAlign w:val="bottom"/>
            <w:hideMark/>
          </w:tcPr>
          <w:p w14:paraId="11E71CF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-0.483</w:t>
            </w:r>
          </w:p>
        </w:tc>
        <w:tc>
          <w:tcPr>
            <w:tcW w:w="1536" w:type="dxa"/>
            <w:tcBorders>
              <w:top w:val="single" w:sz="4" w:space="0" w:color="auto"/>
              <w:left w:val="nil"/>
              <w:bottom w:val="nil"/>
              <w:right w:val="nil"/>
            </w:tcBorders>
            <w:vAlign w:val="bottom"/>
            <w:hideMark/>
          </w:tcPr>
          <w:p w14:paraId="6A4FD4C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-0.024</w:t>
            </w:r>
          </w:p>
        </w:tc>
      </w:tr>
      <w:tr w:rsidR="00C30921" w:rsidRPr="005357BD" w14:paraId="13B764F6" w14:textId="77777777" w:rsidTr="005236E0">
        <w:tc>
          <w:tcPr>
            <w:tcW w:w="2139" w:type="dxa"/>
            <w:tcBorders>
              <w:top w:val="nil"/>
              <w:left w:val="nil"/>
              <w:bottom w:val="nil"/>
              <w:right w:val="nil"/>
            </w:tcBorders>
            <w:vAlign w:val="bottom"/>
          </w:tcPr>
          <w:p w14:paraId="5FD3A1F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 squared</w:t>
            </w:r>
          </w:p>
        </w:tc>
        <w:tc>
          <w:tcPr>
            <w:tcW w:w="1381" w:type="dxa"/>
            <w:tcBorders>
              <w:top w:val="nil"/>
              <w:left w:val="nil"/>
              <w:bottom w:val="nil"/>
              <w:right w:val="nil"/>
            </w:tcBorders>
            <w:vAlign w:val="bottom"/>
          </w:tcPr>
          <w:p w14:paraId="54FA215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0.009</w:t>
            </w:r>
          </w:p>
        </w:tc>
        <w:tc>
          <w:tcPr>
            <w:tcW w:w="1425" w:type="dxa"/>
            <w:tcBorders>
              <w:top w:val="nil"/>
              <w:left w:val="nil"/>
              <w:bottom w:val="nil"/>
              <w:right w:val="nil"/>
            </w:tcBorders>
            <w:vAlign w:val="bottom"/>
          </w:tcPr>
          <w:p w14:paraId="1ADE6D9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0.008</w:t>
            </w:r>
          </w:p>
        </w:tc>
        <w:tc>
          <w:tcPr>
            <w:tcW w:w="1264" w:type="dxa"/>
            <w:tcBorders>
              <w:top w:val="nil"/>
              <w:left w:val="nil"/>
              <w:bottom w:val="nil"/>
              <w:right w:val="nil"/>
            </w:tcBorders>
            <w:vAlign w:val="bottom"/>
          </w:tcPr>
          <w:p w14:paraId="621FD36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0.262</w:t>
            </w:r>
          </w:p>
        </w:tc>
        <w:tc>
          <w:tcPr>
            <w:tcW w:w="1281" w:type="dxa"/>
            <w:tcBorders>
              <w:top w:val="nil"/>
              <w:left w:val="nil"/>
              <w:bottom w:val="nil"/>
              <w:right w:val="nil"/>
            </w:tcBorders>
            <w:vAlign w:val="bottom"/>
          </w:tcPr>
          <w:p w14:paraId="79FF3A6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-0.007</w:t>
            </w:r>
          </w:p>
        </w:tc>
        <w:tc>
          <w:tcPr>
            <w:tcW w:w="1536" w:type="dxa"/>
            <w:tcBorders>
              <w:top w:val="nil"/>
              <w:left w:val="nil"/>
              <w:bottom w:val="nil"/>
              <w:right w:val="nil"/>
            </w:tcBorders>
            <w:vAlign w:val="bottom"/>
          </w:tcPr>
          <w:p w14:paraId="4F6FEBD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0.025</w:t>
            </w:r>
          </w:p>
        </w:tc>
      </w:tr>
      <w:tr w:rsidR="00C30921" w:rsidRPr="005357BD" w14:paraId="6BABE2ED" w14:textId="77777777" w:rsidTr="005236E0">
        <w:tc>
          <w:tcPr>
            <w:tcW w:w="2139" w:type="dxa"/>
            <w:tcBorders>
              <w:top w:val="nil"/>
              <w:left w:val="nil"/>
              <w:bottom w:val="nil"/>
              <w:right w:val="nil"/>
            </w:tcBorders>
            <w:vAlign w:val="bottom"/>
            <w:hideMark/>
          </w:tcPr>
          <w:p w14:paraId="7DA8DA4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Female</w:t>
            </w:r>
          </w:p>
        </w:tc>
        <w:tc>
          <w:tcPr>
            <w:tcW w:w="1381" w:type="dxa"/>
            <w:tcBorders>
              <w:top w:val="nil"/>
              <w:left w:val="nil"/>
              <w:bottom w:val="nil"/>
              <w:right w:val="nil"/>
            </w:tcBorders>
            <w:vAlign w:val="bottom"/>
            <w:hideMark/>
          </w:tcPr>
          <w:p w14:paraId="51CAB66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-0.337</w:t>
            </w:r>
          </w:p>
        </w:tc>
        <w:tc>
          <w:tcPr>
            <w:tcW w:w="1425" w:type="dxa"/>
            <w:tcBorders>
              <w:top w:val="nil"/>
              <w:left w:val="nil"/>
              <w:bottom w:val="nil"/>
              <w:right w:val="nil"/>
            </w:tcBorders>
            <w:vAlign w:val="bottom"/>
            <w:hideMark/>
          </w:tcPr>
          <w:p w14:paraId="68C35FF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0.199</w:t>
            </w:r>
          </w:p>
        </w:tc>
        <w:tc>
          <w:tcPr>
            <w:tcW w:w="1264" w:type="dxa"/>
            <w:tcBorders>
              <w:top w:val="nil"/>
              <w:left w:val="nil"/>
              <w:bottom w:val="nil"/>
              <w:right w:val="nil"/>
            </w:tcBorders>
            <w:vAlign w:val="bottom"/>
            <w:hideMark/>
          </w:tcPr>
          <w:p w14:paraId="2A45271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0.091</w:t>
            </w:r>
          </w:p>
        </w:tc>
        <w:tc>
          <w:tcPr>
            <w:tcW w:w="1281" w:type="dxa"/>
            <w:tcBorders>
              <w:top w:val="nil"/>
              <w:left w:val="nil"/>
              <w:bottom w:val="nil"/>
              <w:right w:val="nil"/>
            </w:tcBorders>
            <w:vAlign w:val="bottom"/>
            <w:hideMark/>
          </w:tcPr>
          <w:p w14:paraId="39F9D5E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-0.728</w:t>
            </w:r>
          </w:p>
        </w:tc>
        <w:tc>
          <w:tcPr>
            <w:tcW w:w="1536" w:type="dxa"/>
            <w:tcBorders>
              <w:top w:val="nil"/>
              <w:left w:val="nil"/>
              <w:bottom w:val="nil"/>
              <w:right w:val="nil"/>
            </w:tcBorders>
            <w:vAlign w:val="bottom"/>
            <w:hideMark/>
          </w:tcPr>
          <w:p w14:paraId="408FE75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0.053</w:t>
            </w:r>
          </w:p>
        </w:tc>
      </w:tr>
      <w:tr w:rsidR="00C30921" w:rsidRPr="005357BD" w14:paraId="3DE1465D" w14:textId="77777777" w:rsidTr="005236E0">
        <w:tc>
          <w:tcPr>
            <w:tcW w:w="2139" w:type="dxa"/>
            <w:tcBorders>
              <w:top w:val="nil"/>
              <w:left w:val="nil"/>
              <w:bottom w:val="nil"/>
              <w:right w:val="nil"/>
            </w:tcBorders>
            <w:vAlign w:val="bottom"/>
            <w:hideMark/>
          </w:tcPr>
          <w:p w14:paraId="3C2D9FE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w:t>
            </w:r>
          </w:p>
        </w:tc>
        <w:tc>
          <w:tcPr>
            <w:tcW w:w="1381" w:type="dxa"/>
            <w:tcBorders>
              <w:top w:val="nil"/>
              <w:left w:val="nil"/>
              <w:bottom w:val="nil"/>
              <w:right w:val="nil"/>
            </w:tcBorders>
            <w:vAlign w:val="bottom"/>
            <w:hideMark/>
          </w:tcPr>
          <w:p w14:paraId="3D5B1EE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-0.061</w:t>
            </w:r>
          </w:p>
        </w:tc>
        <w:tc>
          <w:tcPr>
            <w:tcW w:w="1425" w:type="dxa"/>
            <w:tcBorders>
              <w:top w:val="nil"/>
              <w:left w:val="nil"/>
              <w:bottom w:val="nil"/>
              <w:right w:val="nil"/>
            </w:tcBorders>
            <w:vAlign w:val="bottom"/>
            <w:hideMark/>
          </w:tcPr>
          <w:p w14:paraId="6BBE600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0.071</w:t>
            </w:r>
          </w:p>
        </w:tc>
        <w:tc>
          <w:tcPr>
            <w:tcW w:w="1264" w:type="dxa"/>
            <w:tcBorders>
              <w:top w:val="nil"/>
              <w:left w:val="nil"/>
              <w:bottom w:val="nil"/>
              <w:right w:val="nil"/>
            </w:tcBorders>
            <w:vAlign w:val="bottom"/>
            <w:hideMark/>
          </w:tcPr>
          <w:p w14:paraId="01770F5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0.391</w:t>
            </w:r>
          </w:p>
        </w:tc>
        <w:tc>
          <w:tcPr>
            <w:tcW w:w="1281" w:type="dxa"/>
            <w:tcBorders>
              <w:top w:val="nil"/>
              <w:left w:val="nil"/>
              <w:bottom w:val="nil"/>
              <w:right w:val="nil"/>
            </w:tcBorders>
            <w:vAlign w:val="bottom"/>
            <w:hideMark/>
          </w:tcPr>
          <w:p w14:paraId="4F95316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-0.199</w:t>
            </w:r>
          </w:p>
        </w:tc>
        <w:tc>
          <w:tcPr>
            <w:tcW w:w="1536" w:type="dxa"/>
            <w:tcBorders>
              <w:top w:val="nil"/>
              <w:left w:val="nil"/>
              <w:bottom w:val="nil"/>
              <w:right w:val="nil"/>
            </w:tcBorders>
            <w:vAlign w:val="bottom"/>
            <w:hideMark/>
          </w:tcPr>
          <w:p w14:paraId="29946B3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0.078</w:t>
            </w:r>
          </w:p>
        </w:tc>
      </w:tr>
      <w:tr w:rsidR="00C30921" w:rsidRPr="005357BD" w14:paraId="327078BA" w14:textId="77777777" w:rsidTr="005236E0">
        <w:tc>
          <w:tcPr>
            <w:tcW w:w="2139" w:type="dxa"/>
            <w:tcBorders>
              <w:top w:val="nil"/>
              <w:left w:val="nil"/>
              <w:bottom w:val="nil"/>
              <w:right w:val="nil"/>
            </w:tcBorders>
            <w:vAlign w:val="bottom"/>
            <w:hideMark/>
          </w:tcPr>
          <w:p w14:paraId="0655388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 square</w:t>
            </w:r>
          </w:p>
        </w:tc>
        <w:tc>
          <w:tcPr>
            <w:tcW w:w="1381" w:type="dxa"/>
            <w:tcBorders>
              <w:top w:val="nil"/>
              <w:left w:val="nil"/>
              <w:bottom w:val="nil"/>
              <w:right w:val="nil"/>
            </w:tcBorders>
            <w:vAlign w:val="bottom"/>
            <w:hideMark/>
          </w:tcPr>
          <w:p w14:paraId="0E66454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425" w:type="dxa"/>
            <w:tcBorders>
              <w:top w:val="nil"/>
              <w:left w:val="nil"/>
              <w:bottom w:val="nil"/>
              <w:right w:val="nil"/>
            </w:tcBorders>
            <w:vAlign w:val="bottom"/>
            <w:hideMark/>
          </w:tcPr>
          <w:p w14:paraId="047B503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264" w:type="dxa"/>
            <w:tcBorders>
              <w:top w:val="nil"/>
              <w:left w:val="nil"/>
              <w:bottom w:val="nil"/>
              <w:right w:val="nil"/>
            </w:tcBorders>
            <w:vAlign w:val="bottom"/>
            <w:hideMark/>
          </w:tcPr>
          <w:p w14:paraId="09C0142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0.507</w:t>
            </w:r>
          </w:p>
        </w:tc>
        <w:tc>
          <w:tcPr>
            <w:tcW w:w="1281" w:type="dxa"/>
            <w:tcBorders>
              <w:top w:val="nil"/>
              <w:left w:val="nil"/>
              <w:bottom w:val="nil"/>
              <w:right w:val="nil"/>
            </w:tcBorders>
            <w:vAlign w:val="bottom"/>
            <w:hideMark/>
          </w:tcPr>
          <w:p w14:paraId="28D230C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536" w:type="dxa"/>
            <w:tcBorders>
              <w:top w:val="nil"/>
              <w:left w:val="nil"/>
              <w:bottom w:val="nil"/>
              <w:right w:val="nil"/>
            </w:tcBorders>
            <w:vAlign w:val="bottom"/>
            <w:hideMark/>
          </w:tcPr>
          <w:p w14:paraId="22A5170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0.002</w:t>
            </w:r>
          </w:p>
        </w:tc>
      </w:tr>
      <w:tr w:rsidR="00C30921" w:rsidRPr="005357BD" w14:paraId="1D6CD860" w14:textId="77777777" w:rsidTr="005236E0">
        <w:tc>
          <w:tcPr>
            <w:tcW w:w="2139" w:type="dxa"/>
            <w:tcBorders>
              <w:top w:val="nil"/>
              <w:left w:val="nil"/>
              <w:bottom w:val="nil"/>
              <w:right w:val="nil"/>
            </w:tcBorders>
            <w:vAlign w:val="bottom"/>
            <w:hideMark/>
          </w:tcPr>
          <w:p w14:paraId="1FD4389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Education</w:t>
            </w:r>
          </w:p>
        </w:tc>
        <w:tc>
          <w:tcPr>
            <w:tcW w:w="1381" w:type="dxa"/>
            <w:tcBorders>
              <w:top w:val="nil"/>
              <w:left w:val="nil"/>
              <w:bottom w:val="nil"/>
              <w:right w:val="nil"/>
            </w:tcBorders>
            <w:vAlign w:val="bottom"/>
          </w:tcPr>
          <w:p w14:paraId="2B8C85A0" w14:textId="77777777" w:rsidR="00C30921" w:rsidRPr="00652A5F"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48EF1381" w14:textId="77777777" w:rsidR="00C30921" w:rsidRPr="00652A5F"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16CC278A" w14:textId="77777777" w:rsidR="00C30921" w:rsidRPr="00652A5F"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31158D49" w14:textId="77777777" w:rsidR="00C30921" w:rsidRPr="00652A5F"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22D9ED2F" w14:textId="77777777" w:rsidR="00C30921" w:rsidRPr="00652A5F" w:rsidRDefault="00C30921" w:rsidP="005236E0">
            <w:pPr>
              <w:rPr>
                <w:rFonts w:ascii="Times New Roman" w:hAnsi="Times New Roman" w:cs="Times New Roman"/>
                <w:color w:val="000000"/>
                <w:sz w:val="20"/>
                <w:szCs w:val="20"/>
              </w:rPr>
            </w:pPr>
          </w:p>
        </w:tc>
      </w:tr>
      <w:tr w:rsidR="00C30921" w:rsidRPr="005357BD" w14:paraId="6F8ECD20" w14:textId="77777777" w:rsidTr="005236E0">
        <w:tc>
          <w:tcPr>
            <w:tcW w:w="2139" w:type="dxa"/>
            <w:tcBorders>
              <w:top w:val="nil"/>
              <w:left w:val="nil"/>
              <w:bottom w:val="nil"/>
              <w:right w:val="nil"/>
            </w:tcBorders>
            <w:vAlign w:val="bottom"/>
            <w:hideMark/>
          </w:tcPr>
          <w:p w14:paraId="73B5AC7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higher degree</w:t>
            </w:r>
          </w:p>
        </w:tc>
        <w:tc>
          <w:tcPr>
            <w:tcW w:w="1381" w:type="dxa"/>
            <w:tcBorders>
              <w:top w:val="nil"/>
              <w:left w:val="nil"/>
              <w:bottom w:val="nil"/>
              <w:right w:val="nil"/>
            </w:tcBorders>
            <w:vAlign w:val="bottom"/>
            <w:hideMark/>
          </w:tcPr>
          <w:p w14:paraId="1BA6706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-0.042</w:t>
            </w:r>
          </w:p>
        </w:tc>
        <w:tc>
          <w:tcPr>
            <w:tcW w:w="1425" w:type="dxa"/>
            <w:tcBorders>
              <w:top w:val="nil"/>
              <w:left w:val="nil"/>
              <w:bottom w:val="nil"/>
              <w:right w:val="nil"/>
            </w:tcBorders>
            <w:vAlign w:val="bottom"/>
            <w:hideMark/>
          </w:tcPr>
          <w:p w14:paraId="5B320B9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0.365</w:t>
            </w:r>
          </w:p>
        </w:tc>
        <w:tc>
          <w:tcPr>
            <w:tcW w:w="1264" w:type="dxa"/>
            <w:tcBorders>
              <w:top w:val="nil"/>
              <w:left w:val="nil"/>
              <w:bottom w:val="nil"/>
              <w:right w:val="nil"/>
            </w:tcBorders>
            <w:vAlign w:val="bottom"/>
            <w:hideMark/>
          </w:tcPr>
          <w:p w14:paraId="29F344D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0.909</w:t>
            </w:r>
          </w:p>
        </w:tc>
        <w:tc>
          <w:tcPr>
            <w:tcW w:w="1281" w:type="dxa"/>
            <w:tcBorders>
              <w:top w:val="nil"/>
              <w:left w:val="nil"/>
              <w:bottom w:val="nil"/>
              <w:right w:val="nil"/>
            </w:tcBorders>
            <w:vAlign w:val="bottom"/>
            <w:hideMark/>
          </w:tcPr>
          <w:p w14:paraId="74A5EE8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-0.757</w:t>
            </w:r>
          </w:p>
        </w:tc>
        <w:tc>
          <w:tcPr>
            <w:tcW w:w="1536" w:type="dxa"/>
            <w:tcBorders>
              <w:top w:val="nil"/>
              <w:left w:val="nil"/>
              <w:bottom w:val="nil"/>
              <w:right w:val="nil"/>
            </w:tcBorders>
            <w:vAlign w:val="bottom"/>
            <w:hideMark/>
          </w:tcPr>
          <w:p w14:paraId="1CBBE6B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0.673</w:t>
            </w:r>
          </w:p>
        </w:tc>
      </w:tr>
      <w:tr w:rsidR="00C30921" w:rsidRPr="005357BD" w14:paraId="4A189354" w14:textId="77777777" w:rsidTr="005236E0">
        <w:tc>
          <w:tcPr>
            <w:tcW w:w="2139" w:type="dxa"/>
            <w:tcBorders>
              <w:top w:val="nil"/>
              <w:left w:val="nil"/>
              <w:bottom w:val="nil"/>
              <w:right w:val="nil"/>
            </w:tcBorders>
            <w:vAlign w:val="bottom"/>
            <w:hideMark/>
          </w:tcPr>
          <w:p w14:paraId="54602BE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 xml:space="preserve">A-level </w:t>
            </w:r>
            <w:proofErr w:type="spellStart"/>
            <w:r w:rsidRPr="005357BD">
              <w:rPr>
                <w:rFonts w:ascii="Times New Roman" w:hAnsi="Times New Roman" w:cs="Times New Roman"/>
                <w:color w:val="000000"/>
                <w:sz w:val="20"/>
                <w:szCs w:val="20"/>
              </w:rPr>
              <w:t>etc</w:t>
            </w:r>
            <w:proofErr w:type="spellEnd"/>
          </w:p>
        </w:tc>
        <w:tc>
          <w:tcPr>
            <w:tcW w:w="1381" w:type="dxa"/>
            <w:tcBorders>
              <w:top w:val="nil"/>
              <w:left w:val="nil"/>
              <w:bottom w:val="nil"/>
              <w:right w:val="nil"/>
            </w:tcBorders>
            <w:vAlign w:val="bottom"/>
            <w:hideMark/>
          </w:tcPr>
          <w:p w14:paraId="088015E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-0.302</w:t>
            </w:r>
          </w:p>
        </w:tc>
        <w:tc>
          <w:tcPr>
            <w:tcW w:w="1425" w:type="dxa"/>
            <w:tcBorders>
              <w:top w:val="nil"/>
              <w:left w:val="nil"/>
              <w:bottom w:val="nil"/>
              <w:right w:val="nil"/>
            </w:tcBorders>
            <w:vAlign w:val="bottom"/>
            <w:hideMark/>
          </w:tcPr>
          <w:p w14:paraId="34D51D7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0.337</w:t>
            </w:r>
          </w:p>
        </w:tc>
        <w:tc>
          <w:tcPr>
            <w:tcW w:w="1264" w:type="dxa"/>
            <w:tcBorders>
              <w:top w:val="nil"/>
              <w:left w:val="nil"/>
              <w:bottom w:val="nil"/>
              <w:right w:val="nil"/>
            </w:tcBorders>
            <w:vAlign w:val="bottom"/>
            <w:hideMark/>
          </w:tcPr>
          <w:p w14:paraId="6ED8B40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0.370</w:t>
            </w:r>
          </w:p>
        </w:tc>
        <w:tc>
          <w:tcPr>
            <w:tcW w:w="1281" w:type="dxa"/>
            <w:tcBorders>
              <w:top w:val="nil"/>
              <w:left w:val="nil"/>
              <w:bottom w:val="nil"/>
              <w:right w:val="nil"/>
            </w:tcBorders>
            <w:vAlign w:val="bottom"/>
            <w:hideMark/>
          </w:tcPr>
          <w:p w14:paraId="0A7E464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-0.963</w:t>
            </w:r>
          </w:p>
        </w:tc>
        <w:tc>
          <w:tcPr>
            <w:tcW w:w="1536" w:type="dxa"/>
            <w:tcBorders>
              <w:top w:val="nil"/>
              <w:left w:val="nil"/>
              <w:bottom w:val="nil"/>
              <w:right w:val="nil"/>
            </w:tcBorders>
            <w:vAlign w:val="bottom"/>
            <w:hideMark/>
          </w:tcPr>
          <w:p w14:paraId="295C042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0.358</w:t>
            </w:r>
          </w:p>
        </w:tc>
      </w:tr>
      <w:tr w:rsidR="00C30921" w:rsidRPr="005357BD" w14:paraId="7EFC7060" w14:textId="77777777" w:rsidTr="005236E0">
        <w:tc>
          <w:tcPr>
            <w:tcW w:w="2139" w:type="dxa"/>
            <w:tcBorders>
              <w:top w:val="nil"/>
              <w:left w:val="nil"/>
              <w:bottom w:val="nil"/>
              <w:right w:val="nil"/>
            </w:tcBorders>
            <w:vAlign w:val="bottom"/>
            <w:hideMark/>
          </w:tcPr>
          <w:p w14:paraId="2BD8CFB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GCSE </w:t>
            </w:r>
            <w:proofErr w:type="spellStart"/>
            <w:r w:rsidRPr="005357BD">
              <w:rPr>
                <w:rFonts w:ascii="Times New Roman" w:hAnsi="Times New Roman" w:cs="Times New Roman"/>
                <w:color w:val="000000"/>
                <w:sz w:val="20"/>
                <w:szCs w:val="20"/>
              </w:rPr>
              <w:t>etc</w:t>
            </w:r>
            <w:proofErr w:type="spellEnd"/>
          </w:p>
        </w:tc>
        <w:tc>
          <w:tcPr>
            <w:tcW w:w="1381" w:type="dxa"/>
            <w:tcBorders>
              <w:top w:val="nil"/>
              <w:left w:val="nil"/>
              <w:bottom w:val="nil"/>
              <w:right w:val="nil"/>
            </w:tcBorders>
            <w:vAlign w:val="bottom"/>
            <w:hideMark/>
          </w:tcPr>
          <w:p w14:paraId="37A55CE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-0.495</w:t>
            </w:r>
          </w:p>
        </w:tc>
        <w:tc>
          <w:tcPr>
            <w:tcW w:w="1425" w:type="dxa"/>
            <w:tcBorders>
              <w:top w:val="nil"/>
              <w:left w:val="nil"/>
              <w:bottom w:val="nil"/>
              <w:right w:val="nil"/>
            </w:tcBorders>
            <w:vAlign w:val="bottom"/>
            <w:hideMark/>
          </w:tcPr>
          <w:p w14:paraId="5DEAA17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0.280</w:t>
            </w:r>
          </w:p>
        </w:tc>
        <w:tc>
          <w:tcPr>
            <w:tcW w:w="1264" w:type="dxa"/>
            <w:tcBorders>
              <w:top w:val="nil"/>
              <w:left w:val="nil"/>
              <w:bottom w:val="nil"/>
              <w:right w:val="nil"/>
            </w:tcBorders>
            <w:vAlign w:val="bottom"/>
            <w:hideMark/>
          </w:tcPr>
          <w:p w14:paraId="0D4193B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0.077</w:t>
            </w:r>
          </w:p>
        </w:tc>
        <w:tc>
          <w:tcPr>
            <w:tcW w:w="1281" w:type="dxa"/>
            <w:tcBorders>
              <w:top w:val="nil"/>
              <w:left w:val="nil"/>
              <w:bottom w:val="nil"/>
              <w:right w:val="nil"/>
            </w:tcBorders>
            <w:vAlign w:val="bottom"/>
            <w:hideMark/>
          </w:tcPr>
          <w:p w14:paraId="27CBED5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-1.045</w:t>
            </w:r>
          </w:p>
        </w:tc>
        <w:tc>
          <w:tcPr>
            <w:tcW w:w="1536" w:type="dxa"/>
            <w:tcBorders>
              <w:top w:val="nil"/>
              <w:left w:val="nil"/>
              <w:bottom w:val="nil"/>
              <w:right w:val="nil"/>
            </w:tcBorders>
            <w:vAlign w:val="bottom"/>
            <w:hideMark/>
          </w:tcPr>
          <w:p w14:paraId="555D7FC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0.054</w:t>
            </w:r>
          </w:p>
        </w:tc>
      </w:tr>
      <w:tr w:rsidR="00C30921" w:rsidRPr="005357BD" w14:paraId="0915D188" w14:textId="77777777" w:rsidTr="005236E0">
        <w:tc>
          <w:tcPr>
            <w:tcW w:w="2139" w:type="dxa"/>
            <w:tcBorders>
              <w:top w:val="nil"/>
              <w:left w:val="nil"/>
              <w:bottom w:val="nil"/>
              <w:right w:val="nil"/>
            </w:tcBorders>
            <w:vAlign w:val="bottom"/>
            <w:hideMark/>
          </w:tcPr>
          <w:p w14:paraId="357006B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qualification</w:t>
            </w:r>
          </w:p>
        </w:tc>
        <w:tc>
          <w:tcPr>
            <w:tcW w:w="1381" w:type="dxa"/>
            <w:tcBorders>
              <w:top w:val="nil"/>
              <w:left w:val="nil"/>
              <w:bottom w:val="nil"/>
              <w:right w:val="nil"/>
            </w:tcBorders>
            <w:vAlign w:val="bottom"/>
            <w:hideMark/>
          </w:tcPr>
          <w:p w14:paraId="25BE6D6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-0.175</w:t>
            </w:r>
          </w:p>
        </w:tc>
        <w:tc>
          <w:tcPr>
            <w:tcW w:w="1425" w:type="dxa"/>
            <w:tcBorders>
              <w:top w:val="nil"/>
              <w:left w:val="nil"/>
              <w:bottom w:val="nil"/>
              <w:right w:val="nil"/>
            </w:tcBorders>
            <w:vAlign w:val="bottom"/>
            <w:hideMark/>
          </w:tcPr>
          <w:p w14:paraId="1578CB5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0.339</w:t>
            </w:r>
          </w:p>
        </w:tc>
        <w:tc>
          <w:tcPr>
            <w:tcW w:w="1264" w:type="dxa"/>
            <w:tcBorders>
              <w:top w:val="nil"/>
              <w:left w:val="nil"/>
              <w:bottom w:val="nil"/>
              <w:right w:val="nil"/>
            </w:tcBorders>
            <w:vAlign w:val="bottom"/>
            <w:hideMark/>
          </w:tcPr>
          <w:p w14:paraId="561E5D5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0.607</w:t>
            </w:r>
          </w:p>
        </w:tc>
        <w:tc>
          <w:tcPr>
            <w:tcW w:w="1281" w:type="dxa"/>
            <w:tcBorders>
              <w:top w:val="nil"/>
              <w:left w:val="nil"/>
              <w:bottom w:val="nil"/>
              <w:right w:val="nil"/>
            </w:tcBorders>
            <w:vAlign w:val="bottom"/>
            <w:hideMark/>
          </w:tcPr>
          <w:p w14:paraId="65EEBE8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-0.840</w:t>
            </w:r>
          </w:p>
        </w:tc>
        <w:tc>
          <w:tcPr>
            <w:tcW w:w="1536" w:type="dxa"/>
            <w:tcBorders>
              <w:top w:val="nil"/>
              <w:left w:val="nil"/>
              <w:bottom w:val="nil"/>
              <w:right w:val="nil"/>
            </w:tcBorders>
            <w:vAlign w:val="bottom"/>
            <w:hideMark/>
          </w:tcPr>
          <w:p w14:paraId="1310DDB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0.490</w:t>
            </w:r>
          </w:p>
        </w:tc>
      </w:tr>
      <w:tr w:rsidR="00C30921" w:rsidRPr="005357BD" w14:paraId="047712B2" w14:textId="77777777" w:rsidTr="005236E0">
        <w:tc>
          <w:tcPr>
            <w:tcW w:w="2139" w:type="dxa"/>
            <w:tcBorders>
              <w:top w:val="nil"/>
              <w:left w:val="nil"/>
              <w:bottom w:val="nil"/>
              <w:right w:val="nil"/>
            </w:tcBorders>
            <w:vAlign w:val="bottom"/>
            <w:hideMark/>
          </w:tcPr>
          <w:p w14:paraId="2513F60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No qualification</w:t>
            </w:r>
          </w:p>
        </w:tc>
        <w:tc>
          <w:tcPr>
            <w:tcW w:w="1381" w:type="dxa"/>
            <w:tcBorders>
              <w:top w:val="nil"/>
              <w:left w:val="nil"/>
              <w:bottom w:val="nil"/>
              <w:right w:val="nil"/>
            </w:tcBorders>
            <w:vAlign w:val="bottom"/>
            <w:hideMark/>
          </w:tcPr>
          <w:p w14:paraId="09D2E13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-0.478</w:t>
            </w:r>
          </w:p>
        </w:tc>
        <w:tc>
          <w:tcPr>
            <w:tcW w:w="1425" w:type="dxa"/>
            <w:tcBorders>
              <w:top w:val="nil"/>
              <w:left w:val="nil"/>
              <w:bottom w:val="nil"/>
              <w:right w:val="nil"/>
            </w:tcBorders>
            <w:vAlign w:val="bottom"/>
            <w:hideMark/>
          </w:tcPr>
          <w:p w14:paraId="7A16869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0.354</w:t>
            </w:r>
          </w:p>
        </w:tc>
        <w:tc>
          <w:tcPr>
            <w:tcW w:w="1264" w:type="dxa"/>
            <w:tcBorders>
              <w:top w:val="nil"/>
              <w:left w:val="nil"/>
              <w:bottom w:val="nil"/>
              <w:right w:val="nil"/>
            </w:tcBorders>
            <w:vAlign w:val="bottom"/>
            <w:hideMark/>
          </w:tcPr>
          <w:p w14:paraId="4D3654F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0.176</w:t>
            </w:r>
          </w:p>
        </w:tc>
        <w:tc>
          <w:tcPr>
            <w:tcW w:w="1281" w:type="dxa"/>
            <w:tcBorders>
              <w:top w:val="nil"/>
              <w:left w:val="nil"/>
              <w:bottom w:val="nil"/>
              <w:right w:val="nil"/>
            </w:tcBorders>
            <w:vAlign w:val="bottom"/>
            <w:hideMark/>
          </w:tcPr>
          <w:p w14:paraId="3866DA0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-1.171</w:t>
            </w:r>
          </w:p>
        </w:tc>
        <w:tc>
          <w:tcPr>
            <w:tcW w:w="1536" w:type="dxa"/>
            <w:tcBorders>
              <w:top w:val="nil"/>
              <w:left w:val="nil"/>
              <w:bottom w:val="nil"/>
              <w:right w:val="nil"/>
            </w:tcBorders>
            <w:vAlign w:val="bottom"/>
            <w:hideMark/>
          </w:tcPr>
          <w:p w14:paraId="5CC81FC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0.215</w:t>
            </w:r>
          </w:p>
        </w:tc>
      </w:tr>
      <w:tr w:rsidR="00C30921" w:rsidRPr="005357BD" w14:paraId="1F6D13D0" w14:textId="77777777" w:rsidTr="005236E0">
        <w:tc>
          <w:tcPr>
            <w:tcW w:w="2139" w:type="dxa"/>
            <w:tcBorders>
              <w:top w:val="nil"/>
              <w:left w:val="nil"/>
              <w:bottom w:val="nil"/>
              <w:right w:val="nil"/>
            </w:tcBorders>
            <w:vAlign w:val="bottom"/>
            <w:hideMark/>
          </w:tcPr>
          <w:p w14:paraId="6714F97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child under 5</w:t>
            </w:r>
          </w:p>
        </w:tc>
        <w:tc>
          <w:tcPr>
            <w:tcW w:w="1381" w:type="dxa"/>
            <w:tcBorders>
              <w:top w:val="nil"/>
              <w:left w:val="nil"/>
              <w:bottom w:val="nil"/>
              <w:right w:val="nil"/>
            </w:tcBorders>
            <w:vAlign w:val="bottom"/>
            <w:hideMark/>
          </w:tcPr>
          <w:p w14:paraId="2AB47E3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-0.024</w:t>
            </w:r>
          </w:p>
        </w:tc>
        <w:tc>
          <w:tcPr>
            <w:tcW w:w="1425" w:type="dxa"/>
            <w:tcBorders>
              <w:top w:val="nil"/>
              <w:left w:val="nil"/>
              <w:bottom w:val="nil"/>
              <w:right w:val="nil"/>
            </w:tcBorders>
            <w:vAlign w:val="bottom"/>
            <w:hideMark/>
          </w:tcPr>
          <w:p w14:paraId="695BC2B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0.214</w:t>
            </w:r>
          </w:p>
        </w:tc>
        <w:tc>
          <w:tcPr>
            <w:tcW w:w="1264" w:type="dxa"/>
            <w:tcBorders>
              <w:top w:val="nil"/>
              <w:left w:val="nil"/>
              <w:bottom w:val="nil"/>
              <w:right w:val="nil"/>
            </w:tcBorders>
            <w:vAlign w:val="bottom"/>
            <w:hideMark/>
          </w:tcPr>
          <w:p w14:paraId="004A27E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0.912</w:t>
            </w:r>
          </w:p>
        </w:tc>
        <w:tc>
          <w:tcPr>
            <w:tcW w:w="1281" w:type="dxa"/>
            <w:tcBorders>
              <w:top w:val="nil"/>
              <w:left w:val="nil"/>
              <w:bottom w:val="nil"/>
              <w:right w:val="nil"/>
            </w:tcBorders>
            <w:vAlign w:val="bottom"/>
            <w:hideMark/>
          </w:tcPr>
          <w:p w14:paraId="37E868B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-0.444</w:t>
            </w:r>
          </w:p>
        </w:tc>
        <w:tc>
          <w:tcPr>
            <w:tcW w:w="1536" w:type="dxa"/>
            <w:tcBorders>
              <w:top w:val="nil"/>
              <w:left w:val="nil"/>
              <w:bottom w:val="nil"/>
              <w:right w:val="nil"/>
            </w:tcBorders>
            <w:vAlign w:val="bottom"/>
            <w:hideMark/>
          </w:tcPr>
          <w:p w14:paraId="6A06BC2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0.396</w:t>
            </w:r>
          </w:p>
        </w:tc>
      </w:tr>
      <w:tr w:rsidR="00C30921" w:rsidRPr="005357BD" w14:paraId="36153232" w14:textId="77777777" w:rsidTr="005236E0">
        <w:tc>
          <w:tcPr>
            <w:tcW w:w="2139" w:type="dxa"/>
            <w:tcBorders>
              <w:top w:val="nil"/>
              <w:left w:val="nil"/>
              <w:bottom w:val="nil"/>
              <w:right w:val="nil"/>
            </w:tcBorders>
            <w:vAlign w:val="bottom"/>
            <w:hideMark/>
          </w:tcPr>
          <w:p w14:paraId="369DDEC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Number of children</w:t>
            </w:r>
          </w:p>
        </w:tc>
        <w:tc>
          <w:tcPr>
            <w:tcW w:w="1381" w:type="dxa"/>
            <w:tcBorders>
              <w:top w:val="nil"/>
              <w:left w:val="nil"/>
              <w:bottom w:val="nil"/>
              <w:right w:val="nil"/>
            </w:tcBorders>
            <w:vAlign w:val="bottom"/>
          </w:tcPr>
          <w:p w14:paraId="6177D4A0" w14:textId="77777777" w:rsidR="00C30921" w:rsidRPr="00652A5F"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4D24ECA5" w14:textId="77777777" w:rsidR="00C30921" w:rsidRPr="00652A5F"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1C974CB6" w14:textId="77777777" w:rsidR="00C30921" w:rsidRPr="00652A5F"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7366A2A1" w14:textId="77777777" w:rsidR="00C30921" w:rsidRPr="00652A5F"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4379E363" w14:textId="77777777" w:rsidR="00C30921" w:rsidRPr="00652A5F" w:rsidRDefault="00C30921" w:rsidP="005236E0">
            <w:pPr>
              <w:rPr>
                <w:rFonts w:ascii="Times New Roman" w:hAnsi="Times New Roman" w:cs="Times New Roman"/>
                <w:color w:val="000000"/>
                <w:sz w:val="20"/>
                <w:szCs w:val="20"/>
              </w:rPr>
            </w:pPr>
          </w:p>
        </w:tc>
      </w:tr>
      <w:tr w:rsidR="00C30921" w:rsidRPr="005357BD" w14:paraId="46F49A9E" w14:textId="77777777" w:rsidTr="005236E0">
        <w:tc>
          <w:tcPr>
            <w:tcW w:w="2139" w:type="dxa"/>
            <w:tcBorders>
              <w:top w:val="nil"/>
              <w:left w:val="nil"/>
              <w:bottom w:val="nil"/>
              <w:right w:val="nil"/>
            </w:tcBorders>
            <w:vAlign w:val="bottom"/>
            <w:hideMark/>
          </w:tcPr>
          <w:p w14:paraId="66336AD9"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1</w:t>
            </w:r>
          </w:p>
        </w:tc>
        <w:tc>
          <w:tcPr>
            <w:tcW w:w="1381" w:type="dxa"/>
            <w:tcBorders>
              <w:top w:val="nil"/>
              <w:left w:val="nil"/>
              <w:bottom w:val="nil"/>
              <w:right w:val="nil"/>
            </w:tcBorders>
            <w:vAlign w:val="bottom"/>
            <w:hideMark/>
          </w:tcPr>
          <w:p w14:paraId="5D96F9F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0.391</w:t>
            </w:r>
          </w:p>
        </w:tc>
        <w:tc>
          <w:tcPr>
            <w:tcW w:w="1425" w:type="dxa"/>
            <w:tcBorders>
              <w:top w:val="nil"/>
              <w:left w:val="nil"/>
              <w:bottom w:val="nil"/>
              <w:right w:val="nil"/>
            </w:tcBorders>
            <w:vAlign w:val="bottom"/>
            <w:hideMark/>
          </w:tcPr>
          <w:p w14:paraId="04018C7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0.223</w:t>
            </w:r>
          </w:p>
        </w:tc>
        <w:tc>
          <w:tcPr>
            <w:tcW w:w="1264" w:type="dxa"/>
            <w:tcBorders>
              <w:top w:val="nil"/>
              <w:left w:val="nil"/>
              <w:bottom w:val="nil"/>
              <w:right w:val="nil"/>
            </w:tcBorders>
            <w:vAlign w:val="bottom"/>
            <w:hideMark/>
          </w:tcPr>
          <w:p w14:paraId="4A75BEF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0.081</w:t>
            </w:r>
          </w:p>
        </w:tc>
        <w:tc>
          <w:tcPr>
            <w:tcW w:w="1281" w:type="dxa"/>
            <w:tcBorders>
              <w:top w:val="nil"/>
              <w:left w:val="nil"/>
              <w:bottom w:val="nil"/>
              <w:right w:val="nil"/>
            </w:tcBorders>
            <w:vAlign w:val="bottom"/>
            <w:hideMark/>
          </w:tcPr>
          <w:p w14:paraId="222BE37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-0.047</w:t>
            </w:r>
          </w:p>
        </w:tc>
        <w:tc>
          <w:tcPr>
            <w:tcW w:w="1536" w:type="dxa"/>
            <w:tcBorders>
              <w:top w:val="nil"/>
              <w:left w:val="nil"/>
              <w:bottom w:val="nil"/>
              <w:right w:val="nil"/>
            </w:tcBorders>
            <w:vAlign w:val="bottom"/>
            <w:hideMark/>
          </w:tcPr>
          <w:p w14:paraId="08C349D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0.829</w:t>
            </w:r>
          </w:p>
        </w:tc>
      </w:tr>
      <w:tr w:rsidR="00C30921" w:rsidRPr="005357BD" w14:paraId="3F95567D" w14:textId="77777777" w:rsidTr="005236E0">
        <w:tc>
          <w:tcPr>
            <w:tcW w:w="2139" w:type="dxa"/>
            <w:tcBorders>
              <w:top w:val="nil"/>
              <w:left w:val="nil"/>
              <w:bottom w:val="nil"/>
              <w:right w:val="nil"/>
            </w:tcBorders>
            <w:vAlign w:val="bottom"/>
            <w:hideMark/>
          </w:tcPr>
          <w:p w14:paraId="30DC6D4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w:t>
            </w:r>
          </w:p>
        </w:tc>
        <w:tc>
          <w:tcPr>
            <w:tcW w:w="1381" w:type="dxa"/>
            <w:tcBorders>
              <w:top w:val="nil"/>
              <w:left w:val="nil"/>
              <w:bottom w:val="nil"/>
              <w:right w:val="nil"/>
            </w:tcBorders>
            <w:vAlign w:val="bottom"/>
            <w:hideMark/>
          </w:tcPr>
          <w:p w14:paraId="1357FF8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0.258</w:t>
            </w:r>
          </w:p>
        </w:tc>
        <w:tc>
          <w:tcPr>
            <w:tcW w:w="1425" w:type="dxa"/>
            <w:tcBorders>
              <w:top w:val="nil"/>
              <w:left w:val="nil"/>
              <w:bottom w:val="nil"/>
              <w:right w:val="nil"/>
            </w:tcBorders>
            <w:vAlign w:val="bottom"/>
            <w:hideMark/>
          </w:tcPr>
          <w:p w14:paraId="31F2984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0.212</w:t>
            </w:r>
          </w:p>
        </w:tc>
        <w:tc>
          <w:tcPr>
            <w:tcW w:w="1264" w:type="dxa"/>
            <w:tcBorders>
              <w:top w:val="nil"/>
              <w:left w:val="nil"/>
              <w:bottom w:val="nil"/>
              <w:right w:val="nil"/>
            </w:tcBorders>
            <w:vAlign w:val="bottom"/>
            <w:hideMark/>
          </w:tcPr>
          <w:p w14:paraId="42C8215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0.223</w:t>
            </w:r>
          </w:p>
        </w:tc>
        <w:tc>
          <w:tcPr>
            <w:tcW w:w="1281" w:type="dxa"/>
            <w:tcBorders>
              <w:top w:val="nil"/>
              <w:left w:val="nil"/>
              <w:bottom w:val="nil"/>
              <w:right w:val="nil"/>
            </w:tcBorders>
            <w:vAlign w:val="bottom"/>
            <w:hideMark/>
          </w:tcPr>
          <w:p w14:paraId="12B4397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-0.157</w:t>
            </w:r>
          </w:p>
        </w:tc>
        <w:tc>
          <w:tcPr>
            <w:tcW w:w="1536" w:type="dxa"/>
            <w:tcBorders>
              <w:top w:val="nil"/>
              <w:left w:val="nil"/>
              <w:bottom w:val="nil"/>
              <w:right w:val="nil"/>
            </w:tcBorders>
            <w:vAlign w:val="bottom"/>
            <w:hideMark/>
          </w:tcPr>
          <w:p w14:paraId="270D2D7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0.672</w:t>
            </w:r>
          </w:p>
        </w:tc>
      </w:tr>
      <w:tr w:rsidR="00C30921" w:rsidRPr="005357BD" w14:paraId="68362188" w14:textId="77777777" w:rsidTr="005236E0">
        <w:tc>
          <w:tcPr>
            <w:tcW w:w="2139" w:type="dxa"/>
            <w:tcBorders>
              <w:top w:val="nil"/>
              <w:left w:val="nil"/>
              <w:bottom w:val="nil"/>
              <w:right w:val="nil"/>
            </w:tcBorders>
            <w:vAlign w:val="bottom"/>
            <w:hideMark/>
          </w:tcPr>
          <w:p w14:paraId="5F23DEB6"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3</w:t>
            </w:r>
          </w:p>
        </w:tc>
        <w:tc>
          <w:tcPr>
            <w:tcW w:w="1381" w:type="dxa"/>
            <w:tcBorders>
              <w:top w:val="nil"/>
              <w:left w:val="nil"/>
              <w:bottom w:val="nil"/>
              <w:right w:val="nil"/>
            </w:tcBorders>
            <w:vAlign w:val="bottom"/>
            <w:hideMark/>
          </w:tcPr>
          <w:p w14:paraId="7E23DC2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0.601</w:t>
            </w:r>
          </w:p>
        </w:tc>
        <w:tc>
          <w:tcPr>
            <w:tcW w:w="1425" w:type="dxa"/>
            <w:tcBorders>
              <w:top w:val="nil"/>
              <w:left w:val="nil"/>
              <w:bottom w:val="nil"/>
              <w:right w:val="nil"/>
            </w:tcBorders>
            <w:vAlign w:val="bottom"/>
            <w:hideMark/>
          </w:tcPr>
          <w:p w14:paraId="40C0F3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0.317</w:t>
            </w:r>
          </w:p>
        </w:tc>
        <w:tc>
          <w:tcPr>
            <w:tcW w:w="1264" w:type="dxa"/>
            <w:tcBorders>
              <w:top w:val="nil"/>
              <w:left w:val="nil"/>
              <w:bottom w:val="nil"/>
              <w:right w:val="nil"/>
            </w:tcBorders>
            <w:vAlign w:val="bottom"/>
            <w:hideMark/>
          </w:tcPr>
          <w:p w14:paraId="45464B0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0.057</w:t>
            </w:r>
          </w:p>
        </w:tc>
        <w:tc>
          <w:tcPr>
            <w:tcW w:w="1281" w:type="dxa"/>
            <w:tcBorders>
              <w:top w:val="nil"/>
              <w:left w:val="nil"/>
              <w:bottom w:val="nil"/>
              <w:right w:val="nil"/>
            </w:tcBorders>
            <w:vAlign w:val="bottom"/>
            <w:hideMark/>
          </w:tcPr>
          <w:p w14:paraId="34B8FD2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-0.019</w:t>
            </w:r>
          </w:p>
        </w:tc>
        <w:tc>
          <w:tcPr>
            <w:tcW w:w="1536" w:type="dxa"/>
            <w:tcBorders>
              <w:top w:val="nil"/>
              <w:left w:val="nil"/>
              <w:bottom w:val="nil"/>
              <w:right w:val="nil"/>
            </w:tcBorders>
            <w:vAlign w:val="bottom"/>
            <w:hideMark/>
          </w:tcPr>
          <w:p w14:paraId="37D457B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1.222</w:t>
            </w:r>
          </w:p>
        </w:tc>
      </w:tr>
      <w:tr w:rsidR="00C30921" w:rsidRPr="005357BD" w14:paraId="269F88F9" w14:textId="77777777" w:rsidTr="005236E0">
        <w:tc>
          <w:tcPr>
            <w:tcW w:w="2139" w:type="dxa"/>
            <w:tcBorders>
              <w:top w:val="nil"/>
              <w:left w:val="nil"/>
              <w:bottom w:val="nil"/>
              <w:right w:val="nil"/>
            </w:tcBorders>
            <w:vAlign w:val="bottom"/>
            <w:hideMark/>
          </w:tcPr>
          <w:p w14:paraId="7FB149A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Self-reported health status</w:t>
            </w:r>
          </w:p>
        </w:tc>
        <w:tc>
          <w:tcPr>
            <w:tcW w:w="1381" w:type="dxa"/>
            <w:tcBorders>
              <w:top w:val="nil"/>
              <w:left w:val="nil"/>
              <w:bottom w:val="nil"/>
              <w:right w:val="nil"/>
            </w:tcBorders>
            <w:vAlign w:val="bottom"/>
            <w:hideMark/>
          </w:tcPr>
          <w:p w14:paraId="4F627C8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0.247</w:t>
            </w:r>
          </w:p>
        </w:tc>
        <w:tc>
          <w:tcPr>
            <w:tcW w:w="1425" w:type="dxa"/>
            <w:tcBorders>
              <w:top w:val="nil"/>
              <w:left w:val="nil"/>
              <w:bottom w:val="nil"/>
              <w:right w:val="nil"/>
            </w:tcBorders>
            <w:vAlign w:val="bottom"/>
            <w:hideMark/>
          </w:tcPr>
          <w:p w14:paraId="1051302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0.168</w:t>
            </w:r>
          </w:p>
        </w:tc>
        <w:tc>
          <w:tcPr>
            <w:tcW w:w="1264" w:type="dxa"/>
            <w:tcBorders>
              <w:top w:val="nil"/>
              <w:left w:val="nil"/>
              <w:bottom w:val="nil"/>
              <w:right w:val="nil"/>
            </w:tcBorders>
            <w:vAlign w:val="bottom"/>
            <w:hideMark/>
          </w:tcPr>
          <w:p w14:paraId="15AFFB9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0.143</w:t>
            </w:r>
          </w:p>
        </w:tc>
        <w:tc>
          <w:tcPr>
            <w:tcW w:w="1281" w:type="dxa"/>
            <w:tcBorders>
              <w:top w:val="nil"/>
              <w:left w:val="nil"/>
              <w:bottom w:val="nil"/>
              <w:right w:val="nil"/>
            </w:tcBorders>
            <w:vAlign w:val="bottom"/>
            <w:hideMark/>
          </w:tcPr>
          <w:p w14:paraId="1B54948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-0.083</w:t>
            </w:r>
          </w:p>
        </w:tc>
        <w:tc>
          <w:tcPr>
            <w:tcW w:w="1536" w:type="dxa"/>
            <w:tcBorders>
              <w:top w:val="nil"/>
              <w:left w:val="nil"/>
              <w:bottom w:val="nil"/>
              <w:right w:val="nil"/>
            </w:tcBorders>
            <w:vAlign w:val="bottom"/>
            <w:hideMark/>
          </w:tcPr>
          <w:p w14:paraId="16D28E0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0.576</w:t>
            </w:r>
          </w:p>
        </w:tc>
      </w:tr>
      <w:tr w:rsidR="00C30921" w:rsidRPr="005357BD" w14:paraId="4FF7846B" w14:textId="77777777" w:rsidTr="005236E0">
        <w:tc>
          <w:tcPr>
            <w:tcW w:w="2139" w:type="dxa"/>
            <w:tcBorders>
              <w:top w:val="nil"/>
              <w:left w:val="nil"/>
              <w:bottom w:val="nil"/>
              <w:right w:val="nil"/>
            </w:tcBorders>
            <w:vAlign w:val="bottom"/>
            <w:hideMark/>
          </w:tcPr>
          <w:p w14:paraId="5156778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Ethnic Minority (0/1)</w:t>
            </w:r>
          </w:p>
        </w:tc>
        <w:tc>
          <w:tcPr>
            <w:tcW w:w="1381" w:type="dxa"/>
            <w:tcBorders>
              <w:top w:val="nil"/>
              <w:left w:val="nil"/>
              <w:bottom w:val="nil"/>
              <w:right w:val="nil"/>
            </w:tcBorders>
            <w:vAlign w:val="bottom"/>
            <w:hideMark/>
          </w:tcPr>
          <w:p w14:paraId="7D350D7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0.211</w:t>
            </w:r>
          </w:p>
        </w:tc>
        <w:tc>
          <w:tcPr>
            <w:tcW w:w="1425" w:type="dxa"/>
            <w:tcBorders>
              <w:top w:val="nil"/>
              <w:left w:val="nil"/>
              <w:bottom w:val="nil"/>
              <w:right w:val="nil"/>
            </w:tcBorders>
            <w:vAlign w:val="bottom"/>
            <w:hideMark/>
          </w:tcPr>
          <w:p w14:paraId="7751DB9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0.254</w:t>
            </w:r>
          </w:p>
        </w:tc>
        <w:tc>
          <w:tcPr>
            <w:tcW w:w="1264" w:type="dxa"/>
            <w:tcBorders>
              <w:top w:val="nil"/>
              <w:left w:val="nil"/>
              <w:bottom w:val="nil"/>
              <w:right w:val="nil"/>
            </w:tcBorders>
            <w:vAlign w:val="bottom"/>
            <w:hideMark/>
          </w:tcPr>
          <w:p w14:paraId="1A619EB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0.406</w:t>
            </w:r>
          </w:p>
        </w:tc>
        <w:tc>
          <w:tcPr>
            <w:tcW w:w="1281" w:type="dxa"/>
            <w:tcBorders>
              <w:top w:val="nil"/>
              <w:left w:val="nil"/>
              <w:bottom w:val="nil"/>
              <w:right w:val="nil"/>
            </w:tcBorders>
            <w:vAlign w:val="bottom"/>
            <w:hideMark/>
          </w:tcPr>
          <w:p w14:paraId="2E11FC1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-0.287</w:t>
            </w:r>
          </w:p>
        </w:tc>
        <w:tc>
          <w:tcPr>
            <w:tcW w:w="1536" w:type="dxa"/>
            <w:tcBorders>
              <w:top w:val="nil"/>
              <w:left w:val="nil"/>
              <w:bottom w:val="nil"/>
              <w:right w:val="nil"/>
            </w:tcBorders>
            <w:vAlign w:val="bottom"/>
            <w:hideMark/>
          </w:tcPr>
          <w:p w14:paraId="0300C7A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0.708</w:t>
            </w:r>
          </w:p>
        </w:tc>
      </w:tr>
      <w:tr w:rsidR="00C30921" w:rsidRPr="005357BD" w14:paraId="09CEC6D5" w14:textId="77777777" w:rsidTr="005236E0">
        <w:tc>
          <w:tcPr>
            <w:tcW w:w="2139" w:type="dxa"/>
            <w:tcBorders>
              <w:top w:val="nil"/>
              <w:left w:val="nil"/>
              <w:bottom w:val="nil"/>
              <w:right w:val="nil"/>
            </w:tcBorders>
            <w:vAlign w:val="bottom"/>
            <w:hideMark/>
          </w:tcPr>
          <w:p w14:paraId="659FCC4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Immigrant (0/1)</w:t>
            </w:r>
          </w:p>
        </w:tc>
        <w:tc>
          <w:tcPr>
            <w:tcW w:w="1381" w:type="dxa"/>
            <w:tcBorders>
              <w:top w:val="nil"/>
              <w:left w:val="nil"/>
              <w:bottom w:val="nil"/>
              <w:right w:val="nil"/>
            </w:tcBorders>
            <w:vAlign w:val="bottom"/>
            <w:hideMark/>
          </w:tcPr>
          <w:p w14:paraId="3E6D5EC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0.283</w:t>
            </w:r>
          </w:p>
        </w:tc>
        <w:tc>
          <w:tcPr>
            <w:tcW w:w="1425" w:type="dxa"/>
            <w:tcBorders>
              <w:top w:val="nil"/>
              <w:left w:val="nil"/>
              <w:bottom w:val="nil"/>
              <w:right w:val="nil"/>
            </w:tcBorders>
            <w:vAlign w:val="bottom"/>
            <w:hideMark/>
          </w:tcPr>
          <w:p w14:paraId="04D9794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0.260</w:t>
            </w:r>
          </w:p>
        </w:tc>
        <w:tc>
          <w:tcPr>
            <w:tcW w:w="1264" w:type="dxa"/>
            <w:tcBorders>
              <w:top w:val="nil"/>
              <w:left w:val="nil"/>
              <w:bottom w:val="nil"/>
              <w:right w:val="nil"/>
            </w:tcBorders>
            <w:vAlign w:val="bottom"/>
            <w:hideMark/>
          </w:tcPr>
          <w:p w14:paraId="260E0D6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0.276</w:t>
            </w:r>
          </w:p>
        </w:tc>
        <w:tc>
          <w:tcPr>
            <w:tcW w:w="1281" w:type="dxa"/>
            <w:tcBorders>
              <w:top w:val="nil"/>
              <w:left w:val="nil"/>
              <w:bottom w:val="nil"/>
              <w:right w:val="nil"/>
            </w:tcBorders>
            <w:vAlign w:val="bottom"/>
            <w:hideMark/>
          </w:tcPr>
          <w:p w14:paraId="0425113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-0.226</w:t>
            </w:r>
          </w:p>
        </w:tc>
        <w:tc>
          <w:tcPr>
            <w:tcW w:w="1536" w:type="dxa"/>
            <w:tcBorders>
              <w:top w:val="nil"/>
              <w:left w:val="nil"/>
              <w:bottom w:val="nil"/>
              <w:right w:val="nil"/>
            </w:tcBorders>
            <w:vAlign w:val="bottom"/>
            <w:hideMark/>
          </w:tcPr>
          <w:p w14:paraId="1D1355C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0.793</w:t>
            </w:r>
          </w:p>
        </w:tc>
      </w:tr>
      <w:tr w:rsidR="00C30921" w:rsidRPr="005357BD" w14:paraId="2D955E10" w14:textId="77777777" w:rsidTr="005236E0">
        <w:tc>
          <w:tcPr>
            <w:tcW w:w="2139" w:type="dxa"/>
            <w:tcBorders>
              <w:top w:val="nil"/>
              <w:left w:val="nil"/>
              <w:bottom w:val="nil"/>
              <w:right w:val="nil"/>
            </w:tcBorders>
            <w:vAlign w:val="bottom"/>
            <w:hideMark/>
          </w:tcPr>
          <w:p w14:paraId="5CAE7F7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previous unemployment spell (0/1)</w:t>
            </w:r>
          </w:p>
        </w:tc>
        <w:tc>
          <w:tcPr>
            <w:tcW w:w="1381" w:type="dxa"/>
            <w:tcBorders>
              <w:top w:val="nil"/>
              <w:left w:val="nil"/>
              <w:bottom w:val="nil"/>
              <w:right w:val="nil"/>
            </w:tcBorders>
            <w:vAlign w:val="bottom"/>
            <w:hideMark/>
          </w:tcPr>
          <w:p w14:paraId="2D5BF66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1.708</w:t>
            </w:r>
          </w:p>
        </w:tc>
        <w:tc>
          <w:tcPr>
            <w:tcW w:w="1425" w:type="dxa"/>
            <w:tcBorders>
              <w:top w:val="nil"/>
              <w:left w:val="nil"/>
              <w:bottom w:val="nil"/>
              <w:right w:val="nil"/>
            </w:tcBorders>
            <w:vAlign w:val="bottom"/>
            <w:hideMark/>
          </w:tcPr>
          <w:p w14:paraId="3C07C9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0.187</w:t>
            </w:r>
          </w:p>
        </w:tc>
        <w:tc>
          <w:tcPr>
            <w:tcW w:w="1264" w:type="dxa"/>
            <w:tcBorders>
              <w:top w:val="nil"/>
              <w:left w:val="nil"/>
              <w:bottom w:val="nil"/>
              <w:right w:val="nil"/>
            </w:tcBorders>
            <w:vAlign w:val="bottom"/>
            <w:hideMark/>
          </w:tcPr>
          <w:p w14:paraId="11C5FF9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73EAD37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1.341</w:t>
            </w:r>
          </w:p>
        </w:tc>
        <w:tc>
          <w:tcPr>
            <w:tcW w:w="1536" w:type="dxa"/>
            <w:tcBorders>
              <w:top w:val="nil"/>
              <w:left w:val="nil"/>
              <w:bottom w:val="nil"/>
              <w:right w:val="nil"/>
            </w:tcBorders>
            <w:vAlign w:val="bottom"/>
            <w:hideMark/>
          </w:tcPr>
          <w:p w14:paraId="12BE678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2.074</w:t>
            </w:r>
          </w:p>
        </w:tc>
      </w:tr>
      <w:tr w:rsidR="00C30921" w:rsidRPr="005357BD" w14:paraId="792D106B" w14:textId="77777777" w:rsidTr="005236E0">
        <w:tc>
          <w:tcPr>
            <w:tcW w:w="2139" w:type="dxa"/>
            <w:tcBorders>
              <w:top w:val="nil"/>
              <w:left w:val="nil"/>
              <w:bottom w:val="nil"/>
              <w:right w:val="nil"/>
            </w:tcBorders>
            <w:vAlign w:val="bottom"/>
            <w:hideMark/>
          </w:tcPr>
          <w:p w14:paraId="5646470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Firm size (logged)</w:t>
            </w:r>
          </w:p>
        </w:tc>
        <w:tc>
          <w:tcPr>
            <w:tcW w:w="1381" w:type="dxa"/>
            <w:tcBorders>
              <w:top w:val="nil"/>
              <w:left w:val="nil"/>
              <w:bottom w:val="nil"/>
              <w:right w:val="nil"/>
            </w:tcBorders>
            <w:vAlign w:val="bottom"/>
            <w:hideMark/>
          </w:tcPr>
          <w:p w14:paraId="611EDE3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-0.083</w:t>
            </w:r>
          </w:p>
        </w:tc>
        <w:tc>
          <w:tcPr>
            <w:tcW w:w="1425" w:type="dxa"/>
            <w:tcBorders>
              <w:top w:val="nil"/>
              <w:left w:val="nil"/>
              <w:bottom w:val="nil"/>
              <w:right w:val="nil"/>
            </w:tcBorders>
            <w:vAlign w:val="bottom"/>
            <w:hideMark/>
          </w:tcPr>
          <w:p w14:paraId="78407AB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0.051</w:t>
            </w:r>
          </w:p>
        </w:tc>
        <w:tc>
          <w:tcPr>
            <w:tcW w:w="1264" w:type="dxa"/>
            <w:tcBorders>
              <w:top w:val="nil"/>
              <w:left w:val="nil"/>
              <w:bottom w:val="nil"/>
              <w:right w:val="nil"/>
            </w:tcBorders>
            <w:vAlign w:val="bottom"/>
            <w:hideMark/>
          </w:tcPr>
          <w:p w14:paraId="5CB08CE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0.102</w:t>
            </w:r>
          </w:p>
        </w:tc>
        <w:tc>
          <w:tcPr>
            <w:tcW w:w="1281" w:type="dxa"/>
            <w:tcBorders>
              <w:top w:val="nil"/>
              <w:left w:val="nil"/>
              <w:bottom w:val="nil"/>
              <w:right w:val="nil"/>
            </w:tcBorders>
            <w:vAlign w:val="bottom"/>
            <w:hideMark/>
          </w:tcPr>
          <w:p w14:paraId="7C1B673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-0.183</w:t>
            </w:r>
          </w:p>
        </w:tc>
        <w:tc>
          <w:tcPr>
            <w:tcW w:w="1536" w:type="dxa"/>
            <w:tcBorders>
              <w:top w:val="nil"/>
              <w:left w:val="nil"/>
              <w:bottom w:val="nil"/>
              <w:right w:val="nil"/>
            </w:tcBorders>
            <w:vAlign w:val="bottom"/>
            <w:hideMark/>
          </w:tcPr>
          <w:p w14:paraId="4252AFB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0.017</w:t>
            </w:r>
          </w:p>
        </w:tc>
      </w:tr>
      <w:tr w:rsidR="00C30921" w:rsidRPr="005357BD" w14:paraId="14A26DAC" w14:textId="77777777" w:rsidTr="005236E0">
        <w:tc>
          <w:tcPr>
            <w:tcW w:w="2139" w:type="dxa"/>
            <w:tcBorders>
              <w:top w:val="nil"/>
              <w:left w:val="nil"/>
              <w:bottom w:val="nil"/>
              <w:right w:val="nil"/>
            </w:tcBorders>
            <w:vAlign w:val="bottom"/>
            <w:hideMark/>
          </w:tcPr>
          <w:p w14:paraId="50DBD78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Public sector</w:t>
            </w:r>
          </w:p>
        </w:tc>
        <w:tc>
          <w:tcPr>
            <w:tcW w:w="1381" w:type="dxa"/>
            <w:tcBorders>
              <w:top w:val="nil"/>
              <w:left w:val="nil"/>
              <w:bottom w:val="nil"/>
              <w:right w:val="nil"/>
            </w:tcBorders>
            <w:vAlign w:val="bottom"/>
            <w:hideMark/>
          </w:tcPr>
          <w:p w14:paraId="1CE7227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0.295</w:t>
            </w:r>
          </w:p>
        </w:tc>
        <w:tc>
          <w:tcPr>
            <w:tcW w:w="1425" w:type="dxa"/>
            <w:tcBorders>
              <w:top w:val="nil"/>
              <w:left w:val="nil"/>
              <w:bottom w:val="nil"/>
              <w:right w:val="nil"/>
            </w:tcBorders>
            <w:vAlign w:val="bottom"/>
            <w:hideMark/>
          </w:tcPr>
          <w:p w14:paraId="6A2113D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0.294</w:t>
            </w:r>
          </w:p>
        </w:tc>
        <w:tc>
          <w:tcPr>
            <w:tcW w:w="1264" w:type="dxa"/>
            <w:tcBorders>
              <w:top w:val="nil"/>
              <w:left w:val="nil"/>
              <w:bottom w:val="nil"/>
              <w:right w:val="nil"/>
            </w:tcBorders>
            <w:vAlign w:val="bottom"/>
            <w:hideMark/>
          </w:tcPr>
          <w:p w14:paraId="1202907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0.315</w:t>
            </w:r>
          </w:p>
        </w:tc>
        <w:tc>
          <w:tcPr>
            <w:tcW w:w="1281" w:type="dxa"/>
            <w:tcBorders>
              <w:top w:val="nil"/>
              <w:left w:val="nil"/>
              <w:bottom w:val="nil"/>
              <w:right w:val="nil"/>
            </w:tcBorders>
            <w:vAlign w:val="bottom"/>
            <w:hideMark/>
          </w:tcPr>
          <w:p w14:paraId="076E21D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-0.281</w:t>
            </w:r>
          </w:p>
        </w:tc>
        <w:tc>
          <w:tcPr>
            <w:tcW w:w="1536" w:type="dxa"/>
            <w:tcBorders>
              <w:top w:val="nil"/>
              <w:left w:val="nil"/>
              <w:bottom w:val="nil"/>
              <w:right w:val="nil"/>
            </w:tcBorders>
            <w:vAlign w:val="bottom"/>
            <w:hideMark/>
          </w:tcPr>
          <w:p w14:paraId="2716114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0.872</w:t>
            </w:r>
          </w:p>
        </w:tc>
      </w:tr>
      <w:tr w:rsidR="00C30921" w:rsidRPr="005357BD" w14:paraId="6A3E7188" w14:textId="77777777" w:rsidTr="005236E0">
        <w:tc>
          <w:tcPr>
            <w:tcW w:w="2139" w:type="dxa"/>
            <w:tcBorders>
              <w:top w:val="nil"/>
              <w:left w:val="nil"/>
              <w:bottom w:val="nil"/>
              <w:right w:val="nil"/>
            </w:tcBorders>
            <w:vAlign w:val="bottom"/>
            <w:hideMark/>
          </w:tcPr>
          <w:p w14:paraId="365629E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Temporary contract</w:t>
            </w:r>
          </w:p>
        </w:tc>
        <w:tc>
          <w:tcPr>
            <w:tcW w:w="1381" w:type="dxa"/>
            <w:tcBorders>
              <w:top w:val="nil"/>
              <w:left w:val="nil"/>
              <w:bottom w:val="nil"/>
              <w:right w:val="nil"/>
            </w:tcBorders>
            <w:vAlign w:val="bottom"/>
            <w:hideMark/>
          </w:tcPr>
          <w:p w14:paraId="2291D17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0.913</w:t>
            </w:r>
          </w:p>
        </w:tc>
        <w:tc>
          <w:tcPr>
            <w:tcW w:w="1425" w:type="dxa"/>
            <w:tcBorders>
              <w:top w:val="nil"/>
              <w:left w:val="nil"/>
              <w:bottom w:val="nil"/>
              <w:right w:val="nil"/>
            </w:tcBorders>
            <w:vAlign w:val="bottom"/>
            <w:hideMark/>
          </w:tcPr>
          <w:p w14:paraId="4F1DA09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0.201</w:t>
            </w:r>
          </w:p>
        </w:tc>
        <w:tc>
          <w:tcPr>
            <w:tcW w:w="1264" w:type="dxa"/>
            <w:tcBorders>
              <w:top w:val="nil"/>
              <w:left w:val="nil"/>
              <w:bottom w:val="nil"/>
              <w:right w:val="nil"/>
            </w:tcBorders>
            <w:vAlign w:val="bottom"/>
            <w:hideMark/>
          </w:tcPr>
          <w:p w14:paraId="3EA5A87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743C327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0.518</w:t>
            </w:r>
          </w:p>
        </w:tc>
        <w:tc>
          <w:tcPr>
            <w:tcW w:w="1536" w:type="dxa"/>
            <w:tcBorders>
              <w:top w:val="nil"/>
              <w:left w:val="nil"/>
              <w:bottom w:val="nil"/>
              <w:right w:val="nil"/>
            </w:tcBorders>
            <w:vAlign w:val="bottom"/>
            <w:hideMark/>
          </w:tcPr>
          <w:p w14:paraId="4468241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1.308</w:t>
            </w:r>
          </w:p>
        </w:tc>
      </w:tr>
      <w:tr w:rsidR="00C30921" w:rsidRPr="005357BD" w14:paraId="42A97E82" w14:textId="77777777" w:rsidTr="005236E0">
        <w:tc>
          <w:tcPr>
            <w:tcW w:w="2139" w:type="dxa"/>
            <w:tcBorders>
              <w:top w:val="nil"/>
              <w:left w:val="nil"/>
              <w:bottom w:val="nil"/>
              <w:right w:val="nil"/>
            </w:tcBorders>
            <w:vAlign w:val="bottom"/>
            <w:hideMark/>
          </w:tcPr>
          <w:p w14:paraId="7896580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Part-time work</w:t>
            </w:r>
          </w:p>
        </w:tc>
        <w:tc>
          <w:tcPr>
            <w:tcW w:w="1381" w:type="dxa"/>
            <w:tcBorders>
              <w:top w:val="nil"/>
              <w:left w:val="nil"/>
              <w:bottom w:val="nil"/>
              <w:right w:val="nil"/>
            </w:tcBorders>
            <w:vAlign w:val="bottom"/>
            <w:hideMark/>
          </w:tcPr>
          <w:p w14:paraId="3ABCEF4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-0.217</w:t>
            </w:r>
          </w:p>
        </w:tc>
        <w:tc>
          <w:tcPr>
            <w:tcW w:w="1425" w:type="dxa"/>
            <w:tcBorders>
              <w:top w:val="nil"/>
              <w:left w:val="nil"/>
              <w:bottom w:val="nil"/>
              <w:right w:val="nil"/>
            </w:tcBorders>
            <w:vAlign w:val="bottom"/>
            <w:hideMark/>
          </w:tcPr>
          <w:p w14:paraId="7D34105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0.161</w:t>
            </w:r>
          </w:p>
        </w:tc>
        <w:tc>
          <w:tcPr>
            <w:tcW w:w="1264" w:type="dxa"/>
            <w:tcBorders>
              <w:top w:val="nil"/>
              <w:left w:val="nil"/>
              <w:bottom w:val="nil"/>
              <w:right w:val="nil"/>
            </w:tcBorders>
            <w:vAlign w:val="bottom"/>
            <w:hideMark/>
          </w:tcPr>
          <w:p w14:paraId="5163D77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0.178</w:t>
            </w:r>
          </w:p>
        </w:tc>
        <w:tc>
          <w:tcPr>
            <w:tcW w:w="1281" w:type="dxa"/>
            <w:tcBorders>
              <w:top w:val="nil"/>
              <w:left w:val="nil"/>
              <w:bottom w:val="nil"/>
              <w:right w:val="nil"/>
            </w:tcBorders>
            <w:vAlign w:val="bottom"/>
            <w:hideMark/>
          </w:tcPr>
          <w:p w14:paraId="7E4E8FE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-0.533</w:t>
            </w:r>
          </w:p>
        </w:tc>
        <w:tc>
          <w:tcPr>
            <w:tcW w:w="1536" w:type="dxa"/>
            <w:tcBorders>
              <w:top w:val="nil"/>
              <w:left w:val="nil"/>
              <w:bottom w:val="nil"/>
              <w:right w:val="nil"/>
            </w:tcBorders>
            <w:vAlign w:val="bottom"/>
            <w:hideMark/>
          </w:tcPr>
          <w:p w14:paraId="26F290C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0.099</w:t>
            </w:r>
          </w:p>
        </w:tc>
      </w:tr>
      <w:tr w:rsidR="00C30921" w:rsidRPr="005357BD" w14:paraId="2FC787C4" w14:textId="77777777" w:rsidTr="005236E0">
        <w:tc>
          <w:tcPr>
            <w:tcW w:w="2139" w:type="dxa"/>
            <w:tcBorders>
              <w:top w:val="nil"/>
              <w:left w:val="nil"/>
              <w:bottom w:val="nil"/>
              <w:right w:val="nil"/>
            </w:tcBorders>
            <w:vAlign w:val="bottom"/>
            <w:hideMark/>
          </w:tcPr>
          <w:p w14:paraId="7B6714F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Industry</w:t>
            </w:r>
          </w:p>
        </w:tc>
        <w:tc>
          <w:tcPr>
            <w:tcW w:w="1381" w:type="dxa"/>
            <w:tcBorders>
              <w:top w:val="nil"/>
              <w:left w:val="nil"/>
              <w:bottom w:val="nil"/>
              <w:right w:val="nil"/>
            </w:tcBorders>
            <w:vAlign w:val="bottom"/>
          </w:tcPr>
          <w:p w14:paraId="3C9D5753" w14:textId="77777777" w:rsidR="00C30921" w:rsidRPr="00652A5F"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7B2BD926" w14:textId="77777777" w:rsidR="00C30921" w:rsidRPr="00652A5F"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5C368A61" w14:textId="77777777" w:rsidR="00C30921" w:rsidRPr="00652A5F"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33678394" w14:textId="77777777" w:rsidR="00C30921" w:rsidRPr="00652A5F"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252FA487" w14:textId="77777777" w:rsidR="00C30921" w:rsidRPr="00652A5F" w:rsidRDefault="00C30921" w:rsidP="005236E0">
            <w:pPr>
              <w:rPr>
                <w:rFonts w:ascii="Times New Roman" w:hAnsi="Times New Roman" w:cs="Times New Roman"/>
                <w:color w:val="000000"/>
                <w:sz w:val="20"/>
                <w:szCs w:val="20"/>
              </w:rPr>
            </w:pPr>
          </w:p>
        </w:tc>
      </w:tr>
      <w:tr w:rsidR="00C30921" w:rsidRPr="005357BD" w14:paraId="6C5E35EE" w14:textId="77777777" w:rsidTr="005236E0">
        <w:tc>
          <w:tcPr>
            <w:tcW w:w="2139" w:type="dxa"/>
            <w:tcBorders>
              <w:top w:val="nil"/>
              <w:left w:val="nil"/>
              <w:bottom w:val="nil"/>
              <w:right w:val="nil"/>
            </w:tcBorders>
            <w:vAlign w:val="bottom"/>
            <w:hideMark/>
          </w:tcPr>
          <w:p w14:paraId="14B030F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Manufacturing-food, beverages, textile</w:t>
            </w:r>
          </w:p>
        </w:tc>
        <w:tc>
          <w:tcPr>
            <w:tcW w:w="1381" w:type="dxa"/>
            <w:tcBorders>
              <w:top w:val="nil"/>
              <w:left w:val="nil"/>
              <w:bottom w:val="nil"/>
              <w:right w:val="nil"/>
            </w:tcBorders>
            <w:vAlign w:val="bottom"/>
            <w:hideMark/>
          </w:tcPr>
          <w:p w14:paraId="46522CA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12.879</w:t>
            </w:r>
          </w:p>
        </w:tc>
        <w:tc>
          <w:tcPr>
            <w:tcW w:w="1425" w:type="dxa"/>
            <w:tcBorders>
              <w:top w:val="nil"/>
              <w:left w:val="nil"/>
              <w:bottom w:val="nil"/>
              <w:right w:val="nil"/>
            </w:tcBorders>
            <w:vAlign w:val="bottom"/>
            <w:hideMark/>
          </w:tcPr>
          <w:p w14:paraId="59879E6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3.099</w:t>
            </w:r>
          </w:p>
        </w:tc>
        <w:tc>
          <w:tcPr>
            <w:tcW w:w="1264" w:type="dxa"/>
            <w:tcBorders>
              <w:top w:val="nil"/>
              <w:left w:val="nil"/>
              <w:bottom w:val="nil"/>
              <w:right w:val="nil"/>
            </w:tcBorders>
            <w:vAlign w:val="bottom"/>
            <w:hideMark/>
          </w:tcPr>
          <w:p w14:paraId="42D4441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6445C19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6.804</w:t>
            </w:r>
          </w:p>
        </w:tc>
        <w:tc>
          <w:tcPr>
            <w:tcW w:w="1536" w:type="dxa"/>
            <w:tcBorders>
              <w:top w:val="nil"/>
              <w:left w:val="nil"/>
              <w:bottom w:val="nil"/>
              <w:right w:val="nil"/>
            </w:tcBorders>
            <w:vAlign w:val="bottom"/>
            <w:hideMark/>
          </w:tcPr>
          <w:p w14:paraId="6320620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18.953</w:t>
            </w:r>
          </w:p>
        </w:tc>
      </w:tr>
      <w:tr w:rsidR="00C30921" w:rsidRPr="005357BD" w14:paraId="3B9EBE66" w14:textId="77777777" w:rsidTr="005236E0">
        <w:tc>
          <w:tcPr>
            <w:tcW w:w="2139" w:type="dxa"/>
            <w:tcBorders>
              <w:top w:val="nil"/>
              <w:left w:val="nil"/>
              <w:bottom w:val="nil"/>
              <w:right w:val="nil"/>
            </w:tcBorders>
            <w:vAlign w:val="bottom"/>
            <w:hideMark/>
          </w:tcPr>
          <w:p w14:paraId="7547E7E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Manufacturing-basic industrial</w:t>
            </w:r>
          </w:p>
        </w:tc>
        <w:tc>
          <w:tcPr>
            <w:tcW w:w="1381" w:type="dxa"/>
            <w:tcBorders>
              <w:top w:val="nil"/>
              <w:left w:val="nil"/>
              <w:bottom w:val="nil"/>
              <w:right w:val="nil"/>
            </w:tcBorders>
            <w:vAlign w:val="bottom"/>
            <w:hideMark/>
          </w:tcPr>
          <w:p w14:paraId="6298F0F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12.999</w:t>
            </w:r>
          </w:p>
        </w:tc>
        <w:tc>
          <w:tcPr>
            <w:tcW w:w="1425" w:type="dxa"/>
            <w:tcBorders>
              <w:top w:val="nil"/>
              <w:left w:val="nil"/>
              <w:bottom w:val="nil"/>
              <w:right w:val="nil"/>
            </w:tcBorders>
            <w:vAlign w:val="bottom"/>
            <w:hideMark/>
          </w:tcPr>
          <w:p w14:paraId="206148C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3.108</w:t>
            </w:r>
          </w:p>
        </w:tc>
        <w:tc>
          <w:tcPr>
            <w:tcW w:w="1264" w:type="dxa"/>
            <w:tcBorders>
              <w:top w:val="nil"/>
              <w:left w:val="nil"/>
              <w:bottom w:val="nil"/>
              <w:right w:val="nil"/>
            </w:tcBorders>
            <w:vAlign w:val="bottom"/>
            <w:hideMark/>
          </w:tcPr>
          <w:p w14:paraId="4F31458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3045C42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6.907</w:t>
            </w:r>
          </w:p>
        </w:tc>
        <w:tc>
          <w:tcPr>
            <w:tcW w:w="1536" w:type="dxa"/>
            <w:tcBorders>
              <w:top w:val="nil"/>
              <w:left w:val="nil"/>
              <w:bottom w:val="nil"/>
              <w:right w:val="nil"/>
            </w:tcBorders>
            <w:vAlign w:val="bottom"/>
            <w:hideMark/>
          </w:tcPr>
          <w:p w14:paraId="7F820FA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19.091</w:t>
            </w:r>
          </w:p>
        </w:tc>
      </w:tr>
      <w:tr w:rsidR="00C30921" w:rsidRPr="005357BD" w14:paraId="7B01B03F" w14:textId="77777777" w:rsidTr="005236E0">
        <w:tc>
          <w:tcPr>
            <w:tcW w:w="2139" w:type="dxa"/>
            <w:tcBorders>
              <w:top w:val="nil"/>
              <w:left w:val="nil"/>
              <w:bottom w:val="nil"/>
              <w:right w:val="nil"/>
            </w:tcBorders>
            <w:vAlign w:val="bottom"/>
            <w:hideMark/>
          </w:tcPr>
          <w:p w14:paraId="53FB355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Manufacturing-complex industrial</w:t>
            </w:r>
          </w:p>
        </w:tc>
        <w:tc>
          <w:tcPr>
            <w:tcW w:w="1381" w:type="dxa"/>
            <w:tcBorders>
              <w:top w:val="nil"/>
              <w:left w:val="nil"/>
              <w:bottom w:val="nil"/>
              <w:right w:val="nil"/>
            </w:tcBorders>
            <w:vAlign w:val="bottom"/>
            <w:hideMark/>
          </w:tcPr>
          <w:p w14:paraId="6739D5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12.446</w:t>
            </w:r>
          </w:p>
        </w:tc>
        <w:tc>
          <w:tcPr>
            <w:tcW w:w="1425" w:type="dxa"/>
            <w:tcBorders>
              <w:top w:val="nil"/>
              <w:left w:val="nil"/>
              <w:bottom w:val="nil"/>
              <w:right w:val="nil"/>
            </w:tcBorders>
            <w:vAlign w:val="bottom"/>
            <w:hideMark/>
          </w:tcPr>
          <w:p w14:paraId="30BC638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4.766</w:t>
            </w:r>
          </w:p>
        </w:tc>
        <w:tc>
          <w:tcPr>
            <w:tcW w:w="1264" w:type="dxa"/>
            <w:tcBorders>
              <w:top w:val="nil"/>
              <w:left w:val="nil"/>
              <w:bottom w:val="nil"/>
              <w:right w:val="nil"/>
            </w:tcBorders>
            <w:vAlign w:val="bottom"/>
            <w:hideMark/>
          </w:tcPr>
          <w:p w14:paraId="4642F1B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0.009</w:t>
            </w:r>
          </w:p>
        </w:tc>
        <w:tc>
          <w:tcPr>
            <w:tcW w:w="1281" w:type="dxa"/>
            <w:tcBorders>
              <w:top w:val="nil"/>
              <w:left w:val="nil"/>
              <w:bottom w:val="nil"/>
              <w:right w:val="nil"/>
            </w:tcBorders>
            <w:vAlign w:val="bottom"/>
            <w:hideMark/>
          </w:tcPr>
          <w:p w14:paraId="11407BE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3.105</w:t>
            </w:r>
          </w:p>
        </w:tc>
        <w:tc>
          <w:tcPr>
            <w:tcW w:w="1536" w:type="dxa"/>
            <w:tcBorders>
              <w:top w:val="nil"/>
              <w:left w:val="nil"/>
              <w:bottom w:val="nil"/>
              <w:right w:val="nil"/>
            </w:tcBorders>
            <w:vAlign w:val="bottom"/>
            <w:hideMark/>
          </w:tcPr>
          <w:p w14:paraId="71DE5F7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21.788</w:t>
            </w:r>
          </w:p>
        </w:tc>
      </w:tr>
      <w:tr w:rsidR="00C30921" w:rsidRPr="005357BD" w14:paraId="41155C74" w14:textId="77777777" w:rsidTr="005236E0">
        <w:tc>
          <w:tcPr>
            <w:tcW w:w="2139" w:type="dxa"/>
            <w:tcBorders>
              <w:top w:val="nil"/>
              <w:left w:val="nil"/>
              <w:bottom w:val="nil"/>
              <w:right w:val="nil"/>
            </w:tcBorders>
            <w:vAlign w:val="bottom"/>
            <w:hideMark/>
          </w:tcPr>
          <w:p w14:paraId="0AD3548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Construction and gas, </w:t>
            </w:r>
            <w:proofErr w:type="gramStart"/>
            <w:r w:rsidRPr="005357BD">
              <w:rPr>
                <w:rFonts w:ascii="Times New Roman" w:hAnsi="Times New Roman" w:cs="Times New Roman"/>
                <w:color w:val="000000"/>
                <w:sz w:val="20"/>
                <w:szCs w:val="20"/>
              </w:rPr>
              <w:t>electricity</w:t>
            </w:r>
            <w:proofErr w:type="gramEnd"/>
            <w:r w:rsidRPr="005357BD">
              <w:rPr>
                <w:rFonts w:ascii="Times New Roman" w:hAnsi="Times New Roman" w:cs="Times New Roman"/>
                <w:color w:val="000000"/>
                <w:sz w:val="20"/>
                <w:szCs w:val="20"/>
              </w:rPr>
              <w:t xml:space="preserve"> and water services</w:t>
            </w:r>
          </w:p>
        </w:tc>
        <w:tc>
          <w:tcPr>
            <w:tcW w:w="1381" w:type="dxa"/>
            <w:tcBorders>
              <w:top w:val="nil"/>
              <w:left w:val="nil"/>
              <w:bottom w:val="nil"/>
              <w:right w:val="nil"/>
            </w:tcBorders>
            <w:vAlign w:val="bottom"/>
            <w:hideMark/>
          </w:tcPr>
          <w:p w14:paraId="685D96D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11.970</w:t>
            </w:r>
          </w:p>
        </w:tc>
        <w:tc>
          <w:tcPr>
            <w:tcW w:w="1425" w:type="dxa"/>
            <w:tcBorders>
              <w:top w:val="nil"/>
              <w:left w:val="nil"/>
              <w:bottom w:val="nil"/>
              <w:right w:val="nil"/>
            </w:tcBorders>
            <w:vAlign w:val="bottom"/>
            <w:hideMark/>
          </w:tcPr>
          <w:p w14:paraId="6970252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6.809</w:t>
            </w:r>
          </w:p>
        </w:tc>
        <w:tc>
          <w:tcPr>
            <w:tcW w:w="1264" w:type="dxa"/>
            <w:tcBorders>
              <w:top w:val="nil"/>
              <w:left w:val="nil"/>
              <w:bottom w:val="nil"/>
              <w:right w:val="nil"/>
            </w:tcBorders>
            <w:vAlign w:val="bottom"/>
            <w:hideMark/>
          </w:tcPr>
          <w:p w14:paraId="0E4EE0E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0.079</w:t>
            </w:r>
          </w:p>
        </w:tc>
        <w:tc>
          <w:tcPr>
            <w:tcW w:w="1281" w:type="dxa"/>
            <w:tcBorders>
              <w:top w:val="nil"/>
              <w:left w:val="nil"/>
              <w:bottom w:val="nil"/>
              <w:right w:val="nil"/>
            </w:tcBorders>
            <w:vAlign w:val="bottom"/>
            <w:hideMark/>
          </w:tcPr>
          <w:p w14:paraId="0315CDB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-1.376</w:t>
            </w:r>
          </w:p>
        </w:tc>
        <w:tc>
          <w:tcPr>
            <w:tcW w:w="1536" w:type="dxa"/>
            <w:tcBorders>
              <w:top w:val="nil"/>
              <w:left w:val="nil"/>
              <w:bottom w:val="nil"/>
              <w:right w:val="nil"/>
            </w:tcBorders>
            <w:vAlign w:val="bottom"/>
            <w:hideMark/>
          </w:tcPr>
          <w:p w14:paraId="7680AA6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25.316</w:t>
            </w:r>
          </w:p>
        </w:tc>
      </w:tr>
      <w:tr w:rsidR="00C30921" w:rsidRPr="005357BD" w14:paraId="3BA6D1BD" w14:textId="77777777" w:rsidTr="005236E0">
        <w:tc>
          <w:tcPr>
            <w:tcW w:w="2139" w:type="dxa"/>
            <w:tcBorders>
              <w:top w:val="nil"/>
              <w:left w:val="nil"/>
              <w:bottom w:val="nil"/>
              <w:right w:val="nil"/>
            </w:tcBorders>
            <w:vAlign w:val="bottom"/>
            <w:hideMark/>
          </w:tcPr>
          <w:p w14:paraId="6B88997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Wholesale and retail trade</w:t>
            </w:r>
          </w:p>
        </w:tc>
        <w:tc>
          <w:tcPr>
            <w:tcW w:w="1381" w:type="dxa"/>
            <w:tcBorders>
              <w:top w:val="nil"/>
              <w:left w:val="nil"/>
              <w:bottom w:val="nil"/>
              <w:right w:val="nil"/>
            </w:tcBorders>
            <w:vAlign w:val="bottom"/>
            <w:hideMark/>
          </w:tcPr>
          <w:p w14:paraId="727372F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13.105</w:t>
            </w:r>
          </w:p>
        </w:tc>
        <w:tc>
          <w:tcPr>
            <w:tcW w:w="1425" w:type="dxa"/>
            <w:tcBorders>
              <w:top w:val="nil"/>
              <w:left w:val="nil"/>
              <w:bottom w:val="nil"/>
              <w:right w:val="nil"/>
            </w:tcBorders>
            <w:vAlign w:val="bottom"/>
            <w:hideMark/>
          </w:tcPr>
          <w:p w14:paraId="520D812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3.054</w:t>
            </w:r>
          </w:p>
        </w:tc>
        <w:tc>
          <w:tcPr>
            <w:tcW w:w="1264" w:type="dxa"/>
            <w:tcBorders>
              <w:top w:val="nil"/>
              <w:left w:val="nil"/>
              <w:bottom w:val="nil"/>
              <w:right w:val="nil"/>
            </w:tcBorders>
            <w:vAlign w:val="bottom"/>
            <w:hideMark/>
          </w:tcPr>
          <w:p w14:paraId="6B20D43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657B19E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7.119</w:t>
            </w:r>
          </w:p>
        </w:tc>
        <w:tc>
          <w:tcPr>
            <w:tcW w:w="1536" w:type="dxa"/>
            <w:tcBorders>
              <w:top w:val="nil"/>
              <w:left w:val="nil"/>
              <w:bottom w:val="nil"/>
              <w:right w:val="nil"/>
            </w:tcBorders>
            <w:vAlign w:val="bottom"/>
            <w:hideMark/>
          </w:tcPr>
          <w:p w14:paraId="3E9D829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19.091</w:t>
            </w:r>
          </w:p>
        </w:tc>
      </w:tr>
      <w:tr w:rsidR="00C30921" w:rsidRPr="005357BD" w14:paraId="22113D96" w14:textId="77777777" w:rsidTr="005236E0">
        <w:tc>
          <w:tcPr>
            <w:tcW w:w="2139" w:type="dxa"/>
            <w:tcBorders>
              <w:top w:val="nil"/>
              <w:left w:val="nil"/>
              <w:bottom w:val="nil"/>
              <w:right w:val="nil"/>
            </w:tcBorders>
            <w:vAlign w:val="bottom"/>
            <w:hideMark/>
          </w:tcPr>
          <w:p w14:paraId="09C90A1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Transportation and storage</w:t>
            </w:r>
          </w:p>
        </w:tc>
        <w:tc>
          <w:tcPr>
            <w:tcW w:w="1381" w:type="dxa"/>
            <w:tcBorders>
              <w:top w:val="nil"/>
              <w:left w:val="nil"/>
              <w:bottom w:val="nil"/>
              <w:right w:val="nil"/>
            </w:tcBorders>
            <w:vAlign w:val="bottom"/>
            <w:hideMark/>
          </w:tcPr>
          <w:p w14:paraId="0093EFD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13.748</w:t>
            </w:r>
          </w:p>
        </w:tc>
        <w:tc>
          <w:tcPr>
            <w:tcW w:w="1425" w:type="dxa"/>
            <w:tcBorders>
              <w:top w:val="nil"/>
              <w:left w:val="nil"/>
              <w:bottom w:val="nil"/>
              <w:right w:val="nil"/>
            </w:tcBorders>
            <w:vAlign w:val="bottom"/>
            <w:hideMark/>
          </w:tcPr>
          <w:p w14:paraId="4663DCE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3.060</w:t>
            </w:r>
          </w:p>
        </w:tc>
        <w:tc>
          <w:tcPr>
            <w:tcW w:w="1264" w:type="dxa"/>
            <w:tcBorders>
              <w:top w:val="nil"/>
              <w:left w:val="nil"/>
              <w:bottom w:val="nil"/>
              <w:right w:val="nil"/>
            </w:tcBorders>
            <w:vAlign w:val="bottom"/>
            <w:hideMark/>
          </w:tcPr>
          <w:p w14:paraId="001E315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21575DA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7.750</w:t>
            </w:r>
          </w:p>
        </w:tc>
        <w:tc>
          <w:tcPr>
            <w:tcW w:w="1536" w:type="dxa"/>
            <w:tcBorders>
              <w:top w:val="nil"/>
              <w:left w:val="nil"/>
              <w:bottom w:val="nil"/>
              <w:right w:val="nil"/>
            </w:tcBorders>
            <w:vAlign w:val="bottom"/>
            <w:hideMark/>
          </w:tcPr>
          <w:p w14:paraId="2FB085F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19.746</w:t>
            </w:r>
          </w:p>
        </w:tc>
      </w:tr>
      <w:tr w:rsidR="00C30921" w:rsidRPr="005357BD" w14:paraId="571D4465" w14:textId="77777777" w:rsidTr="005236E0">
        <w:tc>
          <w:tcPr>
            <w:tcW w:w="2139" w:type="dxa"/>
            <w:tcBorders>
              <w:top w:val="nil"/>
              <w:left w:val="nil"/>
              <w:bottom w:val="nil"/>
              <w:right w:val="nil"/>
            </w:tcBorders>
            <w:vAlign w:val="bottom"/>
            <w:hideMark/>
          </w:tcPr>
          <w:p w14:paraId="0A7474F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Accommodation and food services</w:t>
            </w:r>
          </w:p>
        </w:tc>
        <w:tc>
          <w:tcPr>
            <w:tcW w:w="1381" w:type="dxa"/>
            <w:tcBorders>
              <w:top w:val="nil"/>
              <w:left w:val="nil"/>
              <w:bottom w:val="nil"/>
              <w:right w:val="nil"/>
            </w:tcBorders>
            <w:vAlign w:val="bottom"/>
            <w:hideMark/>
          </w:tcPr>
          <w:p w14:paraId="30B7060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12.853</w:t>
            </w:r>
          </w:p>
        </w:tc>
        <w:tc>
          <w:tcPr>
            <w:tcW w:w="1425" w:type="dxa"/>
            <w:tcBorders>
              <w:top w:val="nil"/>
              <w:left w:val="nil"/>
              <w:bottom w:val="nil"/>
              <w:right w:val="nil"/>
            </w:tcBorders>
            <w:vAlign w:val="bottom"/>
            <w:hideMark/>
          </w:tcPr>
          <w:p w14:paraId="786F61D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3.024</w:t>
            </w:r>
          </w:p>
        </w:tc>
        <w:tc>
          <w:tcPr>
            <w:tcW w:w="1264" w:type="dxa"/>
            <w:tcBorders>
              <w:top w:val="nil"/>
              <w:left w:val="nil"/>
              <w:bottom w:val="nil"/>
              <w:right w:val="nil"/>
            </w:tcBorders>
            <w:vAlign w:val="bottom"/>
            <w:hideMark/>
          </w:tcPr>
          <w:p w14:paraId="6409FF8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6E9D9AC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6.926</w:t>
            </w:r>
          </w:p>
        </w:tc>
        <w:tc>
          <w:tcPr>
            <w:tcW w:w="1536" w:type="dxa"/>
            <w:tcBorders>
              <w:top w:val="nil"/>
              <w:left w:val="nil"/>
              <w:bottom w:val="nil"/>
              <w:right w:val="nil"/>
            </w:tcBorders>
            <w:vAlign w:val="bottom"/>
            <w:hideMark/>
          </w:tcPr>
          <w:p w14:paraId="2F47232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18.781</w:t>
            </w:r>
          </w:p>
        </w:tc>
      </w:tr>
      <w:tr w:rsidR="00C30921" w:rsidRPr="005357BD" w14:paraId="19F6376B" w14:textId="77777777" w:rsidTr="005236E0">
        <w:tc>
          <w:tcPr>
            <w:tcW w:w="2139" w:type="dxa"/>
            <w:tcBorders>
              <w:top w:val="nil"/>
              <w:left w:val="nil"/>
              <w:bottom w:val="nil"/>
              <w:right w:val="nil"/>
            </w:tcBorders>
            <w:vAlign w:val="bottom"/>
            <w:hideMark/>
          </w:tcPr>
          <w:p w14:paraId="18D5C8B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Information and communication</w:t>
            </w:r>
          </w:p>
        </w:tc>
        <w:tc>
          <w:tcPr>
            <w:tcW w:w="1381" w:type="dxa"/>
            <w:tcBorders>
              <w:top w:val="nil"/>
              <w:left w:val="nil"/>
              <w:bottom w:val="nil"/>
              <w:right w:val="nil"/>
            </w:tcBorders>
            <w:vAlign w:val="bottom"/>
            <w:hideMark/>
          </w:tcPr>
          <w:p w14:paraId="5C82994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13.927</w:t>
            </w:r>
          </w:p>
        </w:tc>
        <w:tc>
          <w:tcPr>
            <w:tcW w:w="1425" w:type="dxa"/>
            <w:tcBorders>
              <w:top w:val="nil"/>
              <w:left w:val="nil"/>
              <w:bottom w:val="nil"/>
              <w:right w:val="nil"/>
            </w:tcBorders>
            <w:vAlign w:val="bottom"/>
            <w:hideMark/>
          </w:tcPr>
          <w:p w14:paraId="19402A5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7.945</w:t>
            </w:r>
          </w:p>
        </w:tc>
        <w:tc>
          <w:tcPr>
            <w:tcW w:w="1264" w:type="dxa"/>
            <w:tcBorders>
              <w:top w:val="nil"/>
              <w:left w:val="nil"/>
              <w:bottom w:val="nil"/>
              <w:right w:val="nil"/>
            </w:tcBorders>
            <w:vAlign w:val="bottom"/>
            <w:hideMark/>
          </w:tcPr>
          <w:p w14:paraId="4DA51FC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0.080</w:t>
            </w:r>
          </w:p>
        </w:tc>
        <w:tc>
          <w:tcPr>
            <w:tcW w:w="1281" w:type="dxa"/>
            <w:tcBorders>
              <w:top w:val="nil"/>
              <w:left w:val="nil"/>
              <w:bottom w:val="nil"/>
              <w:right w:val="nil"/>
            </w:tcBorders>
            <w:vAlign w:val="bottom"/>
            <w:hideMark/>
          </w:tcPr>
          <w:p w14:paraId="52BFE1E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-1.645</w:t>
            </w:r>
          </w:p>
        </w:tc>
        <w:tc>
          <w:tcPr>
            <w:tcW w:w="1536" w:type="dxa"/>
            <w:tcBorders>
              <w:top w:val="nil"/>
              <w:left w:val="nil"/>
              <w:bottom w:val="nil"/>
              <w:right w:val="nil"/>
            </w:tcBorders>
            <w:vAlign w:val="bottom"/>
            <w:hideMark/>
          </w:tcPr>
          <w:p w14:paraId="264AADB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29.498</w:t>
            </w:r>
          </w:p>
        </w:tc>
      </w:tr>
      <w:tr w:rsidR="00C30921" w:rsidRPr="005357BD" w14:paraId="11A8C055" w14:textId="77777777" w:rsidTr="005236E0">
        <w:tc>
          <w:tcPr>
            <w:tcW w:w="2139" w:type="dxa"/>
            <w:tcBorders>
              <w:top w:val="nil"/>
              <w:left w:val="nil"/>
              <w:bottom w:val="nil"/>
              <w:right w:val="nil"/>
            </w:tcBorders>
            <w:vAlign w:val="bottom"/>
            <w:hideMark/>
          </w:tcPr>
          <w:p w14:paraId="15B8CEB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Finance and insurance and real-estate</w:t>
            </w:r>
          </w:p>
        </w:tc>
        <w:tc>
          <w:tcPr>
            <w:tcW w:w="1381" w:type="dxa"/>
            <w:tcBorders>
              <w:top w:val="nil"/>
              <w:left w:val="nil"/>
              <w:bottom w:val="nil"/>
              <w:right w:val="nil"/>
            </w:tcBorders>
            <w:vAlign w:val="bottom"/>
            <w:hideMark/>
          </w:tcPr>
          <w:p w14:paraId="6DDF7AA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12.258</w:t>
            </w:r>
          </w:p>
        </w:tc>
        <w:tc>
          <w:tcPr>
            <w:tcW w:w="1425" w:type="dxa"/>
            <w:tcBorders>
              <w:top w:val="nil"/>
              <w:left w:val="nil"/>
              <w:bottom w:val="nil"/>
              <w:right w:val="nil"/>
            </w:tcBorders>
            <w:vAlign w:val="bottom"/>
            <w:hideMark/>
          </w:tcPr>
          <w:p w14:paraId="317144A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6.857</w:t>
            </w:r>
          </w:p>
        </w:tc>
        <w:tc>
          <w:tcPr>
            <w:tcW w:w="1264" w:type="dxa"/>
            <w:tcBorders>
              <w:top w:val="nil"/>
              <w:left w:val="nil"/>
              <w:bottom w:val="nil"/>
              <w:right w:val="nil"/>
            </w:tcBorders>
            <w:vAlign w:val="bottom"/>
            <w:hideMark/>
          </w:tcPr>
          <w:p w14:paraId="616317A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0.074</w:t>
            </w:r>
          </w:p>
        </w:tc>
        <w:tc>
          <w:tcPr>
            <w:tcW w:w="1281" w:type="dxa"/>
            <w:tcBorders>
              <w:top w:val="nil"/>
              <w:left w:val="nil"/>
              <w:bottom w:val="nil"/>
              <w:right w:val="nil"/>
            </w:tcBorders>
            <w:vAlign w:val="bottom"/>
            <w:hideMark/>
          </w:tcPr>
          <w:p w14:paraId="3190285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-1.181</w:t>
            </w:r>
          </w:p>
        </w:tc>
        <w:tc>
          <w:tcPr>
            <w:tcW w:w="1536" w:type="dxa"/>
            <w:tcBorders>
              <w:top w:val="nil"/>
              <w:left w:val="nil"/>
              <w:bottom w:val="nil"/>
              <w:right w:val="nil"/>
            </w:tcBorders>
            <w:vAlign w:val="bottom"/>
            <w:hideMark/>
          </w:tcPr>
          <w:p w14:paraId="0269031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25.697</w:t>
            </w:r>
          </w:p>
        </w:tc>
      </w:tr>
      <w:tr w:rsidR="00C30921" w:rsidRPr="005357BD" w14:paraId="2CB43AAF" w14:textId="77777777" w:rsidTr="005236E0">
        <w:tc>
          <w:tcPr>
            <w:tcW w:w="2139" w:type="dxa"/>
            <w:tcBorders>
              <w:top w:val="nil"/>
              <w:left w:val="nil"/>
              <w:bottom w:val="nil"/>
              <w:right w:val="nil"/>
            </w:tcBorders>
            <w:vAlign w:val="bottom"/>
            <w:hideMark/>
          </w:tcPr>
          <w:p w14:paraId="11E7461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Professional, </w:t>
            </w:r>
            <w:proofErr w:type="gramStart"/>
            <w:r w:rsidRPr="005357BD">
              <w:rPr>
                <w:rFonts w:ascii="Times New Roman" w:hAnsi="Times New Roman" w:cs="Times New Roman"/>
                <w:color w:val="000000"/>
                <w:sz w:val="20"/>
                <w:szCs w:val="20"/>
              </w:rPr>
              <w:t>scientific</w:t>
            </w:r>
            <w:proofErr w:type="gramEnd"/>
            <w:r w:rsidRPr="005357BD">
              <w:rPr>
                <w:rFonts w:ascii="Times New Roman" w:hAnsi="Times New Roman" w:cs="Times New Roman"/>
                <w:color w:val="000000"/>
                <w:sz w:val="20"/>
                <w:szCs w:val="20"/>
              </w:rPr>
              <w:t xml:space="preserve"> and technical services</w:t>
            </w:r>
          </w:p>
        </w:tc>
        <w:tc>
          <w:tcPr>
            <w:tcW w:w="1381" w:type="dxa"/>
            <w:tcBorders>
              <w:top w:val="nil"/>
              <w:left w:val="nil"/>
              <w:bottom w:val="nil"/>
              <w:right w:val="nil"/>
            </w:tcBorders>
            <w:vAlign w:val="bottom"/>
            <w:hideMark/>
          </w:tcPr>
          <w:p w14:paraId="7078963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12.059</w:t>
            </w:r>
          </w:p>
        </w:tc>
        <w:tc>
          <w:tcPr>
            <w:tcW w:w="1425" w:type="dxa"/>
            <w:tcBorders>
              <w:top w:val="nil"/>
              <w:left w:val="nil"/>
              <w:bottom w:val="nil"/>
              <w:right w:val="nil"/>
            </w:tcBorders>
            <w:vAlign w:val="bottom"/>
            <w:hideMark/>
          </w:tcPr>
          <w:p w14:paraId="5D281FE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6.937</w:t>
            </w:r>
          </w:p>
        </w:tc>
        <w:tc>
          <w:tcPr>
            <w:tcW w:w="1264" w:type="dxa"/>
            <w:tcBorders>
              <w:top w:val="nil"/>
              <w:left w:val="nil"/>
              <w:bottom w:val="nil"/>
              <w:right w:val="nil"/>
            </w:tcBorders>
            <w:vAlign w:val="bottom"/>
            <w:hideMark/>
          </w:tcPr>
          <w:p w14:paraId="675D1CC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0.082</w:t>
            </w:r>
          </w:p>
        </w:tc>
        <w:tc>
          <w:tcPr>
            <w:tcW w:w="1281" w:type="dxa"/>
            <w:tcBorders>
              <w:top w:val="nil"/>
              <w:left w:val="nil"/>
              <w:bottom w:val="nil"/>
              <w:right w:val="nil"/>
            </w:tcBorders>
            <w:vAlign w:val="bottom"/>
            <w:hideMark/>
          </w:tcPr>
          <w:p w14:paraId="7A254CF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-1.537</w:t>
            </w:r>
          </w:p>
        </w:tc>
        <w:tc>
          <w:tcPr>
            <w:tcW w:w="1536" w:type="dxa"/>
            <w:tcBorders>
              <w:top w:val="nil"/>
              <w:left w:val="nil"/>
              <w:bottom w:val="nil"/>
              <w:right w:val="nil"/>
            </w:tcBorders>
            <w:vAlign w:val="bottom"/>
            <w:hideMark/>
          </w:tcPr>
          <w:p w14:paraId="0407722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25.654</w:t>
            </w:r>
          </w:p>
        </w:tc>
      </w:tr>
      <w:tr w:rsidR="00C30921" w:rsidRPr="005357BD" w14:paraId="6D8C7B5C" w14:textId="77777777" w:rsidTr="005236E0">
        <w:tc>
          <w:tcPr>
            <w:tcW w:w="2139" w:type="dxa"/>
            <w:tcBorders>
              <w:top w:val="nil"/>
              <w:left w:val="nil"/>
              <w:bottom w:val="nil"/>
              <w:right w:val="nil"/>
            </w:tcBorders>
            <w:vAlign w:val="bottom"/>
            <w:hideMark/>
          </w:tcPr>
          <w:p w14:paraId="193C1B9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Administrative and support services</w:t>
            </w:r>
          </w:p>
        </w:tc>
        <w:tc>
          <w:tcPr>
            <w:tcW w:w="1381" w:type="dxa"/>
            <w:tcBorders>
              <w:top w:val="nil"/>
              <w:left w:val="nil"/>
              <w:bottom w:val="nil"/>
              <w:right w:val="nil"/>
            </w:tcBorders>
            <w:vAlign w:val="bottom"/>
            <w:hideMark/>
          </w:tcPr>
          <w:p w14:paraId="31FB961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13.123</w:t>
            </w:r>
          </w:p>
        </w:tc>
        <w:tc>
          <w:tcPr>
            <w:tcW w:w="1425" w:type="dxa"/>
            <w:tcBorders>
              <w:top w:val="nil"/>
              <w:left w:val="nil"/>
              <w:bottom w:val="nil"/>
              <w:right w:val="nil"/>
            </w:tcBorders>
            <w:vAlign w:val="bottom"/>
            <w:hideMark/>
          </w:tcPr>
          <w:p w14:paraId="1BBAFF6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3.044</w:t>
            </w:r>
          </w:p>
        </w:tc>
        <w:tc>
          <w:tcPr>
            <w:tcW w:w="1264" w:type="dxa"/>
            <w:tcBorders>
              <w:top w:val="nil"/>
              <w:left w:val="nil"/>
              <w:bottom w:val="nil"/>
              <w:right w:val="nil"/>
            </w:tcBorders>
            <w:vAlign w:val="bottom"/>
            <w:hideMark/>
          </w:tcPr>
          <w:p w14:paraId="6FE5BC1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5B6E4AE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7.156</w:t>
            </w:r>
          </w:p>
        </w:tc>
        <w:tc>
          <w:tcPr>
            <w:tcW w:w="1536" w:type="dxa"/>
            <w:tcBorders>
              <w:top w:val="nil"/>
              <w:left w:val="nil"/>
              <w:bottom w:val="nil"/>
              <w:right w:val="nil"/>
            </w:tcBorders>
            <w:vAlign w:val="bottom"/>
            <w:hideMark/>
          </w:tcPr>
          <w:p w14:paraId="313C33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19.089</w:t>
            </w:r>
          </w:p>
        </w:tc>
      </w:tr>
      <w:tr w:rsidR="00C30921" w:rsidRPr="005357BD" w14:paraId="11C791DA" w14:textId="77777777" w:rsidTr="005236E0">
        <w:tc>
          <w:tcPr>
            <w:tcW w:w="2139" w:type="dxa"/>
            <w:tcBorders>
              <w:top w:val="nil"/>
              <w:left w:val="nil"/>
              <w:bottom w:val="nil"/>
              <w:right w:val="nil"/>
            </w:tcBorders>
            <w:vAlign w:val="bottom"/>
            <w:hideMark/>
          </w:tcPr>
          <w:p w14:paraId="4165782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Public administration, education, </w:t>
            </w:r>
            <w:proofErr w:type="gramStart"/>
            <w:r w:rsidRPr="005357BD">
              <w:rPr>
                <w:rFonts w:ascii="Times New Roman" w:hAnsi="Times New Roman" w:cs="Times New Roman"/>
                <w:color w:val="000000"/>
                <w:sz w:val="20"/>
                <w:szCs w:val="20"/>
              </w:rPr>
              <w:t>health</w:t>
            </w:r>
            <w:proofErr w:type="gramEnd"/>
            <w:r w:rsidRPr="005357BD">
              <w:rPr>
                <w:rFonts w:ascii="Times New Roman" w:hAnsi="Times New Roman" w:cs="Times New Roman"/>
                <w:color w:val="000000"/>
                <w:sz w:val="20"/>
                <w:szCs w:val="20"/>
              </w:rPr>
              <w:t xml:space="preserve"> and social work</w:t>
            </w:r>
          </w:p>
        </w:tc>
        <w:tc>
          <w:tcPr>
            <w:tcW w:w="1381" w:type="dxa"/>
            <w:tcBorders>
              <w:top w:val="nil"/>
              <w:left w:val="nil"/>
              <w:bottom w:val="nil"/>
              <w:right w:val="nil"/>
            </w:tcBorders>
            <w:vAlign w:val="bottom"/>
            <w:hideMark/>
          </w:tcPr>
          <w:p w14:paraId="6CC024A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12.787</w:t>
            </w:r>
          </w:p>
        </w:tc>
        <w:tc>
          <w:tcPr>
            <w:tcW w:w="1425" w:type="dxa"/>
            <w:tcBorders>
              <w:top w:val="nil"/>
              <w:left w:val="nil"/>
              <w:bottom w:val="nil"/>
              <w:right w:val="nil"/>
            </w:tcBorders>
            <w:vAlign w:val="bottom"/>
            <w:hideMark/>
          </w:tcPr>
          <w:p w14:paraId="224AC70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3.078</w:t>
            </w:r>
          </w:p>
        </w:tc>
        <w:tc>
          <w:tcPr>
            <w:tcW w:w="1264" w:type="dxa"/>
            <w:tcBorders>
              <w:top w:val="nil"/>
              <w:left w:val="nil"/>
              <w:bottom w:val="nil"/>
              <w:right w:val="nil"/>
            </w:tcBorders>
            <w:vAlign w:val="bottom"/>
            <w:hideMark/>
          </w:tcPr>
          <w:p w14:paraId="29C21F6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173B6D5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6.755</w:t>
            </w:r>
          </w:p>
        </w:tc>
        <w:tc>
          <w:tcPr>
            <w:tcW w:w="1536" w:type="dxa"/>
            <w:tcBorders>
              <w:top w:val="nil"/>
              <w:left w:val="nil"/>
              <w:bottom w:val="nil"/>
              <w:right w:val="nil"/>
            </w:tcBorders>
            <w:vAlign w:val="bottom"/>
            <w:hideMark/>
          </w:tcPr>
          <w:p w14:paraId="5DDD670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18.819</w:t>
            </w:r>
          </w:p>
        </w:tc>
      </w:tr>
      <w:tr w:rsidR="00C30921" w:rsidRPr="005357BD" w14:paraId="7236208E" w14:textId="77777777" w:rsidTr="005236E0">
        <w:tc>
          <w:tcPr>
            <w:tcW w:w="2139" w:type="dxa"/>
            <w:tcBorders>
              <w:top w:val="nil"/>
              <w:left w:val="nil"/>
              <w:bottom w:val="nil"/>
              <w:right w:val="nil"/>
            </w:tcBorders>
            <w:vAlign w:val="bottom"/>
            <w:hideMark/>
          </w:tcPr>
          <w:p w14:paraId="3033252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Arts and other</w:t>
            </w:r>
          </w:p>
        </w:tc>
        <w:tc>
          <w:tcPr>
            <w:tcW w:w="1381" w:type="dxa"/>
            <w:tcBorders>
              <w:top w:val="nil"/>
              <w:left w:val="nil"/>
              <w:bottom w:val="nil"/>
              <w:right w:val="nil"/>
            </w:tcBorders>
            <w:vAlign w:val="bottom"/>
            <w:hideMark/>
          </w:tcPr>
          <w:p w14:paraId="3524EB3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13.117</w:t>
            </w:r>
          </w:p>
        </w:tc>
        <w:tc>
          <w:tcPr>
            <w:tcW w:w="1425" w:type="dxa"/>
            <w:tcBorders>
              <w:top w:val="nil"/>
              <w:left w:val="nil"/>
              <w:bottom w:val="nil"/>
              <w:right w:val="nil"/>
            </w:tcBorders>
            <w:vAlign w:val="bottom"/>
            <w:hideMark/>
          </w:tcPr>
          <w:p w14:paraId="645F55B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3.138</w:t>
            </w:r>
          </w:p>
        </w:tc>
        <w:tc>
          <w:tcPr>
            <w:tcW w:w="1264" w:type="dxa"/>
            <w:tcBorders>
              <w:top w:val="nil"/>
              <w:left w:val="nil"/>
              <w:bottom w:val="nil"/>
              <w:right w:val="nil"/>
            </w:tcBorders>
            <w:vAlign w:val="bottom"/>
            <w:hideMark/>
          </w:tcPr>
          <w:p w14:paraId="38695AE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281" w:type="dxa"/>
            <w:tcBorders>
              <w:top w:val="nil"/>
              <w:left w:val="nil"/>
              <w:bottom w:val="nil"/>
              <w:right w:val="nil"/>
            </w:tcBorders>
            <w:vAlign w:val="bottom"/>
            <w:hideMark/>
          </w:tcPr>
          <w:p w14:paraId="3CD1139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6.966</w:t>
            </w:r>
          </w:p>
        </w:tc>
        <w:tc>
          <w:tcPr>
            <w:tcW w:w="1536" w:type="dxa"/>
            <w:tcBorders>
              <w:top w:val="nil"/>
              <w:left w:val="nil"/>
              <w:bottom w:val="nil"/>
              <w:right w:val="nil"/>
            </w:tcBorders>
            <w:vAlign w:val="bottom"/>
            <w:hideMark/>
          </w:tcPr>
          <w:p w14:paraId="3BE8EF6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19.267</w:t>
            </w:r>
          </w:p>
        </w:tc>
      </w:tr>
      <w:tr w:rsidR="00C30921" w:rsidRPr="005357BD" w14:paraId="69BC7BAE" w14:textId="77777777" w:rsidTr="005236E0">
        <w:tc>
          <w:tcPr>
            <w:tcW w:w="2139" w:type="dxa"/>
            <w:tcBorders>
              <w:top w:val="nil"/>
              <w:left w:val="nil"/>
              <w:bottom w:val="nil"/>
              <w:right w:val="nil"/>
            </w:tcBorders>
            <w:vAlign w:val="bottom"/>
            <w:hideMark/>
          </w:tcPr>
          <w:p w14:paraId="218BE05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Region</w:t>
            </w:r>
          </w:p>
        </w:tc>
        <w:tc>
          <w:tcPr>
            <w:tcW w:w="1381" w:type="dxa"/>
            <w:tcBorders>
              <w:top w:val="nil"/>
              <w:left w:val="nil"/>
              <w:bottom w:val="nil"/>
              <w:right w:val="nil"/>
            </w:tcBorders>
            <w:vAlign w:val="bottom"/>
          </w:tcPr>
          <w:p w14:paraId="0E2B6EDC" w14:textId="77777777" w:rsidR="00C30921" w:rsidRPr="00652A5F"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3348B94D" w14:textId="77777777" w:rsidR="00C30921" w:rsidRPr="00652A5F"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07F98E7A" w14:textId="77777777" w:rsidR="00C30921" w:rsidRPr="00652A5F"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0BDB8716" w14:textId="77777777" w:rsidR="00C30921" w:rsidRPr="00652A5F"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7FDA0345" w14:textId="77777777" w:rsidR="00C30921" w:rsidRPr="00652A5F" w:rsidRDefault="00C30921" w:rsidP="005236E0">
            <w:pPr>
              <w:rPr>
                <w:rFonts w:ascii="Times New Roman" w:hAnsi="Times New Roman" w:cs="Times New Roman"/>
                <w:color w:val="000000"/>
                <w:sz w:val="20"/>
                <w:szCs w:val="20"/>
              </w:rPr>
            </w:pPr>
          </w:p>
        </w:tc>
      </w:tr>
      <w:tr w:rsidR="00C30921" w:rsidRPr="005357BD" w14:paraId="5B4D9C59" w14:textId="77777777" w:rsidTr="005236E0">
        <w:tc>
          <w:tcPr>
            <w:tcW w:w="2139" w:type="dxa"/>
            <w:tcBorders>
              <w:top w:val="nil"/>
              <w:left w:val="nil"/>
              <w:bottom w:val="nil"/>
              <w:right w:val="nil"/>
            </w:tcBorders>
            <w:vAlign w:val="bottom"/>
            <w:hideMark/>
          </w:tcPr>
          <w:p w14:paraId="7EE1A7BC"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North West</w:t>
            </w:r>
            <w:proofErr w:type="gramEnd"/>
          </w:p>
        </w:tc>
        <w:tc>
          <w:tcPr>
            <w:tcW w:w="1381" w:type="dxa"/>
            <w:tcBorders>
              <w:top w:val="nil"/>
              <w:left w:val="nil"/>
              <w:bottom w:val="nil"/>
              <w:right w:val="nil"/>
            </w:tcBorders>
            <w:vAlign w:val="bottom"/>
            <w:hideMark/>
          </w:tcPr>
          <w:p w14:paraId="31ECDC3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0.274</w:t>
            </w:r>
          </w:p>
        </w:tc>
        <w:tc>
          <w:tcPr>
            <w:tcW w:w="1425" w:type="dxa"/>
            <w:tcBorders>
              <w:top w:val="nil"/>
              <w:left w:val="nil"/>
              <w:bottom w:val="nil"/>
              <w:right w:val="nil"/>
            </w:tcBorders>
            <w:vAlign w:val="bottom"/>
            <w:hideMark/>
          </w:tcPr>
          <w:p w14:paraId="66C9332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0.370</w:t>
            </w:r>
          </w:p>
        </w:tc>
        <w:tc>
          <w:tcPr>
            <w:tcW w:w="1264" w:type="dxa"/>
            <w:tcBorders>
              <w:top w:val="nil"/>
              <w:left w:val="nil"/>
              <w:bottom w:val="nil"/>
              <w:right w:val="nil"/>
            </w:tcBorders>
            <w:vAlign w:val="bottom"/>
            <w:hideMark/>
          </w:tcPr>
          <w:p w14:paraId="4FBD0F3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0.458</w:t>
            </w:r>
          </w:p>
        </w:tc>
        <w:tc>
          <w:tcPr>
            <w:tcW w:w="1281" w:type="dxa"/>
            <w:tcBorders>
              <w:top w:val="nil"/>
              <w:left w:val="nil"/>
              <w:bottom w:val="nil"/>
              <w:right w:val="nil"/>
            </w:tcBorders>
            <w:vAlign w:val="bottom"/>
            <w:hideMark/>
          </w:tcPr>
          <w:p w14:paraId="22FE01A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-0.450</w:t>
            </w:r>
          </w:p>
        </w:tc>
        <w:tc>
          <w:tcPr>
            <w:tcW w:w="1536" w:type="dxa"/>
            <w:tcBorders>
              <w:top w:val="nil"/>
              <w:left w:val="nil"/>
              <w:bottom w:val="nil"/>
              <w:right w:val="nil"/>
            </w:tcBorders>
            <w:vAlign w:val="bottom"/>
            <w:hideMark/>
          </w:tcPr>
          <w:p w14:paraId="05925ED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0.999</w:t>
            </w:r>
          </w:p>
        </w:tc>
      </w:tr>
      <w:tr w:rsidR="00C30921" w:rsidRPr="005357BD" w14:paraId="4C969737" w14:textId="77777777" w:rsidTr="005236E0">
        <w:tc>
          <w:tcPr>
            <w:tcW w:w="2139" w:type="dxa"/>
            <w:tcBorders>
              <w:top w:val="nil"/>
              <w:left w:val="nil"/>
              <w:bottom w:val="nil"/>
              <w:right w:val="nil"/>
            </w:tcBorders>
            <w:vAlign w:val="bottom"/>
            <w:hideMark/>
          </w:tcPr>
          <w:p w14:paraId="4B73E34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Yorkshire and the Humber</w:t>
            </w:r>
          </w:p>
        </w:tc>
        <w:tc>
          <w:tcPr>
            <w:tcW w:w="1381" w:type="dxa"/>
            <w:tcBorders>
              <w:top w:val="nil"/>
              <w:left w:val="nil"/>
              <w:bottom w:val="nil"/>
              <w:right w:val="nil"/>
            </w:tcBorders>
            <w:vAlign w:val="bottom"/>
            <w:hideMark/>
          </w:tcPr>
          <w:p w14:paraId="37E3695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0.298</w:t>
            </w:r>
          </w:p>
        </w:tc>
        <w:tc>
          <w:tcPr>
            <w:tcW w:w="1425" w:type="dxa"/>
            <w:tcBorders>
              <w:top w:val="nil"/>
              <w:left w:val="nil"/>
              <w:bottom w:val="nil"/>
              <w:right w:val="nil"/>
            </w:tcBorders>
            <w:vAlign w:val="bottom"/>
            <w:hideMark/>
          </w:tcPr>
          <w:p w14:paraId="2A4E330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0.405</w:t>
            </w:r>
          </w:p>
        </w:tc>
        <w:tc>
          <w:tcPr>
            <w:tcW w:w="1264" w:type="dxa"/>
            <w:tcBorders>
              <w:top w:val="nil"/>
              <w:left w:val="nil"/>
              <w:bottom w:val="nil"/>
              <w:right w:val="nil"/>
            </w:tcBorders>
            <w:vAlign w:val="bottom"/>
            <w:hideMark/>
          </w:tcPr>
          <w:p w14:paraId="1508ABB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0.461</w:t>
            </w:r>
          </w:p>
        </w:tc>
        <w:tc>
          <w:tcPr>
            <w:tcW w:w="1281" w:type="dxa"/>
            <w:tcBorders>
              <w:top w:val="nil"/>
              <w:left w:val="nil"/>
              <w:bottom w:val="nil"/>
              <w:right w:val="nil"/>
            </w:tcBorders>
            <w:vAlign w:val="bottom"/>
            <w:hideMark/>
          </w:tcPr>
          <w:p w14:paraId="08B0AEA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-0.495</w:t>
            </w:r>
          </w:p>
        </w:tc>
        <w:tc>
          <w:tcPr>
            <w:tcW w:w="1536" w:type="dxa"/>
            <w:tcBorders>
              <w:top w:val="nil"/>
              <w:left w:val="nil"/>
              <w:bottom w:val="nil"/>
              <w:right w:val="nil"/>
            </w:tcBorders>
            <w:vAlign w:val="bottom"/>
            <w:hideMark/>
          </w:tcPr>
          <w:p w14:paraId="7D29EDD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1.092</w:t>
            </w:r>
          </w:p>
        </w:tc>
      </w:tr>
      <w:tr w:rsidR="00C30921" w:rsidRPr="005357BD" w14:paraId="676FBD6E" w14:textId="77777777" w:rsidTr="005236E0">
        <w:tc>
          <w:tcPr>
            <w:tcW w:w="2139" w:type="dxa"/>
            <w:tcBorders>
              <w:top w:val="nil"/>
              <w:left w:val="nil"/>
              <w:bottom w:val="nil"/>
              <w:right w:val="nil"/>
            </w:tcBorders>
            <w:vAlign w:val="bottom"/>
            <w:hideMark/>
          </w:tcPr>
          <w:p w14:paraId="4833FCB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Midlands</w:t>
            </w:r>
          </w:p>
        </w:tc>
        <w:tc>
          <w:tcPr>
            <w:tcW w:w="1381" w:type="dxa"/>
            <w:tcBorders>
              <w:top w:val="nil"/>
              <w:left w:val="nil"/>
              <w:bottom w:val="nil"/>
              <w:right w:val="nil"/>
            </w:tcBorders>
            <w:vAlign w:val="bottom"/>
            <w:hideMark/>
          </w:tcPr>
          <w:p w14:paraId="0D72A2E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-0.248</w:t>
            </w:r>
          </w:p>
        </w:tc>
        <w:tc>
          <w:tcPr>
            <w:tcW w:w="1425" w:type="dxa"/>
            <w:tcBorders>
              <w:top w:val="nil"/>
              <w:left w:val="nil"/>
              <w:bottom w:val="nil"/>
              <w:right w:val="nil"/>
            </w:tcBorders>
            <w:vAlign w:val="bottom"/>
            <w:hideMark/>
          </w:tcPr>
          <w:p w14:paraId="01DFD75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0.398</w:t>
            </w:r>
          </w:p>
        </w:tc>
        <w:tc>
          <w:tcPr>
            <w:tcW w:w="1264" w:type="dxa"/>
            <w:tcBorders>
              <w:top w:val="nil"/>
              <w:left w:val="nil"/>
              <w:bottom w:val="nil"/>
              <w:right w:val="nil"/>
            </w:tcBorders>
            <w:vAlign w:val="bottom"/>
            <w:hideMark/>
          </w:tcPr>
          <w:p w14:paraId="0354647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0.534</w:t>
            </w:r>
          </w:p>
        </w:tc>
        <w:tc>
          <w:tcPr>
            <w:tcW w:w="1281" w:type="dxa"/>
            <w:tcBorders>
              <w:top w:val="nil"/>
              <w:left w:val="nil"/>
              <w:bottom w:val="nil"/>
              <w:right w:val="nil"/>
            </w:tcBorders>
            <w:vAlign w:val="bottom"/>
            <w:hideMark/>
          </w:tcPr>
          <w:p w14:paraId="579F16D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-1.029</w:t>
            </w:r>
          </w:p>
        </w:tc>
        <w:tc>
          <w:tcPr>
            <w:tcW w:w="1536" w:type="dxa"/>
            <w:tcBorders>
              <w:top w:val="nil"/>
              <w:left w:val="nil"/>
              <w:bottom w:val="nil"/>
              <w:right w:val="nil"/>
            </w:tcBorders>
            <w:vAlign w:val="bottom"/>
            <w:hideMark/>
          </w:tcPr>
          <w:p w14:paraId="0D3C901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0.533</w:t>
            </w:r>
          </w:p>
        </w:tc>
      </w:tr>
      <w:tr w:rsidR="00C30921" w:rsidRPr="005357BD" w14:paraId="7C55371E" w14:textId="77777777" w:rsidTr="005236E0">
        <w:tc>
          <w:tcPr>
            <w:tcW w:w="2139" w:type="dxa"/>
            <w:tcBorders>
              <w:top w:val="nil"/>
              <w:left w:val="nil"/>
              <w:bottom w:val="nil"/>
              <w:right w:val="nil"/>
            </w:tcBorders>
            <w:vAlign w:val="bottom"/>
            <w:hideMark/>
          </w:tcPr>
          <w:p w14:paraId="44C31C5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West Midlands</w:t>
            </w:r>
          </w:p>
        </w:tc>
        <w:tc>
          <w:tcPr>
            <w:tcW w:w="1381" w:type="dxa"/>
            <w:tcBorders>
              <w:top w:val="nil"/>
              <w:left w:val="nil"/>
              <w:bottom w:val="nil"/>
              <w:right w:val="nil"/>
            </w:tcBorders>
            <w:vAlign w:val="bottom"/>
            <w:hideMark/>
          </w:tcPr>
          <w:p w14:paraId="0C225D3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0.274</w:t>
            </w:r>
          </w:p>
        </w:tc>
        <w:tc>
          <w:tcPr>
            <w:tcW w:w="1425" w:type="dxa"/>
            <w:tcBorders>
              <w:top w:val="nil"/>
              <w:left w:val="nil"/>
              <w:bottom w:val="nil"/>
              <w:right w:val="nil"/>
            </w:tcBorders>
            <w:vAlign w:val="bottom"/>
            <w:hideMark/>
          </w:tcPr>
          <w:p w14:paraId="1D5DEDC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0.400</w:t>
            </w:r>
          </w:p>
        </w:tc>
        <w:tc>
          <w:tcPr>
            <w:tcW w:w="1264" w:type="dxa"/>
            <w:tcBorders>
              <w:top w:val="nil"/>
              <w:left w:val="nil"/>
              <w:bottom w:val="nil"/>
              <w:right w:val="nil"/>
            </w:tcBorders>
            <w:vAlign w:val="bottom"/>
            <w:hideMark/>
          </w:tcPr>
          <w:p w14:paraId="3776CD7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0.494</w:t>
            </w:r>
          </w:p>
        </w:tc>
        <w:tc>
          <w:tcPr>
            <w:tcW w:w="1281" w:type="dxa"/>
            <w:tcBorders>
              <w:top w:val="nil"/>
              <w:left w:val="nil"/>
              <w:bottom w:val="nil"/>
              <w:right w:val="nil"/>
            </w:tcBorders>
            <w:vAlign w:val="bottom"/>
            <w:hideMark/>
          </w:tcPr>
          <w:p w14:paraId="63B6467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-0.510</w:t>
            </w:r>
          </w:p>
        </w:tc>
        <w:tc>
          <w:tcPr>
            <w:tcW w:w="1536" w:type="dxa"/>
            <w:tcBorders>
              <w:top w:val="nil"/>
              <w:left w:val="nil"/>
              <w:bottom w:val="nil"/>
              <w:right w:val="nil"/>
            </w:tcBorders>
            <w:vAlign w:val="bottom"/>
            <w:hideMark/>
          </w:tcPr>
          <w:p w14:paraId="62B95DE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1.058</w:t>
            </w:r>
          </w:p>
        </w:tc>
      </w:tr>
      <w:tr w:rsidR="00C30921" w:rsidRPr="005357BD" w14:paraId="2897B3AB" w14:textId="77777777" w:rsidTr="005236E0">
        <w:tc>
          <w:tcPr>
            <w:tcW w:w="2139" w:type="dxa"/>
            <w:tcBorders>
              <w:top w:val="nil"/>
              <w:left w:val="nil"/>
              <w:bottom w:val="nil"/>
              <w:right w:val="nil"/>
            </w:tcBorders>
            <w:vAlign w:val="bottom"/>
            <w:hideMark/>
          </w:tcPr>
          <w:p w14:paraId="6C307AE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of England</w:t>
            </w:r>
          </w:p>
        </w:tc>
        <w:tc>
          <w:tcPr>
            <w:tcW w:w="1381" w:type="dxa"/>
            <w:tcBorders>
              <w:top w:val="nil"/>
              <w:left w:val="nil"/>
              <w:bottom w:val="nil"/>
              <w:right w:val="nil"/>
            </w:tcBorders>
            <w:vAlign w:val="bottom"/>
            <w:hideMark/>
          </w:tcPr>
          <w:p w14:paraId="1AE8A7D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0.072</w:t>
            </w:r>
          </w:p>
        </w:tc>
        <w:tc>
          <w:tcPr>
            <w:tcW w:w="1425" w:type="dxa"/>
            <w:tcBorders>
              <w:top w:val="nil"/>
              <w:left w:val="nil"/>
              <w:bottom w:val="nil"/>
              <w:right w:val="nil"/>
            </w:tcBorders>
            <w:vAlign w:val="bottom"/>
            <w:hideMark/>
          </w:tcPr>
          <w:p w14:paraId="6A7BE9E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0.514</w:t>
            </w:r>
          </w:p>
        </w:tc>
        <w:tc>
          <w:tcPr>
            <w:tcW w:w="1264" w:type="dxa"/>
            <w:tcBorders>
              <w:top w:val="nil"/>
              <w:left w:val="nil"/>
              <w:bottom w:val="nil"/>
              <w:right w:val="nil"/>
            </w:tcBorders>
            <w:vAlign w:val="bottom"/>
            <w:hideMark/>
          </w:tcPr>
          <w:p w14:paraId="2EC913F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0.889</w:t>
            </w:r>
          </w:p>
        </w:tc>
        <w:tc>
          <w:tcPr>
            <w:tcW w:w="1281" w:type="dxa"/>
            <w:tcBorders>
              <w:top w:val="nil"/>
              <w:left w:val="nil"/>
              <w:bottom w:val="nil"/>
              <w:right w:val="nil"/>
            </w:tcBorders>
            <w:vAlign w:val="bottom"/>
            <w:hideMark/>
          </w:tcPr>
          <w:p w14:paraId="7310BF4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-0.935</w:t>
            </w:r>
          </w:p>
        </w:tc>
        <w:tc>
          <w:tcPr>
            <w:tcW w:w="1536" w:type="dxa"/>
            <w:tcBorders>
              <w:top w:val="nil"/>
              <w:left w:val="nil"/>
              <w:bottom w:val="nil"/>
              <w:right w:val="nil"/>
            </w:tcBorders>
            <w:vAlign w:val="bottom"/>
            <w:hideMark/>
          </w:tcPr>
          <w:p w14:paraId="6486F5F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1.079</w:t>
            </w:r>
          </w:p>
        </w:tc>
      </w:tr>
      <w:tr w:rsidR="00C30921" w:rsidRPr="005357BD" w14:paraId="386AF894" w14:textId="77777777" w:rsidTr="005236E0">
        <w:tc>
          <w:tcPr>
            <w:tcW w:w="2139" w:type="dxa"/>
            <w:tcBorders>
              <w:top w:val="nil"/>
              <w:left w:val="nil"/>
              <w:bottom w:val="nil"/>
              <w:right w:val="nil"/>
            </w:tcBorders>
            <w:vAlign w:val="bottom"/>
            <w:hideMark/>
          </w:tcPr>
          <w:p w14:paraId="5ED468E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London</w:t>
            </w:r>
          </w:p>
        </w:tc>
        <w:tc>
          <w:tcPr>
            <w:tcW w:w="1381" w:type="dxa"/>
            <w:tcBorders>
              <w:top w:val="nil"/>
              <w:left w:val="nil"/>
              <w:bottom w:val="nil"/>
              <w:right w:val="nil"/>
            </w:tcBorders>
            <w:vAlign w:val="bottom"/>
            <w:hideMark/>
          </w:tcPr>
          <w:p w14:paraId="15C9788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0.198</w:t>
            </w:r>
          </w:p>
        </w:tc>
        <w:tc>
          <w:tcPr>
            <w:tcW w:w="1425" w:type="dxa"/>
            <w:tcBorders>
              <w:top w:val="nil"/>
              <w:left w:val="nil"/>
              <w:bottom w:val="nil"/>
              <w:right w:val="nil"/>
            </w:tcBorders>
            <w:vAlign w:val="bottom"/>
            <w:hideMark/>
          </w:tcPr>
          <w:p w14:paraId="6D22A51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0.554</w:t>
            </w:r>
          </w:p>
        </w:tc>
        <w:tc>
          <w:tcPr>
            <w:tcW w:w="1264" w:type="dxa"/>
            <w:tcBorders>
              <w:top w:val="nil"/>
              <w:left w:val="nil"/>
              <w:bottom w:val="nil"/>
              <w:right w:val="nil"/>
            </w:tcBorders>
            <w:vAlign w:val="bottom"/>
            <w:hideMark/>
          </w:tcPr>
          <w:p w14:paraId="65255F5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0.721</w:t>
            </w:r>
          </w:p>
        </w:tc>
        <w:tc>
          <w:tcPr>
            <w:tcW w:w="1281" w:type="dxa"/>
            <w:tcBorders>
              <w:top w:val="nil"/>
              <w:left w:val="nil"/>
              <w:bottom w:val="nil"/>
              <w:right w:val="nil"/>
            </w:tcBorders>
            <w:vAlign w:val="bottom"/>
            <w:hideMark/>
          </w:tcPr>
          <w:p w14:paraId="65C6842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-0.888</w:t>
            </w:r>
          </w:p>
        </w:tc>
        <w:tc>
          <w:tcPr>
            <w:tcW w:w="1536" w:type="dxa"/>
            <w:tcBorders>
              <w:top w:val="nil"/>
              <w:left w:val="nil"/>
              <w:bottom w:val="nil"/>
              <w:right w:val="nil"/>
            </w:tcBorders>
            <w:vAlign w:val="bottom"/>
            <w:hideMark/>
          </w:tcPr>
          <w:p w14:paraId="0BC8FBA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1.284</w:t>
            </w:r>
          </w:p>
        </w:tc>
      </w:tr>
      <w:tr w:rsidR="00C30921" w:rsidRPr="005357BD" w14:paraId="6C247E77" w14:textId="77777777" w:rsidTr="005236E0">
        <w:tc>
          <w:tcPr>
            <w:tcW w:w="2139" w:type="dxa"/>
            <w:tcBorders>
              <w:top w:val="nil"/>
              <w:left w:val="nil"/>
              <w:bottom w:val="nil"/>
              <w:right w:val="nil"/>
            </w:tcBorders>
            <w:vAlign w:val="bottom"/>
            <w:hideMark/>
          </w:tcPr>
          <w:p w14:paraId="7ACF2778"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East</w:t>
            </w:r>
            <w:proofErr w:type="gramEnd"/>
          </w:p>
        </w:tc>
        <w:tc>
          <w:tcPr>
            <w:tcW w:w="1381" w:type="dxa"/>
            <w:tcBorders>
              <w:top w:val="nil"/>
              <w:left w:val="nil"/>
              <w:bottom w:val="nil"/>
              <w:right w:val="nil"/>
            </w:tcBorders>
            <w:vAlign w:val="bottom"/>
            <w:hideMark/>
          </w:tcPr>
          <w:p w14:paraId="782A216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0.063</w:t>
            </w:r>
          </w:p>
        </w:tc>
        <w:tc>
          <w:tcPr>
            <w:tcW w:w="1425" w:type="dxa"/>
            <w:tcBorders>
              <w:top w:val="nil"/>
              <w:left w:val="nil"/>
              <w:bottom w:val="nil"/>
              <w:right w:val="nil"/>
            </w:tcBorders>
            <w:vAlign w:val="bottom"/>
            <w:hideMark/>
          </w:tcPr>
          <w:p w14:paraId="03503B2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0.515</w:t>
            </w:r>
          </w:p>
        </w:tc>
        <w:tc>
          <w:tcPr>
            <w:tcW w:w="1264" w:type="dxa"/>
            <w:tcBorders>
              <w:top w:val="nil"/>
              <w:left w:val="nil"/>
              <w:bottom w:val="nil"/>
              <w:right w:val="nil"/>
            </w:tcBorders>
            <w:vAlign w:val="bottom"/>
            <w:hideMark/>
          </w:tcPr>
          <w:p w14:paraId="37FAB6D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0.903</w:t>
            </w:r>
          </w:p>
        </w:tc>
        <w:tc>
          <w:tcPr>
            <w:tcW w:w="1281" w:type="dxa"/>
            <w:tcBorders>
              <w:top w:val="nil"/>
              <w:left w:val="nil"/>
              <w:bottom w:val="nil"/>
              <w:right w:val="nil"/>
            </w:tcBorders>
            <w:vAlign w:val="bottom"/>
            <w:hideMark/>
          </w:tcPr>
          <w:p w14:paraId="284618C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-0.947</w:t>
            </w:r>
          </w:p>
        </w:tc>
        <w:tc>
          <w:tcPr>
            <w:tcW w:w="1536" w:type="dxa"/>
            <w:tcBorders>
              <w:top w:val="nil"/>
              <w:left w:val="nil"/>
              <w:bottom w:val="nil"/>
              <w:right w:val="nil"/>
            </w:tcBorders>
            <w:vAlign w:val="bottom"/>
            <w:hideMark/>
          </w:tcPr>
          <w:p w14:paraId="24304DC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1.073</w:t>
            </w:r>
          </w:p>
        </w:tc>
      </w:tr>
      <w:tr w:rsidR="00C30921" w:rsidRPr="005357BD" w14:paraId="501B30B0" w14:textId="77777777" w:rsidTr="005236E0">
        <w:tc>
          <w:tcPr>
            <w:tcW w:w="2139" w:type="dxa"/>
            <w:tcBorders>
              <w:top w:val="nil"/>
              <w:left w:val="nil"/>
              <w:bottom w:val="nil"/>
              <w:right w:val="nil"/>
            </w:tcBorders>
            <w:vAlign w:val="bottom"/>
            <w:hideMark/>
          </w:tcPr>
          <w:p w14:paraId="4F149DC1"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West</w:t>
            </w:r>
            <w:proofErr w:type="gramEnd"/>
          </w:p>
        </w:tc>
        <w:tc>
          <w:tcPr>
            <w:tcW w:w="1381" w:type="dxa"/>
            <w:tcBorders>
              <w:top w:val="nil"/>
              <w:left w:val="nil"/>
              <w:bottom w:val="nil"/>
              <w:right w:val="nil"/>
            </w:tcBorders>
            <w:vAlign w:val="bottom"/>
            <w:hideMark/>
          </w:tcPr>
          <w:p w14:paraId="64F4DF2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-0.194</w:t>
            </w:r>
          </w:p>
        </w:tc>
        <w:tc>
          <w:tcPr>
            <w:tcW w:w="1425" w:type="dxa"/>
            <w:tcBorders>
              <w:top w:val="nil"/>
              <w:left w:val="nil"/>
              <w:bottom w:val="nil"/>
              <w:right w:val="nil"/>
            </w:tcBorders>
            <w:vAlign w:val="bottom"/>
            <w:hideMark/>
          </w:tcPr>
          <w:p w14:paraId="21211C6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0.444</w:t>
            </w:r>
          </w:p>
        </w:tc>
        <w:tc>
          <w:tcPr>
            <w:tcW w:w="1264" w:type="dxa"/>
            <w:tcBorders>
              <w:top w:val="nil"/>
              <w:left w:val="nil"/>
              <w:bottom w:val="nil"/>
              <w:right w:val="nil"/>
            </w:tcBorders>
            <w:vAlign w:val="bottom"/>
            <w:hideMark/>
          </w:tcPr>
          <w:p w14:paraId="0E4A86D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0.662</w:t>
            </w:r>
          </w:p>
        </w:tc>
        <w:tc>
          <w:tcPr>
            <w:tcW w:w="1281" w:type="dxa"/>
            <w:tcBorders>
              <w:top w:val="nil"/>
              <w:left w:val="nil"/>
              <w:bottom w:val="nil"/>
              <w:right w:val="nil"/>
            </w:tcBorders>
            <w:vAlign w:val="bottom"/>
            <w:hideMark/>
          </w:tcPr>
          <w:p w14:paraId="5C23922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-1.064</w:t>
            </w:r>
          </w:p>
        </w:tc>
        <w:tc>
          <w:tcPr>
            <w:tcW w:w="1536" w:type="dxa"/>
            <w:tcBorders>
              <w:top w:val="nil"/>
              <w:left w:val="nil"/>
              <w:bottom w:val="nil"/>
              <w:right w:val="nil"/>
            </w:tcBorders>
            <w:vAlign w:val="bottom"/>
            <w:hideMark/>
          </w:tcPr>
          <w:p w14:paraId="5BAB279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0.676</w:t>
            </w:r>
          </w:p>
        </w:tc>
      </w:tr>
      <w:tr w:rsidR="00C30921" w:rsidRPr="005357BD" w14:paraId="66D7B75D" w14:textId="77777777" w:rsidTr="005236E0">
        <w:tc>
          <w:tcPr>
            <w:tcW w:w="2139" w:type="dxa"/>
            <w:tcBorders>
              <w:top w:val="nil"/>
              <w:left w:val="nil"/>
              <w:bottom w:val="nil"/>
              <w:right w:val="nil"/>
            </w:tcBorders>
            <w:vAlign w:val="bottom"/>
            <w:hideMark/>
          </w:tcPr>
          <w:p w14:paraId="3E279F7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Wales</w:t>
            </w:r>
          </w:p>
        </w:tc>
        <w:tc>
          <w:tcPr>
            <w:tcW w:w="1381" w:type="dxa"/>
            <w:tcBorders>
              <w:top w:val="nil"/>
              <w:left w:val="nil"/>
              <w:bottom w:val="nil"/>
              <w:right w:val="nil"/>
            </w:tcBorders>
            <w:vAlign w:val="bottom"/>
            <w:hideMark/>
          </w:tcPr>
          <w:p w14:paraId="111C5AD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-0.182</w:t>
            </w:r>
          </w:p>
        </w:tc>
        <w:tc>
          <w:tcPr>
            <w:tcW w:w="1425" w:type="dxa"/>
            <w:tcBorders>
              <w:top w:val="nil"/>
              <w:left w:val="nil"/>
              <w:bottom w:val="nil"/>
              <w:right w:val="nil"/>
            </w:tcBorders>
            <w:vAlign w:val="bottom"/>
            <w:hideMark/>
          </w:tcPr>
          <w:p w14:paraId="07D4B03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0.437</w:t>
            </w:r>
          </w:p>
        </w:tc>
        <w:tc>
          <w:tcPr>
            <w:tcW w:w="1264" w:type="dxa"/>
            <w:tcBorders>
              <w:top w:val="nil"/>
              <w:left w:val="nil"/>
              <w:bottom w:val="nil"/>
              <w:right w:val="nil"/>
            </w:tcBorders>
            <w:vAlign w:val="bottom"/>
            <w:hideMark/>
          </w:tcPr>
          <w:p w14:paraId="0578C88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0.678</w:t>
            </w:r>
          </w:p>
        </w:tc>
        <w:tc>
          <w:tcPr>
            <w:tcW w:w="1281" w:type="dxa"/>
            <w:tcBorders>
              <w:top w:val="nil"/>
              <w:left w:val="nil"/>
              <w:bottom w:val="nil"/>
              <w:right w:val="nil"/>
            </w:tcBorders>
            <w:vAlign w:val="bottom"/>
            <w:hideMark/>
          </w:tcPr>
          <w:p w14:paraId="05B0E23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-1.039</w:t>
            </w:r>
          </w:p>
        </w:tc>
        <w:tc>
          <w:tcPr>
            <w:tcW w:w="1536" w:type="dxa"/>
            <w:tcBorders>
              <w:top w:val="nil"/>
              <w:left w:val="nil"/>
              <w:bottom w:val="nil"/>
              <w:right w:val="nil"/>
            </w:tcBorders>
            <w:vAlign w:val="bottom"/>
            <w:hideMark/>
          </w:tcPr>
          <w:p w14:paraId="6DE4352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0.675</w:t>
            </w:r>
          </w:p>
        </w:tc>
      </w:tr>
      <w:tr w:rsidR="00C30921" w:rsidRPr="005357BD" w14:paraId="678F8A9D" w14:textId="77777777" w:rsidTr="005236E0">
        <w:tc>
          <w:tcPr>
            <w:tcW w:w="2139" w:type="dxa"/>
            <w:tcBorders>
              <w:top w:val="nil"/>
              <w:left w:val="nil"/>
              <w:bottom w:val="nil"/>
              <w:right w:val="nil"/>
            </w:tcBorders>
            <w:vAlign w:val="bottom"/>
            <w:hideMark/>
          </w:tcPr>
          <w:p w14:paraId="7CA24C6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Scotland</w:t>
            </w:r>
          </w:p>
        </w:tc>
        <w:tc>
          <w:tcPr>
            <w:tcW w:w="1381" w:type="dxa"/>
            <w:tcBorders>
              <w:top w:val="nil"/>
              <w:left w:val="nil"/>
              <w:bottom w:val="nil"/>
              <w:right w:val="nil"/>
            </w:tcBorders>
            <w:vAlign w:val="bottom"/>
            <w:hideMark/>
          </w:tcPr>
          <w:p w14:paraId="795A725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0.329</w:t>
            </w:r>
          </w:p>
        </w:tc>
        <w:tc>
          <w:tcPr>
            <w:tcW w:w="1425" w:type="dxa"/>
            <w:tcBorders>
              <w:top w:val="nil"/>
              <w:left w:val="nil"/>
              <w:bottom w:val="nil"/>
              <w:right w:val="nil"/>
            </w:tcBorders>
            <w:vAlign w:val="bottom"/>
            <w:hideMark/>
          </w:tcPr>
          <w:p w14:paraId="1DE1934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0.401</w:t>
            </w:r>
          </w:p>
        </w:tc>
        <w:tc>
          <w:tcPr>
            <w:tcW w:w="1264" w:type="dxa"/>
            <w:tcBorders>
              <w:top w:val="nil"/>
              <w:left w:val="nil"/>
              <w:bottom w:val="nil"/>
              <w:right w:val="nil"/>
            </w:tcBorders>
            <w:vAlign w:val="bottom"/>
            <w:hideMark/>
          </w:tcPr>
          <w:p w14:paraId="71DBE7A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0.412</w:t>
            </w:r>
          </w:p>
        </w:tc>
        <w:tc>
          <w:tcPr>
            <w:tcW w:w="1281" w:type="dxa"/>
            <w:tcBorders>
              <w:top w:val="nil"/>
              <w:left w:val="nil"/>
              <w:bottom w:val="nil"/>
              <w:right w:val="nil"/>
            </w:tcBorders>
            <w:vAlign w:val="bottom"/>
            <w:hideMark/>
          </w:tcPr>
          <w:p w14:paraId="1C51E75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-0.457</w:t>
            </w:r>
          </w:p>
        </w:tc>
        <w:tc>
          <w:tcPr>
            <w:tcW w:w="1536" w:type="dxa"/>
            <w:tcBorders>
              <w:top w:val="nil"/>
              <w:left w:val="nil"/>
              <w:bottom w:val="nil"/>
              <w:right w:val="nil"/>
            </w:tcBorders>
            <w:vAlign w:val="bottom"/>
            <w:hideMark/>
          </w:tcPr>
          <w:p w14:paraId="0D2535D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1.114</w:t>
            </w:r>
          </w:p>
        </w:tc>
      </w:tr>
      <w:tr w:rsidR="00C30921" w:rsidRPr="005357BD" w14:paraId="28C98B20" w14:textId="77777777" w:rsidTr="005236E0">
        <w:tc>
          <w:tcPr>
            <w:tcW w:w="2139" w:type="dxa"/>
            <w:tcBorders>
              <w:top w:val="nil"/>
              <w:left w:val="nil"/>
              <w:bottom w:val="nil"/>
              <w:right w:val="nil"/>
            </w:tcBorders>
            <w:vAlign w:val="bottom"/>
            <w:hideMark/>
          </w:tcPr>
          <w:p w14:paraId="08C59F8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Year</w:t>
            </w:r>
          </w:p>
        </w:tc>
        <w:tc>
          <w:tcPr>
            <w:tcW w:w="1381" w:type="dxa"/>
            <w:tcBorders>
              <w:top w:val="nil"/>
              <w:left w:val="nil"/>
              <w:bottom w:val="nil"/>
              <w:right w:val="nil"/>
            </w:tcBorders>
            <w:vAlign w:val="bottom"/>
          </w:tcPr>
          <w:p w14:paraId="2084ABA6" w14:textId="77777777" w:rsidR="00C30921" w:rsidRPr="00652A5F" w:rsidRDefault="00C30921" w:rsidP="005236E0">
            <w:pPr>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1CB9B0FC" w14:textId="77777777" w:rsidR="00C30921" w:rsidRPr="00652A5F" w:rsidRDefault="00C30921" w:rsidP="005236E0">
            <w:pPr>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1AC7776F" w14:textId="77777777" w:rsidR="00C30921" w:rsidRPr="00652A5F" w:rsidRDefault="00C30921" w:rsidP="005236E0">
            <w:pPr>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713DA687" w14:textId="77777777" w:rsidR="00C30921" w:rsidRPr="00652A5F" w:rsidRDefault="00C30921" w:rsidP="005236E0">
            <w:pPr>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652A74A3" w14:textId="77777777" w:rsidR="00C30921" w:rsidRPr="00652A5F" w:rsidRDefault="00C30921" w:rsidP="005236E0">
            <w:pPr>
              <w:rPr>
                <w:rFonts w:ascii="Times New Roman" w:hAnsi="Times New Roman" w:cs="Times New Roman"/>
                <w:color w:val="000000"/>
                <w:sz w:val="20"/>
                <w:szCs w:val="20"/>
              </w:rPr>
            </w:pPr>
          </w:p>
        </w:tc>
      </w:tr>
      <w:tr w:rsidR="00C30921" w:rsidRPr="005357BD" w14:paraId="1DB462A5" w14:textId="77777777" w:rsidTr="005236E0">
        <w:tc>
          <w:tcPr>
            <w:tcW w:w="2139" w:type="dxa"/>
            <w:tcBorders>
              <w:top w:val="nil"/>
              <w:left w:val="nil"/>
              <w:bottom w:val="nil"/>
              <w:right w:val="nil"/>
            </w:tcBorders>
            <w:vAlign w:val="bottom"/>
            <w:hideMark/>
          </w:tcPr>
          <w:p w14:paraId="56EB1268"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81" w:type="dxa"/>
            <w:tcBorders>
              <w:top w:val="nil"/>
              <w:left w:val="nil"/>
              <w:bottom w:val="nil"/>
              <w:right w:val="nil"/>
            </w:tcBorders>
            <w:vAlign w:val="bottom"/>
            <w:hideMark/>
          </w:tcPr>
          <w:p w14:paraId="132DFA1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1.114</w:t>
            </w:r>
          </w:p>
        </w:tc>
        <w:tc>
          <w:tcPr>
            <w:tcW w:w="1425" w:type="dxa"/>
            <w:tcBorders>
              <w:top w:val="nil"/>
              <w:left w:val="nil"/>
              <w:bottom w:val="nil"/>
              <w:right w:val="nil"/>
            </w:tcBorders>
            <w:vAlign w:val="bottom"/>
            <w:hideMark/>
          </w:tcPr>
          <w:p w14:paraId="65DF59A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1.033</w:t>
            </w:r>
          </w:p>
        </w:tc>
        <w:tc>
          <w:tcPr>
            <w:tcW w:w="1264" w:type="dxa"/>
            <w:tcBorders>
              <w:top w:val="nil"/>
              <w:left w:val="nil"/>
              <w:bottom w:val="nil"/>
              <w:right w:val="nil"/>
            </w:tcBorders>
            <w:vAlign w:val="bottom"/>
            <w:hideMark/>
          </w:tcPr>
          <w:p w14:paraId="447F690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0.281</w:t>
            </w:r>
          </w:p>
        </w:tc>
        <w:tc>
          <w:tcPr>
            <w:tcW w:w="1281" w:type="dxa"/>
            <w:tcBorders>
              <w:top w:val="nil"/>
              <w:left w:val="nil"/>
              <w:bottom w:val="nil"/>
              <w:right w:val="nil"/>
            </w:tcBorders>
            <w:vAlign w:val="bottom"/>
            <w:hideMark/>
          </w:tcPr>
          <w:p w14:paraId="66EE34E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-0.910</w:t>
            </w:r>
          </w:p>
        </w:tc>
        <w:tc>
          <w:tcPr>
            <w:tcW w:w="1536" w:type="dxa"/>
            <w:tcBorders>
              <w:top w:val="nil"/>
              <w:left w:val="nil"/>
              <w:bottom w:val="nil"/>
              <w:right w:val="nil"/>
            </w:tcBorders>
            <w:vAlign w:val="bottom"/>
            <w:hideMark/>
          </w:tcPr>
          <w:p w14:paraId="5B711EB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3.138</w:t>
            </w:r>
          </w:p>
        </w:tc>
      </w:tr>
      <w:tr w:rsidR="00C30921" w:rsidRPr="005357BD" w14:paraId="41C9D762" w14:textId="77777777" w:rsidTr="005236E0">
        <w:tc>
          <w:tcPr>
            <w:tcW w:w="2139" w:type="dxa"/>
            <w:tcBorders>
              <w:top w:val="nil"/>
              <w:left w:val="nil"/>
              <w:bottom w:val="nil"/>
              <w:right w:val="nil"/>
            </w:tcBorders>
            <w:vAlign w:val="bottom"/>
            <w:hideMark/>
          </w:tcPr>
          <w:p w14:paraId="2C3919B4"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81" w:type="dxa"/>
            <w:tcBorders>
              <w:top w:val="nil"/>
              <w:left w:val="nil"/>
              <w:bottom w:val="nil"/>
              <w:right w:val="nil"/>
            </w:tcBorders>
            <w:vAlign w:val="bottom"/>
            <w:hideMark/>
          </w:tcPr>
          <w:p w14:paraId="259BC5F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0.130</w:t>
            </w:r>
          </w:p>
        </w:tc>
        <w:tc>
          <w:tcPr>
            <w:tcW w:w="1425" w:type="dxa"/>
            <w:tcBorders>
              <w:top w:val="nil"/>
              <w:left w:val="nil"/>
              <w:bottom w:val="nil"/>
              <w:right w:val="nil"/>
            </w:tcBorders>
            <w:vAlign w:val="bottom"/>
            <w:hideMark/>
          </w:tcPr>
          <w:p w14:paraId="64074C3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1.103</w:t>
            </w:r>
          </w:p>
        </w:tc>
        <w:tc>
          <w:tcPr>
            <w:tcW w:w="1264" w:type="dxa"/>
            <w:tcBorders>
              <w:top w:val="nil"/>
              <w:left w:val="nil"/>
              <w:bottom w:val="nil"/>
              <w:right w:val="nil"/>
            </w:tcBorders>
            <w:vAlign w:val="bottom"/>
            <w:hideMark/>
          </w:tcPr>
          <w:p w14:paraId="07036A2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0.906</w:t>
            </w:r>
          </w:p>
        </w:tc>
        <w:tc>
          <w:tcPr>
            <w:tcW w:w="1281" w:type="dxa"/>
            <w:tcBorders>
              <w:top w:val="nil"/>
              <w:left w:val="nil"/>
              <w:bottom w:val="nil"/>
              <w:right w:val="nil"/>
            </w:tcBorders>
            <w:vAlign w:val="bottom"/>
            <w:hideMark/>
          </w:tcPr>
          <w:p w14:paraId="290CB01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-2.032</w:t>
            </w:r>
          </w:p>
        </w:tc>
        <w:tc>
          <w:tcPr>
            <w:tcW w:w="1536" w:type="dxa"/>
            <w:tcBorders>
              <w:top w:val="nil"/>
              <w:left w:val="nil"/>
              <w:bottom w:val="nil"/>
              <w:right w:val="nil"/>
            </w:tcBorders>
            <w:vAlign w:val="bottom"/>
            <w:hideMark/>
          </w:tcPr>
          <w:p w14:paraId="66CC2C3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2.291</w:t>
            </w:r>
          </w:p>
        </w:tc>
      </w:tr>
      <w:tr w:rsidR="00C30921" w:rsidRPr="005357BD" w14:paraId="23FE744E" w14:textId="77777777" w:rsidTr="005236E0">
        <w:tc>
          <w:tcPr>
            <w:tcW w:w="2139" w:type="dxa"/>
            <w:tcBorders>
              <w:top w:val="nil"/>
              <w:left w:val="nil"/>
              <w:bottom w:val="nil"/>
              <w:right w:val="nil"/>
            </w:tcBorders>
            <w:vAlign w:val="bottom"/>
            <w:hideMark/>
          </w:tcPr>
          <w:p w14:paraId="77589F6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2013</w:t>
            </w:r>
          </w:p>
        </w:tc>
        <w:tc>
          <w:tcPr>
            <w:tcW w:w="1381" w:type="dxa"/>
            <w:tcBorders>
              <w:top w:val="nil"/>
              <w:left w:val="nil"/>
              <w:bottom w:val="nil"/>
              <w:right w:val="nil"/>
            </w:tcBorders>
            <w:vAlign w:val="bottom"/>
            <w:hideMark/>
          </w:tcPr>
          <w:p w14:paraId="1DE8BD6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-0.480</w:t>
            </w:r>
          </w:p>
        </w:tc>
        <w:tc>
          <w:tcPr>
            <w:tcW w:w="1425" w:type="dxa"/>
            <w:tcBorders>
              <w:top w:val="nil"/>
              <w:left w:val="nil"/>
              <w:bottom w:val="nil"/>
              <w:right w:val="nil"/>
            </w:tcBorders>
            <w:vAlign w:val="bottom"/>
            <w:hideMark/>
          </w:tcPr>
          <w:p w14:paraId="04B6600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1.018</w:t>
            </w:r>
          </w:p>
        </w:tc>
        <w:tc>
          <w:tcPr>
            <w:tcW w:w="1264" w:type="dxa"/>
            <w:tcBorders>
              <w:top w:val="nil"/>
              <w:left w:val="nil"/>
              <w:bottom w:val="nil"/>
              <w:right w:val="nil"/>
            </w:tcBorders>
            <w:vAlign w:val="bottom"/>
            <w:hideMark/>
          </w:tcPr>
          <w:p w14:paraId="638D9C1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0.637</w:t>
            </w:r>
          </w:p>
        </w:tc>
        <w:tc>
          <w:tcPr>
            <w:tcW w:w="1281" w:type="dxa"/>
            <w:tcBorders>
              <w:top w:val="nil"/>
              <w:left w:val="nil"/>
              <w:bottom w:val="nil"/>
              <w:right w:val="nil"/>
            </w:tcBorders>
            <w:vAlign w:val="bottom"/>
            <w:hideMark/>
          </w:tcPr>
          <w:p w14:paraId="4AAA121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-2.474</w:t>
            </w:r>
          </w:p>
        </w:tc>
        <w:tc>
          <w:tcPr>
            <w:tcW w:w="1536" w:type="dxa"/>
            <w:tcBorders>
              <w:top w:val="nil"/>
              <w:left w:val="nil"/>
              <w:bottom w:val="nil"/>
              <w:right w:val="nil"/>
            </w:tcBorders>
            <w:vAlign w:val="bottom"/>
            <w:hideMark/>
          </w:tcPr>
          <w:p w14:paraId="7985FB1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1.515</w:t>
            </w:r>
          </w:p>
        </w:tc>
      </w:tr>
      <w:tr w:rsidR="00C30921" w:rsidRPr="005357BD" w14:paraId="5C15D441" w14:textId="77777777" w:rsidTr="005236E0">
        <w:tc>
          <w:tcPr>
            <w:tcW w:w="2139" w:type="dxa"/>
            <w:tcBorders>
              <w:top w:val="nil"/>
              <w:left w:val="nil"/>
              <w:bottom w:val="nil"/>
              <w:right w:val="nil"/>
            </w:tcBorders>
            <w:vAlign w:val="bottom"/>
            <w:hideMark/>
          </w:tcPr>
          <w:p w14:paraId="73C08AC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81" w:type="dxa"/>
            <w:tcBorders>
              <w:top w:val="nil"/>
              <w:left w:val="nil"/>
              <w:bottom w:val="nil"/>
              <w:right w:val="nil"/>
            </w:tcBorders>
            <w:vAlign w:val="bottom"/>
            <w:hideMark/>
          </w:tcPr>
          <w:p w14:paraId="3C9A031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-0.955</w:t>
            </w:r>
          </w:p>
        </w:tc>
        <w:tc>
          <w:tcPr>
            <w:tcW w:w="1425" w:type="dxa"/>
            <w:tcBorders>
              <w:top w:val="nil"/>
              <w:left w:val="nil"/>
              <w:bottom w:val="nil"/>
              <w:right w:val="nil"/>
            </w:tcBorders>
            <w:vAlign w:val="bottom"/>
            <w:hideMark/>
          </w:tcPr>
          <w:p w14:paraId="7B744AF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1.125</w:t>
            </w:r>
          </w:p>
        </w:tc>
        <w:tc>
          <w:tcPr>
            <w:tcW w:w="1264" w:type="dxa"/>
            <w:tcBorders>
              <w:top w:val="nil"/>
              <w:left w:val="nil"/>
              <w:bottom w:val="nil"/>
              <w:right w:val="nil"/>
            </w:tcBorders>
            <w:vAlign w:val="bottom"/>
            <w:hideMark/>
          </w:tcPr>
          <w:p w14:paraId="376CAA8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0.396</w:t>
            </w:r>
          </w:p>
        </w:tc>
        <w:tc>
          <w:tcPr>
            <w:tcW w:w="1281" w:type="dxa"/>
            <w:tcBorders>
              <w:top w:val="nil"/>
              <w:left w:val="nil"/>
              <w:bottom w:val="nil"/>
              <w:right w:val="nil"/>
            </w:tcBorders>
            <w:vAlign w:val="bottom"/>
            <w:hideMark/>
          </w:tcPr>
          <w:p w14:paraId="5ED65A3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-3.160</w:t>
            </w:r>
          </w:p>
        </w:tc>
        <w:tc>
          <w:tcPr>
            <w:tcW w:w="1536" w:type="dxa"/>
            <w:tcBorders>
              <w:top w:val="nil"/>
              <w:left w:val="nil"/>
              <w:bottom w:val="nil"/>
              <w:right w:val="nil"/>
            </w:tcBorders>
            <w:vAlign w:val="bottom"/>
            <w:hideMark/>
          </w:tcPr>
          <w:p w14:paraId="604F44F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1.250</w:t>
            </w:r>
          </w:p>
        </w:tc>
      </w:tr>
      <w:tr w:rsidR="00C30921" w:rsidRPr="005357BD" w14:paraId="2F2059F2" w14:textId="77777777" w:rsidTr="005236E0">
        <w:tc>
          <w:tcPr>
            <w:tcW w:w="2139" w:type="dxa"/>
            <w:tcBorders>
              <w:top w:val="nil"/>
              <w:left w:val="nil"/>
              <w:bottom w:val="nil"/>
              <w:right w:val="nil"/>
            </w:tcBorders>
            <w:vAlign w:val="bottom"/>
            <w:hideMark/>
          </w:tcPr>
          <w:p w14:paraId="4C7CAC9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81" w:type="dxa"/>
            <w:tcBorders>
              <w:top w:val="nil"/>
              <w:left w:val="nil"/>
              <w:bottom w:val="nil"/>
              <w:right w:val="nil"/>
            </w:tcBorders>
            <w:vAlign w:val="bottom"/>
            <w:hideMark/>
          </w:tcPr>
          <w:p w14:paraId="65F6C53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-0.061</w:t>
            </w:r>
          </w:p>
        </w:tc>
        <w:tc>
          <w:tcPr>
            <w:tcW w:w="1425" w:type="dxa"/>
            <w:tcBorders>
              <w:top w:val="nil"/>
              <w:left w:val="nil"/>
              <w:bottom w:val="nil"/>
              <w:right w:val="nil"/>
            </w:tcBorders>
            <w:vAlign w:val="bottom"/>
            <w:hideMark/>
          </w:tcPr>
          <w:p w14:paraId="46F7F7E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1.156</w:t>
            </w:r>
          </w:p>
        </w:tc>
        <w:tc>
          <w:tcPr>
            <w:tcW w:w="1264" w:type="dxa"/>
            <w:tcBorders>
              <w:top w:val="nil"/>
              <w:left w:val="nil"/>
              <w:bottom w:val="nil"/>
              <w:right w:val="nil"/>
            </w:tcBorders>
            <w:vAlign w:val="bottom"/>
            <w:hideMark/>
          </w:tcPr>
          <w:p w14:paraId="31EEA34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0.958</w:t>
            </w:r>
          </w:p>
        </w:tc>
        <w:tc>
          <w:tcPr>
            <w:tcW w:w="1281" w:type="dxa"/>
            <w:tcBorders>
              <w:top w:val="nil"/>
              <w:left w:val="nil"/>
              <w:bottom w:val="nil"/>
              <w:right w:val="nil"/>
            </w:tcBorders>
            <w:vAlign w:val="bottom"/>
            <w:hideMark/>
          </w:tcPr>
          <w:p w14:paraId="2AFB8BE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-2.327</w:t>
            </w:r>
          </w:p>
        </w:tc>
        <w:tc>
          <w:tcPr>
            <w:tcW w:w="1536" w:type="dxa"/>
            <w:tcBorders>
              <w:top w:val="nil"/>
              <w:left w:val="nil"/>
              <w:bottom w:val="nil"/>
              <w:right w:val="nil"/>
            </w:tcBorders>
            <w:vAlign w:val="bottom"/>
            <w:hideMark/>
          </w:tcPr>
          <w:p w14:paraId="0F32E8F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2.204</w:t>
            </w:r>
          </w:p>
        </w:tc>
      </w:tr>
      <w:tr w:rsidR="00C30921" w:rsidRPr="005357BD" w14:paraId="41F879A2" w14:textId="77777777" w:rsidTr="005236E0">
        <w:tc>
          <w:tcPr>
            <w:tcW w:w="2139" w:type="dxa"/>
            <w:tcBorders>
              <w:top w:val="nil"/>
              <w:left w:val="nil"/>
              <w:bottom w:val="nil"/>
              <w:right w:val="nil"/>
            </w:tcBorders>
            <w:vAlign w:val="bottom"/>
            <w:hideMark/>
          </w:tcPr>
          <w:p w14:paraId="0727695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81" w:type="dxa"/>
            <w:tcBorders>
              <w:top w:val="nil"/>
              <w:left w:val="nil"/>
              <w:bottom w:val="nil"/>
              <w:right w:val="nil"/>
            </w:tcBorders>
            <w:vAlign w:val="bottom"/>
            <w:hideMark/>
          </w:tcPr>
          <w:p w14:paraId="0DFFF81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-0.323</w:t>
            </w:r>
          </w:p>
        </w:tc>
        <w:tc>
          <w:tcPr>
            <w:tcW w:w="1425" w:type="dxa"/>
            <w:tcBorders>
              <w:top w:val="nil"/>
              <w:left w:val="nil"/>
              <w:bottom w:val="nil"/>
              <w:right w:val="nil"/>
            </w:tcBorders>
            <w:vAlign w:val="bottom"/>
            <w:hideMark/>
          </w:tcPr>
          <w:p w14:paraId="2FDD053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1.174</w:t>
            </w:r>
          </w:p>
        </w:tc>
        <w:tc>
          <w:tcPr>
            <w:tcW w:w="1264" w:type="dxa"/>
            <w:tcBorders>
              <w:top w:val="nil"/>
              <w:left w:val="nil"/>
              <w:bottom w:val="nil"/>
              <w:right w:val="nil"/>
            </w:tcBorders>
            <w:vAlign w:val="bottom"/>
            <w:hideMark/>
          </w:tcPr>
          <w:p w14:paraId="4D1CC7D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0.783</w:t>
            </w:r>
          </w:p>
        </w:tc>
        <w:tc>
          <w:tcPr>
            <w:tcW w:w="1281" w:type="dxa"/>
            <w:tcBorders>
              <w:top w:val="nil"/>
              <w:left w:val="nil"/>
              <w:bottom w:val="nil"/>
              <w:right w:val="nil"/>
            </w:tcBorders>
            <w:vAlign w:val="bottom"/>
            <w:hideMark/>
          </w:tcPr>
          <w:p w14:paraId="642AA4C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-2.624</w:t>
            </w:r>
          </w:p>
        </w:tc>
        <w:tc>
          <w:tcPr>
            <w:tcW w:w="1536" w:type="dxa"/>
            <w:tcBorders>
              <w:top w:val="nil"/>
              <w:left w:val="nil"/>
              <w:bottom w:val="nil"/>
              <w:right w:val="nil"/>
            </w:tcBorders>
            <w:vAlign w:val="bottom"/>
            <w:hideMark/>
          </w:tcPr>
          <w:p w14:paraId="52FFFF7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1.978</w:t>
            </w:r>
          </w:p>
        </w:tc>
      </w:tr>
      <w:tr w:rsidR="00C30921" w:rsidRPr="005357BD" w14:paraId="29E445DB" w14:textId="77777777" w:rsidTr="005236E0">
        <w:tc>
          <w:tcPr>
            <w:tcW w:w="2139" w:type="dxa"/>
            <w:tcBorders>
              <w:top w:val="nil"/>
              <w:left w:val="nil"/>
              <w:bottom w:val="nil"/>
              <w:right w:val="nil"/>
            </w:tcBorders>
            <w:vAlign w:val="bottom"/>
            <w:hideMark/>
          </w:tcPr>
          <w:p w14:paraId="745F09ED"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81" w:type="dxa"/>
            <w:tcBorders>
              <w:top w:val="nil"/>
              <w:left w:val="nil"/>
              <w:bottom w:val="nil"/>
              <w:right w:val="nil"/>
            </w:tcBorders>
            <w:vAlign w:val="bottom"/>
            <w:hideMark/>
          </w:tcPr>
          <w:p w14:paraId="7D0CAD4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-0.868</w:t>
            </w:r>
          </w:p>
        </w:tc>
        <w:tc>
          <w:tcPr>
            <w:tcW w:w="1425" w:type="dxa"/>
            <w:tcBorders>
              <w:top w:val="nil"/>
              <w:left w:val="nil"/>
              <w:bottom w:val="nil"/>
              <w:right w:val="nil"/>
            </w:tcBorders>
            <w:vAlign w:val="bottom"/>
            <w:hideMark/>
          </w:tcPr>
          <w:p w14:paraId="6A60511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1.048</w:t>
            </w:r>
          </w:p>
        </w:tc>
        <w:tc>
          <w:tcPr>
            <w:tcW w:w="1264" w:type="dxa"/>
            <w:tcBorders>
              <w:top w:val="nil"/>
              <w:left w:val="nil"/>
              <w:bottom w:val="nil"/>
              <w:right w:val="nil"/>
            </w:tcBorders>
            <w:vAlign w:val="bottom"/>
            <w:hideMark/>
          </w:tcPr>
          <w:p w14:paraId="0C13A02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0.408</w:t>
            </w:r>
          </w:p>
        </w:tc>
        <w:tc>
          <w:tcPr>
            <w:tcW w:w="1281" w:type="dxa"/>
            <w:tcBorders>
              <w:top w:val="nil"/>
              <w:left w:val="nil"/>
              <w:bottom w:val="nil"/>
              <w:right w:val="nil"/>
            </w:tcBorders>
            <w:vAlign w:val="bottom"/>
            <w:hideMark/>
          </w:tcPr>
          <w:p w14:paraId="67F4700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-2.922</w:t>
            </w:r>
          </w:p>
        </w:tc>
        <w:tc>
          <w:tcPr>
            <w:tcW w:w="1536" w:type="dxa"/>
            <w:tcBorders>
              <w:top w:val="nil"/>
              <w:left w:val="nil"/>
              <w:bottom w:val="nil"/>
              <w:right w:val="nil"/>
            </w:tcBorders>
            <w:vAlign w:val="bottom"/>
            <w:hideMark/>
          </w:tcPr>
          <w:p w14:paraId="277AB7A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1.186</w:t>
            </w:r>
          </w:p>
        </w:tc>
      </w:tr>
      <w:tr w:rsidR="00C30921" w:rsidRPr="005357BD" w14:paraId="1836964C" w14:textId="77777777" w:rsidTr="005236E0">
        <w:tc>
          <w:tcPr>
            <w:tcW w:w="2139" w:type="dxa"/>
            <w:tcBorders>
              <w:top w:val="nil"/>
              <w:left w:val="nil"/>
              <w:bottom w:val="nil"/>
              <w:right w:val="nil"/>
            </w:tcBorders>
            <w:vAlign w:val="bottom"/>
            <w:hideMark/>
          </w:tcPr>
          <w:p w14:paraId="3558A146"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81" w:type="dxa"/>
            <w:tcBorders>
              <w:top w:val="nil"/>
              <w:left w:val="nil"/>
              <w:bottom w:val="nil"/>
              <w:right w:val="nil"/>
            </w:tcBorders>
            <w:vAlign w:val="bottom"/>
            <w:hideMark/>
          </w:tcPr>
          <w:p w14:paraId="242FD58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-0.067</w:t>
            </w:r>
          </w:p>
        </w:tc>
        <w:tc>
          <w:tcPr>
            <w:tcW w:w="1425" w:type="dxa"/>
            <w:tcBorders>
              <w:top w:val="nil"/>
              <w:left w:val="nil"/>
              <w:bottom w:val="nil"/>
              <w:right w:val="nil"/>
            </w:tcBorders>
            <w:vAlign w:val="bottom"/>
            <w:hideMark/>
          </w:tcPr>
          <w:p w14:paraId="5A200A8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0.980</w:t>
            </w:r>
          </w:p>
        </w:tc>
        <w:tc>
          <w:tcPr>
            <w:tcW w:w="1264" w:type="dxa"/>
            <w:tcBorders>
              <w:top w:val="nil"/>
              <w:left w:val="nil"/>
              <w:bottom w:val="nil"/>
              <w:right w:val="nil"/>
            </w:tcBorders>
            <w:vAlign w:val="bottom"/>
            <w:hideMark/>
          </w:tcPr>
          <w:p w14:paraId="1A41303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0.945</w:t>
            </w:r>
          </w:p>
        </w:tc>
        <w:tc>
          <w:tcPr>
            <w:tcW w:w="1281" w:type="dxa"/>
            <w:tcBorders>
              <w:top w:val="nil"/>
              <w:left w:val="nil"/>
              <w:bottom w:val="nil"/>
              <w:right w:val="nil"/>
            </w:tcBorders>
            <w:vAlign w:val="bottom"/>
            <w:hideMark/>
          </w:tcPr>
          <w:p w14:paraId="51E29C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-1.989</w:t>
            </w:r>
          </w:p>
        </w:tc>
        <w:tc>
          <w:tcPr>
            <w:tcW w:w="1536" w:type="dxa"/>
            <w:tcBorders>
              <w:top w:val="nil"/>
              <w:left w:val="nil"/>
              <w:bottom w:val="nil"/>
              <w:right w:val="nil"/>
            </w:tcBorders>
            <w:vAlign w:val="bottom"/>
            <w:hideMark/>
          </w:tcPr>
          <w:p w14:paraId="7D96AB4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1.854</w:t>
            </w:r>
          </w:p>
        </w:tc>
      </w:tr>
      <w:tr w:rsidR="00C30921" w:rsidRPr="005357BD" w14:paraId="106367A8" w14:textId="77777777" w:rsidTr="005236E0">
        <w:tc>
          <w:tcPr>
            <w:tcW w:w="2139" w:type="dxa"/>
            <w:tcBorders>
              <w:top w:val="nil"/>
              <w:left w:val="nil"/>
              <w:bottom w:val="nil"/>
              <w:right w:val="nil"/>
            </w:tcBorders>
            <w:vAlign w:val="bottom"/>
          </w:tcPr>
          <w:p w14:paraId="013095B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81" w:type="dxa"/>
            <w:tcBorders>
              <w:top w:val="nil"/>
              <w:left w:val="nil"/>
              <w:bottom w:val="nil"/>
              <w:right w:val="nil"/>
            </w:tcBorders>
            <w:vAlign w:val="bottom"/>
          </w:tcPr>
          <w:p w14:paraId="3FEB3DA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-0.488</w:t>
            </w:r>
          </w:p>
        </w:tc>
        <w:tc>
          <w:tcPr>
            <w:tcW w:w="1425" w:type="dxa"/>
            <w:tcBorders>
              <w:top w:val="nil"/>
              <w:left w:val="nil"/>
              <w:bottom w:val="nil"/>
              <w:right w:val="nil"/>
            </w:tcBorders>
            <w:vAlign w:val="bottom"/>
          </w:tcPr>
          <w:p w14:paraId="3EA8284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1.311</w:t>
            </w:r>
          </w:p>
        </w:tc>
        <w:tc>
          <w:tcPr>
            <w:tcW w:w="1264" w:type="dxa"/>
            <w:tcBorders>
              <w:top w:val="nil"/>
              <w:left w:val="nil"/>
              <w:bottom w:val="nil"/>
              <w:right w:val="nil"/>
            </w:tcBorders>
            <w:vAlign w:val="bottom"/>
          </w:tcPr>
          <w:p w14:paraId="541DE21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0.710</w:t>
            </w:r>
          </w:p>
        </w:tc>
        <w:tc>
          <w:tcPr>
            <w:tcW w:w="1281" w:type="dxa"/>
            <w:tcBorders>
              <w:top w:val="nil"/>
              <w:left w:val="nil"/>
              <w:bottom w:val="nil"/>
              <w:right w:val="nil"/>
            </w:tcBorders>
            <w:vAlign w:val="bottom"/>
          </w:tcPr>
          <w:p w14:paraId="197866D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-3.058</w:t>
            </w:r>
          </w:p>
        </w:tc>
        <w:tc>
          <w:tcPr>
            <w:tcW w:w="1536" w:type="dxa"/>
            <w:tcBorders>
              <w:top w:val="nil"/>
              <w:left w:val="nil"/>
              <w:bottom w:val="nil"/>
              <w:right w:val="nil"/>
            </w:tcBorders>
            <w:vAlign w:val="bottom"/>
          </w:tcPr>
          <w:p w14:paraId="3B0D82E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2.081</w:t>
            </w:r>
          </w:p>
        </w:tc>
      </w:tr>
      <w:tr w:rsidR="00C30921" w:rsidRPr="005357BD" w14:paraId="6D69935E" w14:textId="77777777" w:rsidTr="005236E0">
        <w:tc>
          <w:tcPr>
            <w:tcW w:w="2139" w:type="dxa"/>
            <w:tcBorders>
              <w:top w:val="nil"/>
              <w:left w:val="nil"/>
              <w:bottom w:val="nil"/>
              <w:right w:val="nil"/>
            </w:tcBorders>
            <w:vAlign w:val="bottom"/>
          </w:tcPr>
          <w:p w14:paraId="508C510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of months in-between interviews</w:t>
            </w:r>
          </w:p>
        </w:tc>
        <w:tc>
          <w:tcPr>
            <w:tcW w:w="1381" w:type="dxa"/>
            <w:tcBorders>
              <w:top w:val="nil"/>
              <w:left w:val="nil"/>
              <w:bottom w:val="nil"/>
              <w:right w:val="nil"/>
            </w:tcBorders>
            <w:vAlign w:val="bottom"/>
          </w:tcPr>
          <w:p w14:paraId="320E425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-0.004</w:t>
            </w:r>
          </w:p>
        </w:tc>
        <w:tc>
          <w:tcPr>
            <w:tcW w:w="1425" w:type="dxa"/>
            <w:tcBorders>
              <w:top w:val="nil"/>
              <w:left w:val="nil"/>
              <w:bottom w:val="nil"/>
              <w:right w:val="nil"/>
            </w:tcBorders>
            <w:vAlign w:val="bottom"/>
          </w:tcPr>
          <w:p w14:paraId="68136BD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0.054</w:t>
            </w:r>
          </w:p>
        </w:tc>
        <w:tc>
          <w:tcPr>
            <w:tcW w:w="1264" w:type="dxa"/>
            <w:tcBorders>
              <w:top w:val="nil"/>
              <w:left w:val="nil"/>
              <w:bottom w:val="nil"/>
              <w:right w:val="nil"/>
            </w:tcBorders>
            <w:vAlign w:val="bottom"/>
          </w:tcPr>
          <w:p w14:paraId="4C1D742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0.934</w:t>
            </w:r>
          </w:p>
        </w:tc>
        <w:tc>
          <w:tcPr>
            <w:tcW w:w="1281" w:type="dxa"/>
            <w:tcBorders>
              <w:top w:val="nil"/>
              <w:left w:val="nil"/>
              <w:bottom w:val="nil"/>
              <w:right w:val="nil"/>
            </w:tcBorders>
            <w:vAlign w:val="bottom"/>
          </w:tcPr>
          <w:p w14:paraId="20FD832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-0.110</w:t>
            </w:r>
          </w:p>
        </w:tc>
        <w:tc>
          <w:tcPr>
            <w:tcW w:w="1536" w:type="dxa"/>
            <w:tcBorders>
              <w:top w:val="nil"/>
              <w:left w:val="nil"/>
              <w:bottom w:val="nil"/>
              <w:right w:val="nil"/>
            </w:tcBorders>
            <w:vAlign w:val="bottom"/>
          </w:tcPr>
          <w:p w14:paraId="389CAB6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0.101</w:t>
            </w:r>
          </w:p>
        </w:tc>
      </w:tr>
      <w:tr w:rsidR="00C30921" w:rsidRPr="005357BD" w14:paraId="40C92E1C" w14:textId="77777777" w:rsidTr="005236E0">
        <w:tc>
          <w:tcPr>
            <w:tcW w:w="2139" w:type="dxa"/>
            <w:tcBorders>
              <w:top w:val="nil"/>
              <w:left w:val="nil"/>
              <w:bottom w:val="nil"/>
              <w:right w:val="nil"/>
            </w:tcBorders>
            <w:vAlign w:val="bottom"/>
            <w:hideMark/>
          </w:tcPr>
          <w:p w14:paraId="0647796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share of min wage workers</w:t>
            </w:r>
          </w:p>
        </w:tc>
        <w:tc>
          <w:tcPr>
            <w:tcW w:w="1381" w:type="dxa"/>
            <w:tcBorders>
              <w:top w:val="nil"/>
              <w:left w:val="nil"/>
              <w:bottom w:val="nil"/>
              <w:right w:val="nil"/>
            </w:tcBorders>
            <w:vAlign w:val="bottom"/>
            <w:hideMark/>
          </w:tcPr>
          <w:p w14:paraId="7F085E5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0.123</w:t>
            </w:r>
          </w:p>
        </w:tc>
        <w:tc>
          <w:tcPr>
            <w:tcW w:w="1425" w:type="dxa"/>
            <w:tcBorders>
              <w:top w:val="nil"/>
              <w:left w:val="nil"/>
              <w:bottom w:val="nil"/>
              <w:right w:val="nil"/>
            </w:tcBorders>
            <w:vAlign w:val="bottom"/>
            <w:hideMark/>
          </w:tcPr>
          <w:p w14:paraId="7F193E1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0.267</w:t>
            </w:r>
          </w:p>
        </w:tc>
        <w:tc>
          <w:tcPr>
            <w:tcW w:w="1264" w:type="dxa"/>
            <w:tcBorders>
              <w:top w:val="nil"/>
              <w:left w:val="nil"/>
              <w:bottom w:val="nil"/>
              <w:right w:val="nil"/>
            </w:tcBorders>
            <w:vAlign w:val="bottom"/>
            <w:hideMark/>
          </w:tcPr>
          <w:p w14:paraId="066F378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0.644</w:t>
            </w:r>
          </w:p>
        </w:tc>
        <w:tc>
          <w:tcPr>
            <w:tcW w:w="1281" w:type="dxa"/>
            <w:tcBorders>
              <w:top w:val="nil"/>
              <w:left w:val="nil"/>
              <w:bottom w:val="nil"/>
              <w:right w:val="nil"/>
            </w:tcBorders>
            <w:vAlign w:val="bottom"/>
            <w:hideMark/>
          </w:tcPr>
          <w:p w14:paraId="73B2A4D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-0.401</w:t>
            </w:r>
          </w:p>
        </w:tc>
        <w:tc>
          <w:tcPr>
            <w:tcW w:w="1536" w:type="dxa"/>
            <w:tcBorders>
              <w:top w:val="nil"/>
              <w:left w:val="nil"/>
              <w:bottom w:val="nil"/>
              <w:right w:val="nil"/>
            </w:tcBorders>
            <w:vAlign w:val="bottom"/>
            <w:hideMark/>
          </w:tcPr>
          <w:p w14:paraId="276AA1A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0.648</w:t>
            </w:r>
          </w:p>
        </w:tc>
      </w:tr>
      <w:tr w:rsidR="00C30921" w:rsidRPr="005357BD" w14:paraId="16F4282F" w14:textId="77777777" w:rsidTr="005236E0">
        <w:tc>
          <w:tcPr>
            <w:tcW w:w="2139" w:type="dxa"/>
            <w:tcBorders>
              <w:top w:val="nil"/>
              <w:left w:val="nil"/>
              <w:bottom w:val="nil"/>
              <w:right w:val="nil"/>
            </w:tcBorders>
            <w:vAlign w:val="bottom"/>
            <w:hideMark/>
          </w:tcPr>
          <w:p w14:paraId="00FAADD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share of min wage workers# Year</w:t>
            </w:r>
          </w:p>
        </w:tc>
        <w:tc>
          <w:tcPr>
            <w:tcW w:w="1381" w:type="dxa"/>
            <w:tcBorders>
              <w:top w:val="nil"/>
              <w:left w:val="nil"/>
              <w:bottom w:val="nil"/>
              <w:right w:val="nil"/>
            </w:tcBorders>
            <w:vAlign w:val="bottom"/>
          </w:tcPr>
          <w:p w14:paraId="2BEC818D" w14:textId="77777777" w:rsidR="00C30921" w:rsidRPr="00652A5F" w:rsidRDefault="00C30921" w:rsidP="005236E0">
            <w:pPr>
              <w:jc w:val="right"/>
              <w:rPr>
                <w:rFonts w:ascii="Times New Roman" w:hAnsi="Times New Roman" w:cs="Times New Roman"/>
                <w:color w:val="000000"/>
                <w:sz w:val="20"/>
                <w:szCs w:val="20"/>
              </w:rPr>
            </w:pPr>
          </w:p>
        </w:tc>
        <w:tc>
          <w:tcPr>
            <w:tcW w:w="1425" w:type="dxa"/>
            <w:tcBorders>
              <w:top w:val="nil"/>
              <w:left w:val="nil"/>
              <w:bottom w:val="nil"/>
              <w:right w:val="nil"/>
            </w:tcBorders>
            <w:vAlign w:val="bottom"/>
          </w:tcPr>
          <w:p w14:paraId="2B32D3A5" w14:textId="77777777" w:rsidR="00C30921" w:rsidRPr="00652A5F" w:rsidRDefault="00C30921" w:rsidP="005236E0">
            <w:pPr>
              <w:jc w:val="right"/>
              <w:rPr>
                <w:rFonts w:ascii="Times New Roman" w:hAnsi="Times New Roman" w:cs="Times New Roman"/>
                <w:color w:val="000000"/>
                <w:sz w:val="20"/>
                <w:szCs w:val="20"/>
              </w:rPr>
            </w:pPr>
          </w:p>
        </w:tc>
        <w:tc>
          <w:tcPr>
            <w:tcW w:w="1264" w:type="dxa"/>
            <w:tcBorders>
              <w:top w:val="nil"/>
              <w:left w:val="nil"/>
              <w:bottom w:val="nil"/>
              <w:right w:val="nil"/>
            </w:tcBorders>
            <w:vAlign w:val="bottom"/>
          </w:tcPr>
          <w:p w14:paraId="57EE229D" w14:textId="77777777" w:rsidR="00C30921" w:rsidRPr="00652A5F" w:rsidRDefault="00C30921" w:rsidP="005236E0">
            <w:pPr>
              <w:jc w:val="right"/>
              <w:rPr>
                <w:rFonts w:ascii="Times New Roman" w:hAnsi="Times New Roman" w:cs="Times New Roman"/>
                <w:color w:val="000000"/>
                <w:sz w:val="20"/>
                <w:szCs w:val="20"/>
              </w:rPr>
            </w:pPr>
          </w:p>
        </w:tc>
        <w:tc>
          <w:tcPr>
            <w:tcW w:w="1281" w:type="dxa"/>
            <w:tcBorders>
              <w:top w:val="nil"/>
              <w:left w:val="nil"/>
              <w:bottom w:val="nil"/>
              <w:right w:val="nil"/>
            </w:tcBorders>
            <w:vAlign w:val="bottom"/>
          </w:tcPr>
          <w:p w14:paraId="65B2D609" w14:textId="77777777" w:rsidR="00C30921" w:rsidRPr="00652A5F" w:rsidRDefault="00C30921" w:rsidP="005236E0">
            <w:pPr>
              <w:jc w:val="right"/>
              <w:rPr>
                <w:rFonts w:ascii="Times New Roman" w:hAnsi="Times New Roman" w:cs="Times New Roman"/>
                <w:color w:val="000000"/>
                <w:sz w:val="20"/>
                <w:szCs w:val="20"/>
              </w:rPr>
            </w:pPr>
          </w:p>
        </w:tc>
        <w:tc>
          <w:tcPr>
            <w:tcW w:w="1536" w:type="dxa"/>
            <w:tcBorders>
              <w:top w:val="nil"/>
              <w:left w:val="nil"/>
              <w:bottom w:val="nil"/>
              <w:right w:val="nil"/>
            </w:tcBorders>
            <w:vAlign w:val="bottom"/>
          </w:tcPr>
          <w:p w14:paraId="18C9F622" w14:textId="77777777" w:rsidR="00C30921" w:rsidRPr="00652A5F" w:rsidRDefault="00C30921" w:rsidP="005236E0">
            <w:pPr>
              <w:jc w:val="right"/>
              <w:rPr>
                <w:rFonts w:ascii="Times New Roman" w:hAnsi="Times New Roman" w:cs="Times New Roman"/>
                <w:color w:val="000000"/>
                <w:sz w:val="20"/>
                <w:szCs w:val="20"/>
              </w:rPr>
            </w:pPr>
          </w:p>
        </w:tc>
      </w:tr>
      <w:tr w:rsidR="00C30921" w:rsidRPr="005357BD" w14:paraId="061FCBF9" w14:textId="77777777" w:rsidTr="005236E0">
        <w:tc>
          <w:tcPr>
            <w:tcW w:w="2139" w:type="dxa"/>
            <w:tcBorders>
              <w:top w:val="nil"/>
              <w:left w:val="nil"/>
              <w:bottom w:val="nil"/>
              <w:right w:val="nil"/>
            </w:tcBorders>
            <w:vAlign w:val="bottom"/>
            <w:hideMark/>
          </w:tcPr>
          <w:p w14:paraId="2FB63E89"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81" w:type="dxa"/>
            <w:tcBorders>
              <w:top w:val="nil"/>
              <w:left w:val="nil"/>
              <w:bottom w:val="nil"/>
              <w:right w:val="nil"/>
            </w:tcBorders>
            <w:vAlign w:val="bottom"/>
            <w:hideMark/>
          </w:tcPr>
          <w:p w14:paraId="7D89CEB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-0.303</w:t>
            </w:r>
          </w:p>
        </w:tc>
        <w:tc>
          <w:tcPr>
            <w:tcW w:w="1425" w:type="dxa"/>
            <w:tcBorders>
              <w:top w:val="nil"/>
              <w:left w:val="nil"/>
              <w:bottom w:val="nil"/>
              <w:right w:val="nil"/>
            </w:tcBorders>
            <w:vAlign w:val="bottom"/>
            <w:hideMark/>
          </w:tcPr>
          <w:p w14:paraId="2ACCC84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0.306</w:t>
            </w:r>
          </w:p>
        </w:tc>
        <w:tc>
          <w:tcPr>
            <w:tcW w:w="1264" w:type="dxa"/>
            <w:tcBorders>
              <w:top w:val="nil"/>
              <w:left w:val="nil"/>
              <w:bottom w:val="nil"/>
              <w:right w:val="nil"/>
            </w:tcBorders>
            <w:vAlign w:val="bottom"/>
            <w:hideMark/>
          </w:tcPr>
          <w:p w14:paraId="0D2C3ED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0.322</w:t>
            </w:r>
          </w:p>
        </w:tc>
        <w:tc>
          <w:tcPr>
            <w:tcW w:w="1281" w:type="dxa"/>
            <w:tcBorders>
              <w:top w:val="nil"/>
              <w:left w:val="nil"/>
              <w:bottom w:val="nil"/>
              <w:right w:val="nil"/>
            </w:tcBorders>
            <w:vAlign w:val="bottom"/>
            <w:hideMark/>
          </w:tcPr>
          <w:p w14:paraId="75725E1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-0.902</w:t>
            </w:r>
          </w:p>
        </w:tc>
        <w:tc>
          <w:tcPr>
            <w:tcW w:w="1536" w:type="dxa"/>
            <w:tcBorders>
              <w:top w:val="nil"/>
              <w:left w:val="nil"/>
              <w:bottom w:val="nil"/>
              <w:right w:val="nil"/>
            </w:tcBorders>
            <w:vAlign w:val="bottom"/>
            <w:hideMark/>
          </w:tcPr>
          <w:p w14:paraId="3F8FAE5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0.296</w:t>
            </w:r>
          </w:p>
        </w:tc>
      </w:tr>
      <w:tr w:rsidR="00C30921" w:rsidRPr="005357BD" w14:paraId="101BFF59" w14:textId="77777777" w:rsidTr="005236E0">
        <w:tc>
          <w:tcPr>
            <w:tcW w:w="2139" w:type="dxa"/>
            <w:tcBorders>
              <w:top w:val="nil"/>
              <w:left w:val="nil"/>
              <w:bottom w:val="nil"/>
              <w:right w:val="nil"/>
            </w:tcBorders>
            <w:vAlign w:val="bottom"/>
            <w:hideMark/>
          </w:tcPr>
          <w:p w14:paraId="0CE0C1D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81" w:type="dxa"/>
            <w:tcBorders>
              <w:top w:val="nil"/>
              <w:left w:val="nil"/>
              <w:bottom w:val="nil"/>
              <w:right w:val="nil"/>
            </w:tcBorders>
            <w:vAlign w:val="bottom"/>
            <w:hideMark/>
          </w:tcPr>
          <w:p w14:paraId="2577FE7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-0.129</w:t>
            </w:r>
          </w:p>
        </w:tc>
        <w:tc>
          <w:tcPr>
            <w:tcW w:w="1425" w:type="dxa"/>
            <w:tcBorders>
              <w:top w:val="nil"/>
              <w:left w:val="nil"/>
              <w:bottom w:val="nil"/>
              <w:right w:val="nil"/>
            </w:tcBorders>
            <w:vAlign w:val="bottom"/>
            <w:hideMark/>
          </w:tcPr>
          <w:p w14:paraId="0768D92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0.331</w:t>
            </w:r>
          </w:p>
        </w:tc>
        <w:tc>
          <w:tcPr>
            <w:tcW w:w="1264" w:type="dxa"/>
            <w:tcBorders>
              <w:top w:val="nil"/>
              <w:left w:val="nil"/>
              <w:bottom w:val="nil"/>
              <w:right w:val="nil"/>
            </w:tcBorders>
            <w:vAlign w:val="bottom"/>
            <w:hideMark/>
          </w:tcPr>
          <w:p w14:paraId="5C600F3A"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0.697</w:t>
            </w:r>
          </w:p>
        </w:tc>
        <w:tc>
          <w:tcPr>
            <w:tcW w:w="1281" w:type="dxa"/>
            <w:tcBorders>
              <w:top w:val="nil"/>
              <w:left w:val="nil"/>
              <w:bottom w:val="nil"/>
              <w:right w:val="nil"/>
            </w:tcBorders>
            <w:vAlign w:val="bottom"/>
            <w:hideMark/>
          </w:tcPr>
          <w:p w14:paraId="6C34FE4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-0.778</w:t>
            </w:r>
          </w:p>
        </w:tc>
        <w:tc>
          <w:tcPr>
            <w:tcW w:w="1536" w:type="dxa"/>
            <w:tcBorders>
              <w:top w:val="nil"/>
              <w:left w:val="nil"/>
              <w:bottom w:val="nil"/>
              <w:right w:val="nil"/>
            </w:tcBorders>
            <w:vAlign w:val="bottom"/>
            <w:hideMark/>
          </w:tcPr>
          <w:p w14:paraId="480C04A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0.520</w:t>
            </w:r>
          </w:p>
        </w:tc>
      </w:tr>
      <w:tr w:rsidR="00C30921" w:rsidRPr="005357BD" w14:paraId="31DE52BF" w14:textId="77777777" w:rsidTr="005236E0">
        <w:tc>
          <w:tcPr>
            <w:tcW w:w="2139" w:type="dxa"/>
            <w:tcBorders>
              <w:top w:val="nil"/>
              <w:left w:val="nil"/>
              <w:bottom w:val="nil"/>
              <w:right w:val="nil"/>
            </w:tcBorders>
            <w:vAlign w:val="bottom"/>
            <w:hideMark/>
          </w:tcPr>
          <w:p w14:paraId="1D1FAA0A"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2013</w:t>
            </w:r>
          </w:p>
        </w:tc>
        <w:tc>
          <w:tcPr>
            <w:tcW w:w="1381" w:type="dxa"/>
            <w:tcBorders>
              <w:top w:val="nil"/>
              <w:left w:val="nil"/>
              <w:bottom w:val="nil"/>
              <w:right w:val="nil"/>
            </w:tcBorders>
            <w:vAlign w:val="bottom"/>
            <w:hideMark/>
          </w:tcPr>
          <w:p w14:paraId="62CAF7A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425" w:type="dxa"/>
            <w:tcBorders>
              <w:top w:val="nil"/>
              <w:left w:val="nil"/>
              <w:bottom w:val="nil"/>
              <w:right w:val="nil"/>
            </w:tcBorders>
            <w:vAlign w:val="bottom"/>
            <w:hideMark/>
          </w:tcPr>
          <w:p w14:paraId="1F8BC07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0.275</w:t>
            </w:r>
          </w:p>
        </w:tc>
        <w:tc>
          <w:tcPr>
            <w:tcW w:w="1264" w:type="dxa"/>
            <w:tcBorders>
              <w:top w:val="nil"/>
              <w:left w:val="nil"/>
              <w:bottom w:val="nil"/>
              <w:right w:val="nil"/>
            </w:tcBorders>
            <w:vAlign w:val="bottom"/>
            <w:hideMark/>
          </w:tcPr>
          <w:p w14:paraId="4F62BC2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0.998</w:t>
            </w:r>
          </w:p>
        </w:tc>
        <w:tc>
          <w:tcPr>
            <w:tcW w:w="1281" w:type="dxa"/>
            <w:tcBorders>
              <w:top w:val="nil"/>
              <w:left w:val="nil"/>
              <w:bottom w:val="nil"/>
              <w:right w:val="nil"/>
            </w:tcBorders>
            <w:vAlign w:val="bottom"/>
            <w:hideMark/>
          </w:tcPr>
          <w:p w14:paraId="19D88C0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-0.539</w:t>
            </w:r>
          </w:p>
        </w:tc>
        <w:tc>
          <w:tcPr>
            <w:tcW w:w="1536" w:type="dxa"/>
            <w:tcBorders>
              <w:top w:val="nil"/>
              <w:left w:val="nil"/>
              <w:bottom w:val="nil"/>
              <w:right w:val="nil"/>
            </w:tcBorders>
            <w:vAlign w:val="bottom"/>
            <w:hideMark/>
          </w:tcPr>
          <w:p w14:paraId="2381491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0.540</w:t>
            </w:r>
          </w:p>
        </w:tc>
      </w:tr>
      <w:tr w:rsidR="00C30921" w:rsidRPr="005357BD" w14:paraId="748FAC8D" w14:textId="77777777" w:rsidTr="005236E0">
        <w:tc>
          <w:tcPr>
            <w:tcW w:w="2139" w:type="dxa"/>
            <w:tcBorders>
              <w:top w:val="nil"/>
              <w:left w:val="nil"/>
              <w:bottom w:val="nil"/>
              <w:right w:val="nil"/>
            </w:tcBorders>
            <w:vAlign w:val="bottom"/>
            <w:hideMark/>
          </w:tcPr>
          <w:p w14:paraId="39193D3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81" w:type="dxa"/>
            <w:tcBorders>
              <w:top w:val="nil"/>
              <w:left w:val="nil"/>
              <w:bottom w:val="nil"/>
              <w:right w:val="nil"/>
            </w:tcBorders>
            <w:vAlign w:val="bottom"/>
            <w:hideMark/>
          </w:tcPr>
          <w:p w14:paraId="184EE41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-0.014</w:t>
            </w:r>
          </w:p>
        </w:tc>
        <w:tc>
          <w:tcPr>
            <w:tcW w:w="1425" w:type="dxa"/>
            <w:tcBorders>
              <w:top w:val="nil"/>
              <w:left w:val="nil"/>
              <w:bottom w:val="nil"/>
              <w:right w:val="nil"/>
            </w:tcBorders>
            <w:vAlign w:val="bottom"/>
            <w:hideMark/>
          </w:tcPr>
          <w:p w14:paraId="2591102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0.312</w:t>
            </w:r>
          </w:p>
        </w:tc>
        <w:tc>
          <w:tcPr>
            <w:tcW w:w="1264" w:type="dxa"/>
            <w:tcBorders>
              <w:top w:val="nil"/>
              <w:left w:val="nil"/>
              <w:bottom w:val="nil"/>
              <w:right w:val="nil"/>
            </w:tcBorders>
            <w:vAlign w:val="bottom"/>
            <w:hideMark/>
          </w:tcPr>
          <w:p w14:paraId="4925CB83"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0.965</w:t>
            </w:r>
          </w:p>
        </w:tc>
        <w:tc>
          <w:tcPr>
            <w:tcW w:w="1281" w:type="dxa"/>
            <w:tcBorders>
              <w:top w:val="nil"/>
              <w:left w:val="nil"/>
              <w:bottom w:val="nil"/>
              <w:right w:val="nil"/>
            </w:tcBorders>
            <w:vAlign w:val="bottom"/>
            <w:hideMark/>
          </w:tcPr>
          <w:p w14:paraId="49FD398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-0.625</w:t>
            </w:r>
          </w:p>
        </w:tc>
        <w:tc>
          <w:tcPr>
            <w:tcW w:w="1536" w:type="dxa"/>
            <w:tcBorders>
              <w:top w:val="nil"/>
              <w:left w:val="nil"/>
              <w:bottom w:val="nil"/>
              <w:right w:val="nil"/>
            </w:tcBorders>
            <w:vAlign w:val="bottom"/>
            <w:hideMark/>
          </w:tcPr>
          <w:p w14:paraId="1294E13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0.597</w:t>
            </w:r>
          </w:p>
        </w:tc>
      </w:tr>
      <w:tr w:rsidR="00C30921" w:rsidRPr="005357BD" w14:paraId="54FA3716" w14:textId="77777777" w:rsidTr="005236E0">
        <w:tc>
          <w:tcPr>
            <w:tcW w:w="2139" w:type="dxa"/>
            <w:tcBorders>
              <w:top w:val="nil"/>
              <w:left w:val="nil"/>
              <w:bottom w:val="nil"/>
              <w:right w:val="nil"/>
            </w:tcBorders>
            <w:vAlign w:val="bottom"/>
            <w:hideMark/>
          </w:tcPr>
          <w:p w14:paraId="46DB8D5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81" w:type="dxa"/>
            <w:tcBorders>
              <w:top w:val="nil"/>
              <w:left w:val="nil"/>
              <w:bottom w:val="nil"/>
              <w:right w:val="nil"/>
            </w:tcBorders>
            <w:vAlign w:val="bottom"/>
            <w:hideMark/>
          </w:tcPr>
          <w:p w14:paraId="6FC92C1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-0.205</w:t>
            </w:r>
          </w:p>
        </w:tc>
        <w:tc>
          <w:tcPr>
            <w:tcW w:w="1425" w:type="dxa"/>
            <w:tcBorders>
              <w:top w:val="nil"/>
              <w:left w:val="nil"/>
              <w:bottom w:val="nil"/>
              <w:right w:val="nil"/>
            </w:tcBorders>
            <w:vAlign w:val="bottom"/>
            <w:hideMark/>
          </w:tcPr>
          <w:p w14:paraId="13ACB1F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0.316</w:t>
            </w:r>
          </w:p>
        </w:tc>
        <w:tc>
          <w:tcPr>
            <w:tcW w:w="1264" w:type="dxa"/>
            <w:tcBorders>
              <w:top w:val="nil"/>
              <w:left w:val="nil"/>
              <w:bottom w:val="nil"/>
              <w:right w:val="nil"/>
            </w:tcBorders>
            <w:vAlign w:val="bottom"/>
            <w:hideMark/>
          </w:tcPr>
          <w:p w14:paraId="63341B48"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0.516</w:t>
            </w:r>
          </w:p>
        </w:tc>
        <w:tc>
          <w:tcPr>
            <w:tcW w:w="1281" w:type="dxa"/>
            <w:tcBorders>
              <w:top w:val="nil"/>
              <w:left w:val="nil"/>
              <w:bottom w:val="nil"/>
              <w:right w:val="nil"/>
            </w:tcBorders>
            <w:vAlign w:val="bottom"/>
            <w:hideMark/>
          </w:tcPr>
          <w:p w14:paraId="61078F17"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-0.825</w:t>
            </w:r>
          </w:p>
        </w:tc>
        <w:tc>
          <w:tcPr>
            <w:tcW w:w="1536" w:type="dxa"/>
            <w:tcBorders>
              <w:top w:val="nil"/>
              <w:left w:val="nil"/>
              <w:bottom w:val="nil"/>
              <w:right w:val="nil"/>
            </w:tcBorders>
            <w:vAlign w:val="bottom"/>
            <w:hideMark/>
          </w:tcPr>
          <w:p w14:paraId="7A0961C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0.414</w:t>
            </w:r>
          </w:p>
        </w:tc>
      </w:tr>
      <w:tr w:rsidR="00C30921" w:rsidRPr="005357BD" w14:paraId="79394955" w14:textId="77777777" w:rsidTr="005236E0">
        <w:tc>
          <w:tcPr>
            <w:tcW w:w="2139" w:type="dxa"/>
            <w:tcBorders>
              <w:top w:val="nil"/>
              <w:left w:val="nil"/>
              <w:bottom w:val="nil"/>
              <w:right w:val="nil"/>
            </w:tcBorders>
            <w:vAlign w:val="bottom"/>
            <w:hideMark/>
          </w:tcPr>
          <w:p w14:paraId="1E202E9F"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81" w:type="dxa"/>
            <w:tcBorders>
              <w:top w:val="nil"/>
              <w:left w:val="nil"/>
              <w:bottom w:val="nil"/>
              <w:right w:val="nil"/>
            </w:tcBorders>
            <w:vAlign w:val="bottom"/>
            <w:hideMark/>
          </w:tcPr>
          <w:p w14:paraId="53A9454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-0.238</w:t>
            </w:r>
          </w:p>
        </w:tc>
        <w:tc>
          <w:tcPr>
            <w:tcW w:w="1425" w:type="dxa"/>
            <w:tcBorders>
              <w:top w:val="nil"/>
              <w:left w:val="nil"/>
              <w:bottom w:val="nil"/>
              <w:right w:val="nil"/>
            </w:tcBorders>
            <w:vAlign w:val="bottom"/>
            <w:hideMark/>
          </w:tcPr>
          <w:p w14:paraId="1FD2B0F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0.314</w:t>
            </w:r>
          </w:p>
        </w:tc>
        <w:tc>
          <w:tcPr>
            <w:tcW w:w="1264" w:type="dxa"/>
            <w:tcBorders>
              <w:top w:val="nil"/>
              <w:left w:val="nil"/>
              <w:bottom w:val="nil"/>
              <w:right w:val="nil"/>
            </w:tcBorders>
            <w:vAlign w:val="bottom"/>
            <w:hideMark/>
          </w:tcPr>
          <w:p w14:paraId="70DCED1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0.447</w:t>
            </w:r>
          </w:p>
        </w:tc>
        <w:tc>
          <w:tcPr>
            <w:tcW w:w="1281" w:type="dxa"/>
            <w:tcBorders>
              <w:top w:val="nil"/>
              <w:left w:val="nil"/>
              <w:bottom w:val="nil"/>
              <w:right w:val="nil"/>
            </w:tcBorders>
            <w:vAlign w:val="bottom"/>
            <w:hideMark/>
          </w:tcPr>
          <w:p w14:paraId="667F9B7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-0.853</w:t>
            </w:r>
          </w:p>
        </w:tc>
        <w:tc>
          <w:tcPr>
            <w:tcW w:w="1536" w:type="dxa"/>
            <w:tcBorders>
              <w:top w:val="nil"/>
              <w:left w:val="nil"/>
              <w:bottom w:val="nil"/>
              <w:right w:val="nil"/>
            </w:tcBorders>
            <w:vAlign w:val="bottom"/>
            <w:hideMark/>
          </w:tcPr>
          <w:p w14:paraId="487CDD0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0.376</w:t>
            </w:r>
          </w:p>
        </w:tc>
      </w:tr>
      <w:tr w:rsidR="00C30921" w:rsidRPr="005357BD" w14:paraId="24FC66FE" w14:textId="77777777" w:rsidTr="005236E0">
        <w:tc>
          <w:tcPr>
            <w:tcW w:w="2139" w:type="dxa"/>
            <w:tcBorders>
              <w:top w:val="nil"/>
              <w:left w:val="nil"/>
              <w:bottom w:val="nil"/>
              <w:right w:val="nil"/>
            </w:tcBorders>
            <w:vAlign w:val="bottom"/>
            <w:hideMark/>
          </w:tcPr>
          <w:p w14:paraId="25BF4D9F"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81" w:type="dxa"/>
            <w:tcBorders>
              <w:top w:val="nil"/>
              <w:left w:val="nil"/>
              <w:bottom w:val="nil"/>
              <w:right w:val="nil"/>
            </w:tcBorders>
            <w:vAlign w:val="bottom"/>
            <w:hideMark/>
          </w:tcPr>
          <w:p w14:paraId="37119D7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-0.127</w:t>
            </w:r>
          </w:p>
        </w:tc>
        <w:tc>
          <w:tcPr>
            <w:tcW w:w="1425" w:type="dxa"/>
            <w:tcBorders>
              <w:top w:val="nil"/>
              <w:left w:val="nil"/>
              <w:bottom w:val="nil"/>
              <w:right w:val="nil"/>
            </w:tcBorders>
            <w:vAlign w:val="bottom"/>
            <w:hideMark/>
          </w:tcPr>
          <w:p w14:paraId="39D2836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0.275</w:t>
            </w:r>
          </w:p>
        </w:tc>
        <w:tc>
          <w:tcPr>
            <w:tcW w:w="1264" w:type="dxa"/>
            <w:tcBorders>
              <w:top w:val="nil"/>
              <w:left w:val="nil"/>
              <w:bottom w:val="nil"/>
              <w:right w:val="nil"/>
            </w:tcBorders>
            <w:vAlign w:val="bottom"/>
            <w:hideMark/>
          </w:tcPr>
          <w:p w14:paraId="5C07972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0.643</w:t>
            </w:r>
          </w:p>
        </w:tc>
        <w:tc>
          <w:tcPr>
            <w:tcW w:w="1281" w:type="dxa"/>
            <w:tcBorders>
              <w:top w:val="nil"/>
              <w:left w:val="nil"/>
              <w:bottom w:val="nil"/>
              <w:right w:val="nil"/>
            </w:tcBorders>
            <w:vAlign w:val="bottom"/>
            <w:hideMark/>
          </w:tcPr>
          <w:p w14:paraId="2A3D93DF"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-0.667</w:t>
            </w:r>
          </w:p>
        </w:tc>
        <w:tc>
          <w:tcPr>
            <w:tcW w:w="1536" w:type="dxa"/>
            <w:tcBorders>
              <w:top w:val="nil"/>
              <w:left w:val="nil"/>
              <w:bottom w:val="nil"/>
              <w:right w:val="nil"/>
            </w:tcBorders>
            <w:vAlign w:val="bottom"/>
            <w:hideMark/>
          </w:tcPr>
          <w:p w14:paraId="175EA56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0.412</w:t>
            </w:r>
          </w:p>
        </w:tc>
      </w:tr>
      <w:tr w:rsidR="00C30921" w:rsidRPr="005357BD" w14:paraId="6ECBCB4B" w14:textId="77777777" w:rsidTr="005236E0">
        <w:tc>
          <w:tcPr>
            <w:tcW w:w="2139" w:type="dxa"/>
            <w:tcBorders>
              <w:top w:val="nil"/>
              <w:left w:val="nil"/>
              <w:bottom w:val="nil"/>
              <w:right w:val="nil"/>
            </w:tcBorders>
            <w:vAlign w:val="bottom"/>
            <w:hideMark/>
          </w:tcPr>
          <w:p w14:paraId="0207DA7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81" w:type="dxa"/>
            <w:tcBorders>
              <w:top w:val="nil"/>
              <w:left w:val="nil"/>
              <w:bottom w:val="nil"/>
              <w:right w:val="nil"/>
            </w:tcBorders>
            <w:vAlign w:val="bottom"/>
            <w:hideMark/>
          </w:tcPr>
          <w:p w14:paraId="0253F56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-0.158</w:t>
            </w:r>
          </w:p>
        </w:tc>
        <w:tc>
          <w:tcPr>
            <w:tcW w:w="1425" w:type="dxa"/>
            <w:tcBorders>
              <w:top w:val="nil"/>
              <w:left w:val="nil"/>
              <w:bottom w:val="nil"/>
              <w:right w:val="nil"/>
            </w:tcBorders>
            <w:vAlign w:val="bottom"/>
            <w:hideMark/>
          </w:tcPr>
          <w:p w14:paraId="69FAF7F1"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0.267</w:t>
            </w:r>
          </w:p>
        </w:tc>
        <w:tc>
          <w:tcPr>
            <w:tcW w:w="1264" w:type="dxa"/>
            <w:tcBorders>
              <w:top w:val="nil"/>
              <w:left w:val="nil"/>
              <w:bottom w:val="nil"/>
              <w:right w:val="nil"/>
            </w:tcBorders>
            <w:vAlign w:val="bottom"/>
            <w:hideMark/>
          </w:tcPr>
          <w:p w14:paraId="5C06C2D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0.555</w:t>
            </w:r>
          </w:p>
        </w:tc>
        <w:tc>
          <w:tcPr>
            <w:tcW w:w="1281" w:type="dxa"/>
            <w:tcBorders>
              <w:top w:val="nil"/>
              <w:left w:val="nil"/>
              <w:bottom w:val="nil"/>
              <w:right w:val="nil"/>
            </w:tcBorders>
            <w:vAlign w:val="bottom"/>
            <w:hideMark/>
          </w:tcPr>
          <w:p w14:paraId="0A6EAD8C"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-0.681</w:t>
            </w:r>
          </w:p>
        </w:tc>
        <w:tc>
          <w:tcPr>
            <w:tcW w:w="1536" w:type="dxa"/>
            <w:tcBorders>
              <w:top w:val="nil"/>
              <w:left w:val="nil"/>
              <w:bottom w:val="nil"/>
              <w:right w:val="nil"/>
            </w:tcBorders>
            <w:vAlign w:val="bottom"/>
            <w:hideMark/>
          </w:tcPr>
          <w:p w14:paraId="530480B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0.366</w:t>
            </w:r>
          </w:p>
        </w:tc>
      </w:tr>
      <w:tr w:rsidR="00C30921" w:rsidRPr="005357BD" w14:paraId="5571B635" w14:textId="77777777" w:rsidTr="005236E0">
        <w:tc>
          <w:tcPr>
            <w:tcW w:w="2139" w:type="dxa"/>
            <w:tcBorders>
              <w:top w:val="nil"/>
              <w:left w:val="nil"/>
              <w:bottom w:val="nil"/>
              <w:right w:val="nil"/>
            </w:tcBorders>
            <w:vAlign w:val="bottom"/>
          </w:tcPr>
          <w:p w14:paraId="1B42E705"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81" w:type="dxa"/>
            <w:tcBorders>
              <w:top w:val="nil"/>
              <w:left w:val="nil"/>
              <w:bottom w:val="nil"/>
              <w:right w:val="nil"/>
            </w:tcBorders>
            <w:vAlign w:val="bottom"/>
          </w:tcPr>
          <w:p w14:paraId="70A57E8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-0.066</w:t>
            </w:r>
          </w:p>
        </w:tc>
        <w:tc>
          <w:tcPr>
            <w:tcW w:w="1425" w:type="dxa"/>
            <w:tcBorders>
              <w:top w:val="nil"/>
              <w:left w:val="nil"/>
              <w:bottom w:val="nil"/>
              <w:right w:val="nil"/>
            </w:tcBorders>
            <w:vAlign w:val="bottom"/>
          </w:tcPr>
          <w:p w14:paraId="17F33D5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0.306</w:t>
            </w:r>
          </w:p>
        </w:tc>
        <w:tc>
          <w:tcPr>
            <w:tcW w:w="1264" w:type="dxa"/>
            <w:tcBorders>
              <w:top w:val="nil"/>
              <w:left w:val="nil"/>
              <w:bottom w:val="nil"/>
              <w:right w:val="nil"/>
            </w:tcBorders>
            <w:vAlign w:val="bottom"/>
          </w:tcPr>
          <w:p w14:paraId="6983D1B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0.830</w:t>
            </w:r>
          </w:p>
        </w:tc>
        <w:tc>
          <w:tcPr>
            <w:tcW w:w="1281" w:type="dxa"/>
            <w:tcBorders>
              <w:top w:val="nil"/>
              <w:left w:val="nil"/>
              <w:bottom w:val="nil"/>
              <w:right w:val="nil"/>
            </w:tcBorders>
            <w:vAlign w:val="bottom"/>
          </w:tcPr>
          <w:p w14:paraId="01126242"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-0.665</w:t>
            </w:r>
          </w:p>
        </w:tc>
        <w:tc>
          <w:tcPr>
            <w:tcW w:w="1536" w:type="dxa"/>
            <w:tcBorders>
              <w:top w:val="nil"/>
              <w:left w:val="nil"/>
              <w:bottom w:val="nil"/>
              <w:right w:val="nil"/>
            </w:tcBorders>
            <w:vAlign w:val="bottom"/>
          </w:tcPr>
          <w:p w14:paraId="3950379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0.534</w:t>
            </w:r>
          </w:p>
        </w:tc>
      </w:tr>
      <w:tr w:rsidR="00C30921" w:rsidRPr="005357BD" w14:paraId="2BF69B53" w14:textId="77777777" w:rsidTr="005236E0">
        <w:tc>
          <w:tcPr>
            <w:tcW w:w="2139" w:type="dxa"/>
            <w:tcBorders>
              <w:top w:val="nil"/>
              <w:left w:val="nil"/>
              <w:bottom w:val="nil"/>
              <w:right w:val="nil"/>
            </w:tcBorders>
            <w:vAlign w:val="bottom"/>
            <w:hideMark/>
          </w:tcPr>
          <w:p w14:paraId="0667FB74"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Median TTWA wage level</w:t>
            </w:r>
          </w:p>
        </w:tc>
        <w:tc>
          <w:tcPr>
            <w:tcW w:w="1381" w:type="dxa"/>
            <w:tcBorders>
              <w:top w:val="nil"/>
              <w:left w:val="nil"/>
              <w:bottom w:val="nil"/>
              <w:right w:val="nil"/>
            </w:tcBorders>
            <w:vAlign w:val="bottom"/>
            <w:hideMark/>
          </w:tcPr>
          <w:p w14:paraId="5E264FB4"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0.000</w:t>
            </w:r>
          </w:p>
        </w:tc>
        <w:tc>
          <w:tcPr>
            <w:tcW w:w="1425" w:type="dxa"/>
            <w:tcBorders>
              <w:top w:val="nil"/>
              <w:left w:val="nil"/>
              <w:bottom w:val="nil"/>
              <w:right w:val="nil"/>
            </w:tcBorders>
            <w:vAlign w:val="bottom"/>
            <w:hideMark/>
          </w:tcPr>
          <w:p w14:paraId="7ECC9FE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264" w:type="dxa"/>
            <w:tcBorders>
              <w:top w:val="nil"/>
              <w:left w:val="nil"/>
              <w:bottom w:val="nil"/>
              <w:right w:val="nil"/>
            </w:tcBorders>
            <w:vAlign w:val="bottom"/>
            <w:hideMark/>
          </w:tcPr>
          <w:p w14:paraId="0B204AC0"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0.815</w:t>
            </w:r>
          </w:p>
        </w:tc>
        <w:tc>
          <w:tcPr>
            <w:tcW w:w="1281" w:type="dxa"/>
            <w:tcBorders>
              <w:top w:val="nil"/>
              <w:left w:val="nil"/>
              <w:bottom w:val="nil"/>
              <w:right w:val="nil"/>
            </w:tcBorders>
            <w:vAlign w:val="bottom"/>
            <w:hideMark/>
          </w:tcPr>
          <w:p w14:paraId="70E060C5"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-0.002</w:t>
            </w:r>
          </w:p>
        </w:tc>
        <w:tc>
          <w:tcPr>
            <w:tcW w:w="1536" w:type="dxa"/>
            <w:tcBorders>
              <w:top w:val="nil"/>
              <w:left w:val="nil"/>
              <w:bottom w:val="nil"/>
              <w:right w:val="nil"/>
            </w:tcBorders>
            <w:vAlign w:val="bottom"/>
            <w:hideMark/>
          </w:tcPr>
          <w:p w14:paraId="6AED482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0.002</w:t>
            </w:r>
          </w:p>
        </w:tc>
      </w:tr>
      <w:tr w:rsidR="00C30921" w:rsidRPr="005357BD" w14:paraId="1EBD7B9C" w14:textId="77777777" w:rsidTr="005236E0">
        <w:tc>
          <w:tcPr>
            <w:tcW w:w="2139" w:type="dxa"/>
            <w:tcBorders>
              <w:top w:val="nil"/>
              <w:left w:val="nil"/>
              <w:bottom w:val="single" w:sz="4" w:space="0" w:color="auto"/>
              <w:right w:val="nil"/>
            </w:tcBorders>
            <w:vAlign w:val="bottom"/>
            <w:hideMark/>
          </w:tcPr>
          <w:p w14:paraId="2EB182D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Constant</w:t>
            </w:r>
          </w:p>
        </w:tc>
        <w:tc>
          <w:tcPr>
            <w:tcW w:w="1381" w:type="dxa"/>
            <w:tcBorders>
              <w:top w:val="nil"/>
              <w:left w:val="nil"/>
              <w:bottom w:val="single" w:sz="4" w:space="0" w:color="auto"/>
              <w:right w:val="nil"/>
            </w:tcBorders>
            <w:vAlign w:val="bottom"/>
            <w:hideMark/>
          </w:tcPr>
          <w:p w14:paraId="6AF44039"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-13.090</w:t>
            </w:r>
          </w:p>
        </w:tc>
        <w:tc>
          <w:tcPr>
            <w:tcW w:w="1425" w:type="dxa"/>
            <w:tcBorders>
              <w:top w:val="nil"/>
              <w:left w:val="nil"/>
              <w:bottom w:val="single" w:sz="4" w:space="0" w:color="auto"/>
              <w:right w:val="nil"/>
            </w:tcBorders>
            <w:vAlign w:val="bottom"/>
            <w:hideMark/>
          </w:tcPr>
          <w:p w14:paraId="3750C2AB"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3.940</w:t>
            </w:r>
          </w:p>
        </w:tc>
        <w:tc>
          <w:tcPr>
            <w:tcW w:w="1264" w:type="dxa"/>
            <w:tcBorders>
              <w:top w:val="nil"/>
              <w:left w:val="nil"/>
              <w:bottom w:val="single" w:sz="4" w:space="0" w:color="auto"/>
              <w:right w:val="nil"/>
            </w:tcBorders>
            <w:vAlign w:val="bottom"/>
            <w:hideMark/>
          </w:tcPr>
          <w:p w14:paraId="3048EC9E"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0.001</w:t>
            </w:r>
          </w:p>
        </w:tc>
        <w:tc>
          <w:tcPr>
            <w:tcW w:w="1281" w:type="dxa"/>
            <w:tcBorders>
              <w:top w:val="nil"/>
              <w:left w:val="nil"/>
              <w:bottom w:val="single" w:sz="4" w:space="0" w:color="auto"/>
              <w:right w:val="nil"/>
            </w:tcBorders>
            <w:vAlign w:val="bottom"/>
            <w:hideMark/>
          </w:tcPr>
          <w:p w14:paraId="78AA42B6"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-20.811</w:t>
            </w:r>
          </w:p>
        </w:tc>
        <w:tc>
          <w:tcPr>
            <w:tcW w:w="1536" w:type="dxa"/>
            <w:tcBorders>
              <w:top w:val="nil"/>
              <w:left w:val="nil"/>
              <w:bottom w:val="single" w:sz="4" w:space="0" w:color="auto"/>
              <w:right w:val="nil"/>
            </w:tcBorders>
            <w:vAlign w:val="bottom"/>
            <w:hideMark/>
          </w:tcPr>
          <w:p w14:paraId="36CE2DBD" w14:textId="77777777" w:rsidR="00C30921" w:rsidRPr="00652A5F" w:rsidRDefault="00C30921" w:rsidP="005236E0">
            <w:pPr>
              <w:jc w:val="right"/>
              <w:rPr>
                <w:rFonts w:ascii="Times New Roman" w:hAnsi="Times New Roman" w:cs="Times New Roman"/>
                <w:color w:val="000000"/>
                <w:sz w:val="20"/>
                <w:szCs w:val="20"/>
              </w:rPr>
            </w:pPr>
            <w:r w:rsidRPr="00652A5F">
              <w:rPr>
                <w:rFonts w:ascii="Times New Roman" w:hAnsi="Times New Roman" w:cs="Times New Roman"/>
                <w:color w:val="000000"/>
                <w:sz w:val="20"/>
                <w:szCs w:val="20"/>
              </w:rPr>
              <w:t>-5.369</w:t>
            </w:r>
          </w:p>
        </w:tc>
      </w:tr>
      <w:tr w:rsidR="00C30921" w:rsidRPr="005357BD" w14:paraId="679F36CC" w14:textId="77777777" w:rsidTr="005236E0">
        <w:tc>
          <w:tcPr>
            <w:tcW w:w="2139" w:type="dxa"/>
            <w:tcBorders>
              <w:top w:val="single" w:sz="4" w:space="0" w:color="auto"/>
              <w:left w:val="nil"/>
              <w:bottom w:val="single" w:sz="4" w:space="0" w:color="auto"/>
              <w:right w:val="nil"/>
            </w:tcBorders>
            <w:vAlign w:val="bottom"/>
            <w:hideMark/>
          </w:tcPr>
          <w:p w14:paraId="663BE23E" w14:textId="77777777" w:rsidR="00C30921" w:rsidRPr="005357BD" w:rsidRDefault="00C30921" w:rsidP="005236E0">
            <w:pPr>
              <w:rPr>
                <w:rFonts w:ascii="Times New Roman" w:hAnsi="Times New Roman" w:cs="Times New Roman"/>
                <w:color w:val="000000"/>
                <w:sz w:val="20"/>
                <w:szCs w:val="20"/>
              </w:rPr>
            </w:pPr>
            <w:r>
              <w:rPr>
                <w:rFonts w:ascii="Times New Roman" w:hAnsi="Times New Roman" w:cs="Times New Roman"/>
                <w:color w:val="000000"/>
                <w:sz w:val="20"/>
                <w:szCs w:val="20"/>
              </w:rPr>
              <w:t>N=4270</w:t>
            </w:r>
          </w:p>
        </w:tc>
        <w:tc>
          <w:tcPr>
            <w:tcW w:w="1381" w:type="dxa"/>
            <w:tcBorders>
              <w:top w:val="single" w:sz="4" w:space="0" w:color="auto"/>
              <w:left w:val="nil"/>
              <w:bottom w:val="single" w:sz="4" w:space="0" w:color="auto"/>
              <w:right w:val="nil"/>
            </w:tcBorders>
            <w:vAlign w:val="bottom"/>
          </w:tcPr>
          <w:p w14:paraId="226344CF" w14:textId="77777777" w:rsidR="00C30921" w:rsidRPr="005357BD" w:rsidRDefault="00C30921" w:rsidP="005236E0">
            <w:pPr>
              <w:jc w:val="right"/>
              <w:rPr>
                <w:rFonts w:ascii="Times New Roman" w:hAnsi="Times New Roman" w:cs="Times New Roman"/>
                <w:color w:val="000000"/>
                <w:sz w:val="20"/>
                <w:szCs w:val="20"/>
              </w:rPr>
            </w:pPr>
          </w:p>
        </w:tc>
        <w:tc>
          <w:tcPr>
            <w:tcW w:w="1425" w:type="dxa"/>
            <w:tcBorders>
              <w:top w:val="single" w:sz="4" w:space="0" w:color="auto"/>
              <w:left w:val="nil"/>
              <w:bottom w:val="single" w:sz="4" w:space="0" w:color="auto"/>
              <w:right w:val="nil"/>
            </w:tcBorders>
            <w:vAlign w:val="bottom"/>
          </w:tcPr>
          <w:p w14:paraId="55537C56" w14:textId="77777777" w:rsidR="00C30921" w:rsidRPr="005357BD" w:rsidRDefault="00C30921" w:rsidP="005236E0">
            <w:pPr>
              <w:jc w:val="right"/>
              <w:rPr>
                <w:rFonts w:ascii="Times New Roman" w:hAnsi="Times New Roman" w:cs="Times New Roman"/>
                <w:color w:val="000000"/>
                <w:sz w:val="20"/>
                <w:szCs w:val="20"/>
              </w:rPr>
            </w:pPr>
          </w:p>
        </w:tc>
        <w:tc>
          <w:tcPr>
            <w:tcW w:w="1264" w:type="dxa"/>
            <w:tcBorders>
              <w:top w:val="single" w:sz="4" w:space="0" w:color="auto"/>
              <w:left w:val="nil"/>
              <w:bottom w:val="single" w:sz="4" w:space="0" w:color="auto"/>
              <w:right w:val="nil"/>
            </w:tcBorders>
            <w:vAlign w:val="bottom"/>
          </w:tcPr>
          <w:p w14:paraId="7ED5BF7D" w14:textId="77777777" w:rsidR="00C30921" w:rsidRPr="005357BD" w:rsidRDefault="00C30921" w:rsidP="005236E0">
            <w:pPr>
              <w:jc w:val="right"/>
              <w:rPr>
                <w:rFonts w:ascii="Times New Roman" w:hAnsi="Times New Roman" w:cs="Times New Roman"/>
                <w:color w:val="000000"/>
                <w:sz w:val="20"/>
                <w:szCs w:val="20"/>
              </w:rPr>
            </w:pPr>
          </w:p>
        </w:tc>
        <w:tc>
          <w:tcPr>
            <w:tcW w:w="1281" w:type="dxa"/>
            <w:tcBorders>
              <w:top w:val="single" w:sz="4" w:space="0" w:color="auto"/>
              <w:left w:val="nil"/>
              <w:bottom w:val="single" w:sz="4" w:space="0" w:color="auto"/>
              <w:right w:val="nil"/>
            </w:tcBorders>
            <w:vAlign w:val="bottom"/>
          </w:tcPr>
          <w:p w14:paraId="69200CDA" w14:textId="77777777" w:rsidR="00C30921" w:rsidRPr="005357BD" w:rsidRDefault="00C30921" w:rsidP="005236E0">
            <w:pPr>
              <w:jc w:val="right"/>
              <w:rPr>
                <w:rFonts w:ascii="Times New Roman" w:hAnsi="Times New Roman" w:cs="Times New Roman"/>
                <w:color w:val="000000"/>
                <w:sz w:val="20"/>
                <w:szCs w:val="20"/>
              </w:rPr>
            </w:pPr>
          </w:p>
        </w:tc>
        <w:tc>
          <w:tcPr>
            <w:tcW w:w="1536" w:type="dxa"/>
            <w:tcBorders>
              <w:top w:val="single" w:sz="4" w:space="0" w:color="auto"/>
              <w:left w:val="nil"/>
              <w:bottom w:val="single" w:sz="4" w:space="0" w:color="auto"/>
              <w:right w:val="nil"/>
            </w:tcBorders>
            <w:vAlign w:val="bottom"/>
          </w:tcPr>
          <w:p w14:paraId="0D99FD83" w14:textId="77777777" w:rsidR="00C30921" w:rsidRPr="005357BD" w:rsidRDefault="00C30921" w:rsidP="005236E0">
            <w:pPr>
              <w:jc w:val="right"/>
              <w:rPr>
                <w:rFonts w:ascii="Times New Roman" w:hAnsi="Times New Roman" w:cs="Times New Roman"/>
                <w:color w:val="000000"/>
                <w:sz w:val="20"/>
                <w:szCs w:val="20"/>
              </w:rPr>
            </w:pPr>
          </w:p>
        </w:tc>
      </w:tr>
    </w:tbl>
    <w:p w14:paraId="62061064"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t xml:space="preserve">Note: Coefficients from an independent competing risks discrete time model, with the lagged share of minimum wage workers by area; </w:t>
      </w:r>
      <w:r w:rsidRPr="00033ABD">
        <w:rPr>
          <w:rFonts w:ascii="Times New Roman" w:hAnsi="Times New Roman" w:cs="Times New Roman"/>
          <w:iCs/>
          <w:color w:val="000000" w:themeColor="text1"/>
          <w:sz w:val="24"/>
          <w:szCs w:val="24"/>
        </w:rPr>
        <w:t>Minimum wage jobs are defined as having an hourly pay less than the adult rate minimum wage level plus 5p; low paid employment is defined as job with an hourly pay above the minimum but less than 2/3 of the median hourly pay (as calculated by the Office for National Statistics); higher pay employment consists of jobs paying above the low pay threshold.</w:t>
      </w:r>
    </w:p>
    <w:p w14:paraId="1DAFB5D4"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t>Source: Authors’ calculations based on UKHLS, Waves 1-10 and ASHE 2009-2019</w:t>
      </w:r>
    </w:p>
    <w:p w14:paraId="78DF5643" w14:textId="77777777" w:rsidR="00C30921" w:rsidRPr="00A61697" w:rsidRDefault="00C30921" w:rsidP="00C30921">
      <w:pPr>
        <w:rPr>
          <w:rFonts w:ascii="Times New Roman" w:hAnsi="Times New Roman" w:cs="Times New Roman"/>
        </w:rPr>
      </w:pPr>
    </w:p>
    <w:p w14:paraId="2AFD36C9" w14:textId="77777777" w:rsidR="00C30921" w:rsidRPr="00A61697"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A3</w:t>
      </w:r>
      <w:r w:rsidRPr="00A61697">
        <w:rPr>
          <w:rFonts w:ascii="Times New Roman" w:eastAsia="Times New Roman" w:hAnsi="Times New Roman" w:cs="Times New Roman"/>
          <w:sz w:val="24"/>
          <w:szCs w:val="24"/>
          <w:lang w:eastAsia="en-GB"/>
        </w:rPr>
        <w:t>: Estimated coefficients of a discrete time model of transitions out of minimum wage using the area share of minimum wage workers in 2009 interacted with the lag of the bite of the minimum wage at the national level and control</w:t>
      </w:r>
      <w:r>
        <w:rPr>
          <w:rFonts w:ascii="Times New Roman" w:eastAsia="Times New Roman" w:hAnsi="Times New Roman" w:cs="Times New Roman"/>
          <w:sz w:val="24"/>
          <w:szCs w:val="24"/>
          <w:lang w:eastAsia="en-GB"/>
        </w:rPr>
        <w:t>ling for area wage levels (model 2</w:t>
      </w:r>
      <w:r w:rsidRPr="00A61697">
        <w:rPr>
          <w:rFonts w:ascii="Times New Roman" w:eastAsia="Times New Roman" w:hAnsi="Times New Roman" w:cs="Times New Roman"/>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1326"/>
        <w:gridCol w:w="1443"/>
        <w:gridCol w:w="1199"/>
        <w:gridCol w:w="1253"/>
        <w:gridCol w:w="1666"/>
      </w:tblGrid>
      <w:tr w:rsidR="00C30921" w:rsidRPr="00A61697" w14:paraId="3C4DAF07" w14:textId="77777777" w:rsidTr="005236E0">
        <w:tc>
          <w:tcPr>
            <w:tcW w:w="2139" w:type="dxa"/>
            <w:tcBorders>
              <w:top w:val="single" w:sz="4" w:space="0" w:color="auto"/>
              <w:left w:val="nil"/>
              <w:bottom w:val="single" w:sz="4" w:space="0" w:color="auto"/>
              <w:right w:val="nil"/>
            </w:tcBorders>
            <w:vAlign w:val="bottom"/>
            <w:hideMark/>
          </w:tcPr>
          <w:p w14:paraId="4F2B8CF8" w14:textId="77777777" w:rsidR="00C30921" w:rsidRPr="005357BD" w:rsidRDefault="00C30921" w:rsidP="005236E0">
            <w:pPr>
              <w:rPr>
                <w:rFonts w:ascii="Times New Roman" w:hAnsi="Times New Roman" w:cs="Times New Roman"/>
                <w:b/>
                <w:color w:val="000000"/>
                <w:sz w:val="20"/>
                <w:szCs w:val="20"/>
              </w:rPr>
            </w:pPr>
            <w:r>
              <w:rPr>
                <w:rFonts w:ascii="Times New Roman" w:hAnsi="Times New Roman" w:cs="Times New Roman"/>
                <w:b/>
                <w:color w:val="000000"/>
                <w:sz w:val="20"/>
                <w:szCs w:val="20"/>
              </w:rPr>
              <w:t>Progression to PAY ABOVE THE MINIMUM</w:t>
            </w:r>
          </w:p>
        </w:tc>
        <w:tc>
          <w:tcPr>
            <w:tcW w:w="1326" w:type="dxa"/>
            <w:tcBorders>
              <w:top w:val="single" w:sz="4" w:space="0" w:color="auto"/>
              <w:left w:val="nil"/>
              <w:bottom w:val="single" w:sz="4" w:space="0" w:color="auto"/>
              <w:right w:val="nil"/>
            </w:tcBorders>
            <w:vAlign w:val="bottom"/>
          </w:tcPr>
          <w:p w14:paraId="54CBD8AA"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Coefficient</w:t>
            </w:r>
          </w:p>
        </w:tc>
        <w:tc>
          <w:tcPr>
            <w:tcW w:w="1443" w:type="dxa"/>
            <w:tcBorders>
              <w:top w:val="single" w:sz="4" w:space="0" w:color="auto"/>
              <w:left w:val="nil"/>
              <w:bottom w:val="single" w:sz="4" w:space="0" w:color="auto"/>
              <w:right w:val="nil"/>
            </w:tcBorders>
            <w:vAlign w:val="bottom"/>
          </w:tcPr>
          <w:p w14:paraId="2B43D20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SE</w:t>
            </w:r>
          </w:p>
        </w:tc>
        <w:tc>
          <w:tcPr>
            <w:tcW w:w="1199" w:type="dxa"/>
            <w:tcBorders>
              <w:top w:val="single" w:sz="4" w:space="0" w:color="auto"/>
              <w:left w:val="nil"/>
              <w:bottom w:val="single" w:sz="4" w:space="0" w:color="auto"/>
              <w:right w:val="nil"/>
            </w:tcBorders>
            <w:vAlign w:val="bottom"/>
          </w:tcPr>
          <w:p w14:paraId="63DDB32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p-value</w:t>
            </w:r>
          </w:p>
        </w:tc>
        <w:tc>
          <w:tcPr>
            <w:tcW w:w="2919" w:type="dxa"/>
            <w:gridSpan w:val="2"/>
            <w:tcBorders>
              <w:top w:val="single" w:sz="4" w:space="0" w:color="auto"/>
              <w:left w:val="nil"/>
              <w:bottom w:val="single" w:sz="4" w:space="0" w:color="auto"/>
              <w:right w:val="nil"/>
            </w:tcBorders>
            <w:vAlign w:val="bottom"/>
          </w:tcPr>
          <w:p w14:paraId="4B2DEF99" w14:textId="77777777" w:rsidR="00C30921" w:rsidRPr="005357BD" w:rsidRDefault="00C30921" w:rsidP="005236E0">
            <w:pPr>
              <w:jc w:val="center"/>
              <w:rPr>
                <w:rFonts w:ascii="Times New Roman" w:hAnsi="Times New Roman" w:cs="Times New Roman"/>
                <w:color w:val="000000"/>
                <w:sz w:val="20"/>
                <w:szCs w:val="20"/>
              </w:rPr>
            </w:pPr>
            <w:r w:rsidRPr="005357BD">
              <w:rPr>
                <w:rFonts w:ascii="Times New Roman" w:hAnsi="Times New Roman" w:cs="Times New Roman"/>
                <w:color w:val="000000"/>
                <w:sz w:val="20"/>
                <w:szCs w:val="20"/>
              </w:rPr>
              <w:t>95</w:t>
            </w:r>
            <w:proofErr w:type="gramStart"/>
            <w:r w:rsidRPr="005357BD">
              <w:rPr>
                <w:rFonts w:ascii="Times New Roman" w:hAnsi="Times New Roman" w:cs="Times New Roman"/>
                <w:color w:val="000000"/>
                <w:sz w:val="20"/>
                <w:szCs w:val="20"/>
              </w:rPr>
              <w:t>%  CI</w:t>
            </w:r>
            <w:proofErr w:type="gramEnd"/>
          </w:p>
        </w:tc>
      </w:tr>
      <w:tr w:rsidR="00C30921" w:rsidRPr="00A61697" w14:paraId="62CBEE1E" w14:textId="77777777" w:rsidTr="005236E0">
        <w:tc>
          <w:tcPr>
            <w:tcW w:w="2139" w:type="dxa"/>
            <w:tcBorders>
              <w:top w:val="single" w:sz="4" w:space="0" w:color="auto"/>
              <w:left w:val="nil"/>
              <w:right w:val="nil"/>
            </w:tcBorders>
            <w:vAlign w:val="bottom"/>
            <w:hideMark/>
          </w:tcPr>
          <w:p w14:paraId="0B406F5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w:t>
            </w:r>
          </w:p>
        </w:tc>
        <w:tc>
          <w:tcPr>
            <w:tcW w:w="1326" w:type="dxa"/>
            <w:tcBorders>
              <w:top w:val="single" w:sz="4" w:space="0" w:color="auto"/>
              <w:left w:val="nil"/>
              <w:right w:val="nil"/>
            </w:tcBorders>
            <w:vAlign w:val="bottom"/>
            <w:hideMark/>
          </w:tcPr>
          <w:p w14:paraId="41FC479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-0.203</w:t>
            </w:r>
          </w:p>
        </w:tc>
        <w:tc>
          <w:tcPr>
            <w:tcW w:w="1443" w:type="dxa"/>
            <w:tcBorders>
              <w:top w:val="single" w:sz="4" w:space="0" w:color="auto"/>
              <w:left w:val="nil"/>
              <w:right w:val="nil"/>
            </w:tcBorders>
            <w:vAlign w:val="bottom"/>
            <w:hideMark/>
          </w:tcPr>
          <w:p w14:paraId="0653C77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0.078</w:t>
            </w:r>
          </w:p>
        </w:tc>
        <w:tc>
          <w:tcPr>
            <w:tcW w:w="1199" w:type="dxa"/>
            <w:tcBorders>
              <w:top w:val="single" w:sz="4" w:space="0" w:color="auto"/>
              <w:left w:val="nil"/>
              <w:right w:val="nil"/>
            </w:tcBorders>
            <w:vAlign w:val="bottom"/>
            <w:hideMark/>
          </w:tcPr>
          <w:p w14:paraId="57182F5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0.009</w:t>
            </w:r>
          </w:p>
        </w:tc>
        <w:tc>
          <w:tcPr>
            <w:tcW w:w="1253" w:type="dxa"/>
            <w:tcBorders>
              <w:top w:val="single" w:sz="4" w:space="0" w:color="auto"/>
              <w:left w:val="nil"/>
              <w:right w:val="nil"/>
            </w:tcBorders>
            <w:vAlign w:val="bottom"/>
            <w:hideMark/>
          </w:tcPr>
          <w:p w14:paraId="55DD1A4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-0.356</w:t>
            </w:r>
          </w:p>
        </w:tc>
        <w:tc>
          <w:tcPr>
            <w:tcW w:w="1666" w:type="dxa"/>
            <w:tcBorders>
              <w:top w:val="single" w:sz="4" w:space="0" w:color="auto"/>
              <w:left w:val="nil"/>
              <w:right w:val="nil"/>
            </w:tcBorders>
            <w:vAlign w:val="bottom"/>
            <w:hideMark/>
          </w:tcPr>
          <w:p w14:paraId="1E45474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-0.050</w:t>
            </w:r>
          </w:p>
        </w:tc>
      </w:tr>
      <w:tr w:rsidR="00C30921" w:rsidRPr="00A61697" w14:paraId="10242597" w14:textId="77777777" w:rsidTr="005236E0">
        <w:tc>
          <w:tcPr>
            <w:tcW w:w="2139" w:type="dxa"/>
            <w:tcBorders>
              <w:left w:val="nil"/>
              <w:right w:val="nil"/>
            </w:tcBorders>
            <w:vAlign w:val="bottom"/>
          </w:tcPr>
          <w:p w14:paraId="447ADCC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job square</w:t>
            </w:r>
          </w:p>
        </w:tc>
        <w:tc>
          <w:tcPr>
            <w:tcW w:w="1326" w:type="dxa"/>
            <w:tcBorders>
              <w:left w:val="nil"/>
              <w:right w:val="nil"/>
            </w:tcBorders>
            <w:vAlign w:val="bottom"/>
          </w:tcPr>
          <w:p w14:paraId="3873822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0.008</w:t>
            </w:r>
          </w:p>
        </w:tc>
        <w:tc>
          <w:tcPr>
            <w:tcW w:w="1443" w:type="dxa"/>
            <w:tcBorders>
              <w:left w:val="nil"/>
              <w:right w:val="nil"/>
            </w:tcBorders>
            <w:vAlign w:val="bottom"/>
          </w:tcPr>
          <w:p w14:paraId="4254C1D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0.005</w:t>
            </w:r>
          </w:p>
        </w:tc>
        <w:tc>
          <w:tcPr>
            <w:tcW w:w="1199" w:type="dxa"/>
            <w:tcBorders>
              <w:left w:val="nil"/>
              <w:right w:val="nil"/>
            </w:tcBorders>
            <w:vAlign w:val="bottom"/>
          </w:tcPr>
          <w:p w14:paraId="489C833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0.139</w:t>
            </w:r>
          </w:p>
        </w:tc>
        <w:tc>
          <w:tcPr>
            <w:tcW w:w="1253" w:type="dxa"/>
            <w:tcBorders>
              <w:left w:val="nil"/>
              <w:right w:val="nil"/>
            </w:tcBorders>
            <w:vAlign w:val="bottom"/>
          </w:tcPr>
          <w:p w14:paraId="3762740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-0.003</w:t>
            </w:r>
          </w:p>
        </w:tc>
        <w:tc>
          <w:tcPr>
            <w:tcW w:w="1666" w:type="dxa"/>
            <w:tcBorders>
              <w:left w:val="nil"/>
              <w:right w:val="nil"/>
            </w:tcBorders>
            <w:vAlign w:val="bottom"/>
          </w:tcPr>
          <w:p w14:paraId="5709057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0.018</w:t>
            </w:r>
          </w:p>
        </w:tc>
      </w:tr>
      <w:tr w:rsidR="00C30921" w:rsidRPr="00A61697" w14:paraId="3EA27705" w14:textId="77777777" w:rsidTr="005236E0">
        <w:tc>
          <w:tcPr>
            <w:tcW w:w="2139" w:type="dxa"/>
            <w:tcBorders>
              <w:top w:val="nil"/>
              <w:left w:val="nil"/>
              <w:right w:val="nil"/>
            </w:tcBorders>
            <w:vAlign w:val="bottom"/>
            <w:hideMark/>
          </w:tcPr>
          <w:p w14:paraId="55C2C68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Female</w:t>
            </w:r>
          </w:p>
        </w:tc>
        <w:tc>
          <w:tcPr>
            <w:tcW w:w="1326" w:type="dxa"/>
            <w:tcBorders>
              <w:top w:val="nil"/>
              <w:left w:val="nil"/>
              <w:right w:val="nil"/>
            </w:tcBorders>
            <w:vAlign w:val="bottom"/>
            <w:hideMark/>
          </w:tcPr>
          <w:p w14:paraId="2C471D7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-0.120</w:t>
            </w:r>
          </w:p>
        </w:tc>
        <w:tc>
          <w:tcPr>
            <w:tcW w:w="1443" w:type="dxa"/>
            <w:tcBorders>
              <w:top w:val="nil"/>
              <w:left w:val="nil"/>
              <w:right w:val="nil"/>
            </w:tcBorders>
            <w:vAlign w:val="bottom"/>
            <w:hideMark/>
          </w:tcPr>
          <w:p w14:paraId="3F42DBD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0.099</w:t>
            </w:r>
          </w:p>
        </w:tc>
        <w:tc>
          <w:tcPr>
            <w:tcW w:w="1199" w:type="dxa"/>
            <w:tcBorders>
              <w:top w:val="nil"/>
              <w:left w:val="nil"/>
              <w:right w:val="nil"/>
            </w:tcBorders>
            <w:vAlign w:val="bottom"/>
            <w:hideMark/>
          </w:tcPr>
          <w:p w14:paraId="02F981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0.225</w:t>
            </w:r>
          </w:p>
        </w:tc>
        <w:tc>
          <w:tcPr>
            <w:tcW w:w="1253" w:type="dxa"/>
            <w:tcBorders>
              <w:top w:val="nil"/>
              <w:left w:val="nil"/>
              <w:right w:val="nil"/>
            </w:tcBorders>
            <w:vAlign w:val="bottom"/>
            <w:hideMark/>
          </w:tcPr>
          <w:p w14:paraId="38EA11F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-0.314</w:t>
            </w:r>
          </w:p>
        </w:tc>
        <w:tc>
          <w:tcPr>
            <w:tcW w:w="1666" w:type="dxa"/>
            <w:tcBorders>
              <w:top w:val="nil"/>
              <w:left w:val="nil"/>
              <w:right w:val="nil"/>
            </w:tcBorders>
            <w:vAlign w:val="bottom"/>
            <w:hideMark/>
          </w:tcPr>
          <w:p w14:paraId="06C13F3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0.074</w:t>
            </w:r>
          </w:p>
        </w:tc>
      </w:tr>
      <w:tr w:rsidR="00C30921" w:rsidRPr="00A61697" w14:paraId="204211A2" w14:textId="77777777" w:rsidTr="005236E0">
        <w:tc>
          <w:tcPr>
            <w:tcW w:w="2139" w:type="dxa"/>
            <w:tcBorders>
              <w:left w:val="nil"/>
              <w:bottom w:val="nil"/>
              <w:right w:val="nil"/>
            </w:tcBorders>
            <w:vAlign w:val="bottom"/>
            <w:hideMark/>
          </w:tcPr>
          <w:p w14:paraId="79BCDF7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w:t>
            </w:r>
          </w:p>
        </w:tc>
        <w:tc>
          <w:tcPr>
            <w:tcW w:w="1326" w:type="dxa"/>
            <w:tcBorders>
              <w:left w:val="nil"/>
              <w:bottom w:val="nil"/>
              <w:right w:val="nil"/>
            </w:tcBorders>
            <w:vAlign w:val="bottom"/>
            <w:hideMark/>
          </w:tcPr>
          <w:p w14:paraId="5DD4F0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-0.067</w:t>
            </w:r>
          </w:p>
        </w:tc>
        <w:tc>
          <w:tcPr>
            <w:tcW w:w="1443" w:type="dxa"/>
            <w:tcBorders>
              <w:left w:val="nil"/>
              <w:bottom w:val="nil"/>
              <w:right w:val="nil"/>
            </w:tcBorders>
            <w:vAlign w:val="bottom"/>
            <w:hideMark/>
          </w:tcPr>
          <w:p w14:paraId="4D0B1D2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0.040</w:t>
            </w:r>
          </w:p>
        </w:tc>
        <w:tc>
          <w:tcPr>
            <w:tcW w:w="1199" w:type="dxa"/>
            <w:tcBorders>
              <w:left w:val="nil"/>
              <w:bottom w:val="nil"/>
              <w:right w:val="nil"/>
            </w:tcBorders>
            <w:vAlign w:val="bottom"/>
            <w:hideMark/>
          </w:tcPr>
          <w:p w14:paraId="3E6B7FD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0.089</w:t>
            </w:r>
          </w:p>
        </w:tc>
        <w:tc>
          <w:tcPr>
            <w:tcW w:w="1253" w:type="dxa"/>
            <w:tcBorders>
              <w:left w:val="nil"/>
              <w:bottom w:val="nil"/>
              <w:right w:val="nil"/>
            </w:tcBorders>
            <w:vAlign w:val="bottom"/>
            <w:hideMark/>
          </w:tcPr>
          <w:p w14:paraId="3D137CC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-0.145</w:t>
            </w:r>
          </w:p>
        </w:tc>
        <w:tc>
          <w:tcPr>
            <w:tcW w:w="1666" w:type="dxa"/>
            <w:tcBorders>
              <w:left w:val="nil"/>
              <w:bottom w:val="nil"/>
              <w:right w:val="nil"/>
            </w:tcBorders>
            <w:vAlign w:val="bottom"/>
            <w:hideMark/>
          </w:tcPr>
          <w:p w14:paraId="2FA6777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0.010</w:t>
            </w:r>
          </w:p>
        </w:tc>
      </w:tr>
      <w:tr w:rsidR="00C30921" w:rsidRPr="00A61697" w14:paraId="11E89649" w14:textId="77777777" w:rsidTr="005236E0">
        <w:tc>
          <w:tcPr>
            <w:tcW w:w="2139" w:type="dxa"/>
            <w:vAlign w:val="bottom"/>
            <w:hideMark/>
          </w:tcPr>
          <w:p w14:paraId="21AB41E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 square</w:t>
            </w:r>
          </w:p>
        </w:tc>
        <w:tc>
          <w:tcPr>
            <w:tcW w:w="1326" w:type="dxa"/>
            <w:vAlign w:val="bottom"/>
            <w:hideMark/>
          </w:tcPr>
          <w:p w14:paraId="420D05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443" w:type="dxa"/>
            <w:vAlign w:val="bottom"/>
            <w:hideMark/>
          </w:tcPr>
          <w:p w14:paraId="0890490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199" w:type="dxa"/>
            <w:vAlign w:val="bottom"/>
            <w:hideMark/>
          </w:tcPr>
          <w:p w14:paraId="224DD83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0.127</w:t>
            </w:r>
          </w:p>
        </w:tc>
        <w:tc>
          <w:tcPr>
            <w:tcW w:w="1253" w:type="dxa"/>
            <w:vAlign w:val="bottom"/>
            <w:hideMark/>
          </w:tcPr>
          <w:p w14:paraId="1F6CDE4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666" w:type="dxa"/>
            <w:vAlign w:val="bottom"/>
            <w:hideMark/>
          </w:tcPr>
          <w:p w14:paraId="2E97D58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r>
      <w:tr w:rsidR="00C30921" w:rsidRPr="00A61697" w14:paraId="70FC841E" w14:textId="77777777" w:rsidTr="005236E0">
        <w:tc>
          <w:tcPr>
            <w:tcW w:w="2139" w:type="dxa"/>
            <w:vAlign w:val="bottom"/>
            <w:hideMark/>
          </w:tcPr>
          <w:p w14:paraId="22DA1F0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Education</w:t>
            </w:r>
          </w:p>
        </w:tc>
        <w:tc>
          <w:tcPr>
            <w:tcW w:w="1326" w:type="dxa"/>
            <w:vAlign w:val="bottom"/>
          </w:tcPr>
          <w:p w14:paraId="24E40A7C"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5B72F576"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643F9578"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7656021E"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5C9C3DD2" w14:textId="77777777" w:rsidR="00C30921" w:rsidRPr="0017173E" w:rsidRDefault="00C30921" w:rsidP="005236E0">
            <w:pPr>
              <w:rPr>
                <w:rFonts w:ascii="Times New Roman" w:hAnsi="Times New Roman" w:cs="Times New Roman"/>
                <w:color w:val="000000"/>
                <w:sz w:val="20"/>
                <w:szCs w:val="20"/>
              </w:rPr>
            </w:pPr>
          </w:p>
        </w:tc>
      </w:tr>
      <w:tr w:rsidR="00C30921" w:rsidRPr="00A61697" w14:paraId="224B0AB3" w14:textId="77777777" w:rsidTr="005236E0">
        <w:tc>
          <w:tcPr>
            <w:tcW w:w="2139" w:type="dxa"/>
            <w:vAlign w:val="bottom"/>
            <w:hideMark/>
          </w:tcPr>
          <w:p w14:paraId="2265632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higher degree</w:t>
            </w:r>
          </w:p>
        </w:tc>
        <w:tc>
          <w:tcPr>
            <w:tcW w:w="1326" w:type="dxa"/>
            <w:vAlign w:val="bottom"/>
            <w:hideMark/>
          </w:tcPr>
          <w:p w14:paraId="269939D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c>
          <w:tcPr>
            <w:tcW w:w="1443" w:type="dxa"/>
            <w:vAlign w:val="bottom"/>
            <w:hideMark/>
          </w:tcPr>
          <w:p w14:paraId="5F4BC35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0.192</w:t>
            </w:r>
          </w:p>
        </w:tc>
        <w:tc>
          <w:tcPr>
            <w:tcW w:w="1199" w:type="dxa"/>
            <w:vAlign w:val="bottom"/>
            <w:hideMark/>
          </w:tcPr>
          <w:p w14:paraId="7890E3B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0.992</w:t>
            </w:r>
          </w:p>
        </w:tc>
        <w:tc>
          <w:tcPr>
            <w:tcW w:w="1253" w:type="dxa"/>
            <w:vAlign w:val="bottom"/>
            <w:hideMark/>
          </w:tcPr>
          <w:p w14:paraId="697C2BB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-0.373</w:t>
            </w:r>
          </w:p>
        </w:tc>
        <w:tc>
          <w:tcPr>
            <w:tcW w:w="1666" w:type="dxa"/>
            <w:vAlign w:val="bottom"/>
            <w:hideMark/>
          </w:tcPr>
          <w:p w14:paraId="5BA69FB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0.377</w:t>
            </w:r>
          </w:p>
        </w:tc>
      </w:tr>
      <w:tr w:rsidR="00C30921" w:rsidRPr="00A61697" w14:paraId="793885FD" w14:textId="77777777" w:rsidTr="005236E0">
        <w:tc>
          <w:tcPr>
            <w:tcW w:w="2139" w:type="dxa"/>
            <w:vAlign w:val="bottom"/>
            <w:hideMark/>
          </w:tcPr>
          <w:p w14:paraId="33E6443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A-level</w:t>
            </w:r>
          </w:p>
        </w:tc>
        <w:tc>
          <w:tcPr>
            <w:tcW w:w="1326" w:type="dxa"/>
            <w:vAlign w:val="bottom"/>
            <w:hideMark/>
          </w:tcPr>
          <w:p w14:paraId="23D43E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-0.277</w:t>
            </w:r>
          </w:p>
        </w:tc>
        <w:tc>
          <w:tcPr>
            <w:tcW w:w="1443" w:type="dxa"/>
            <w:vAlign w:val="bottom"/>
            <w:hideMark/>
          </w:tcPr>
          <w:p w14:paraId="2075A2B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0.168</w:t>
            </w:r>
          </w:p>
        </w:tc>
        <w:tc>
          <w:tcPr>
            <w:tcW w:w="1199" w:type="dxa"/>
            <w:vAlign w:val="bottom"/>
            <w:hideMark/>
          </w:tcPr>
          <w:p w14:paraId="5BEFB92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0.098</w:t>
            </w:r>
          </w:p>
        </w:tc>
        <w:tc>
          <w:tcPr>
            <w:tcW w:w="1253" w:type="dxa"/>
            <w:vAlign w:val="bottom"/>
            <w:hideMark/>
          </w:tcPr>
          <w:p w14:paraId="169E8D8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-0.606</w:t>
            </w:r>
          </w:p>
        </w:tc>
        <w:tc>
          <w:tcPr>
            <w:tcW w:w="1666" w:type="dxa"/>
            <w:vAlign w:val="bottom"/>
            <w:hideMark/>
          </w:tcPr>
          <w:p w14:paraId="5BA8E3D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0.052</w:t>
            </w:r>
          </w:p>
        </w:tc>
      </w:tr>
      <w:tr w:rsidR="00C30921" w:rsidRPr="00A61697" w14:paraId="051926D5" w14:textId="77777777" w:rsidTr="005236E0">
        <w:tc>
          <w:tcPr>
            <w:tcW w:w="2139" w:type="dxa"/>
            <w:vAlign w:val="bottom"/>
            <w:hideMark/>
          </w:tcPr>
          <w:p w14:paraId="08793C8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GCSE</w:t>
            </w:r>
          </w:p>
        </w:tc>
        <w:tc>
          <w:tcPr>
            <w:tcW w:w="1326" w:type="dxa"/>
            <w:vAlign w:val="bottom"/>
            <w:hideMark/>
          </w:tcPr>
          <w:p w14:paraId="2E1436E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-0.379</w:t>
            </w:r>
          </w:p>
        </w:tc>
        <w:tc>
          <w:tcPr>
            <w:tcW w:w="1443" w:type="dxa"/>
            <w:vAlign w:val="bottom"/>
            <w:hideMark/>
          </w:tcPr>
          <w:p w14:paraId="588AFB4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0.170</w:t>
            </w:r>
          </w:p>
        </w:tc>
        <w:tc>
          <w:tcPr>
            <w:tcW w:w="1199" w:type="dxa"/>
            <w:vAlign w:val="bottom"/>
            <w:hideMark/>
          </w:tcPr>
          <w:p w14:paraId="66D7D2C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0.026</w:t>
            </w:r>
          </w:p>
        </w:tc>
        <w:tc>
          <w:tcPr>
            <w:tcW w:w="1253" w:type="dxa"/>
            <w:vAlign w:val="bottom"/>
            <w:hideMark/>
          </w:tcPr>
          <w:p w14:paraId="00BED8C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-0.712</w:t>
            </w:r>
          </w:p>
        </w:tc>
        <w:tc>
          <w:tcPr>
            <w:tcW w:w="1666" w:type="dxa"/>
            <w:vAlign w:val="bottom"/>
            <w:hideMark/>
          </w:tcPr>
          <w:p w14:paraId="348FA0D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-0.046</w:t>
            </w:r>
          </w:p>
        </w:tc>
      </w:tr>
      <w:tr w:rsidR="00C30921" w:rsidRPr="00A61697" w14:paraId="579711A6" w14:textId="77777777" w:rsidTr="005236E0">
        <w:tc>
          <w:tcPr>
            <w:tcW w:w="2139" w:type="dxa"/>
            <w:vAlign w:val="bottom"/>
            <w:hideMark/>
          </w:tcPr>
          <w:p w14:paraId="30F35B2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qualification</w:t>
            </w:r>
          </w:p>
        </w:tc>
        <w:tc>
          <w:tcPr>
            <w:tcW w:w="1326" w:type="dxa"/>
            <w:vAlign w:val="bottom"/>
            <w:hideMark/>
          </w:tcPr>
          <w:p w14:paraId="02FC0DD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-0.351</w:t>
            </w:r>
          </w:p>
        </w:tc>
        <w:tc>
          <w:tcPr>
            <w:tcW w:w="1443" w:type="dxa"/>
            <w:vAlign w:val="bottom"/>
            <w:hideMark/>
          </w:tcPr>
          <w:p w14:paraId="1AAAE0A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0.205</w:t>
            </w:r>
          </w:p>
        </w:tc>
        <w:tc>
          <w:tcPr>
            <w:tcW w:w="1199" w:type="dxa"/>
            <w:vAlign w:val="bottom"/>
            <w:hideMark/>
          </w:tcPr>
          <w:p w14:paraId="287A5BE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0.087</w:t>
            </w:r>
          </w:p>
        </w:tc>
        <w:tc>
          <w:tcPr>
            <w:tcW w:w="1253" w:type="dxa"/>
            <w:vAlign w:val="bottom"/>
            <w:hideMark/>
          </w:tcPr>
          <w:p w14:paraId="79256AB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-0.754</w:t>
            </w:r>
          </w:p>
        </w:tc>
        <w:tc>
          <w:tcPr>
            <w:tcW w:w="1666" w:type="dxa"/>
            <w:vAlign w:val="bottom"/>
            <w:hideMark/>
          </w:tcPr>
          <w:p w14:paraId="2B7C38A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0.051</w:t>
            </w:r>
          </w:p>
        </w:tc>
      </w:tr>
      <w:tr w:rsidR="00C30921" w:rsidRPr="00A61697" w14:paraId="2F26793A" w14:textId="77777777" w:rsidTr="005236E0">
        <w:tc>
          <w:tcPr>
            <w:tcW w:w="2139" w:type="dxa"/>
            <w:vAlign w:val="bottom"/>
            <w:hideMark/>
          </w:tcPr>
          <w:p w14:paraId="598CEE1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No qualification</w:t>
            </w:r>
          </w:p>
        </w:tc>
        <w:tc>
          <w:tcPr>
            <w:tcW w:w="1326" w:type="dxa"/>
            <w:vAlign w:val="bottom"/>
            <w:hideMark/>
          </w:tcPr>
          <w:p w14:paraId="0E979C1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-0.654</w:t>
            </w:r>
          </w:p>
        </w:tc>
        <w:tc>
          <w:tcPr>
            <w:tcW w:w="1443" w:type="dxa"/>
            <w:vAlign w:val="bottom"/>
            <w:hideMark/>
          </w:tcPr>
          <w:p w14:paraId="694BD1C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0.194</w:t>
            </w:r>
          </w:p>
        </w:tc>
        <w:tc>
          <w:tcPr>
            <w:tcW w:w="1199" w:type="dxa"/>
            <w:vAlign w:val="bottom"/>
            <w:hideMark/>
          </w:tcPr>
          <w:p w14:paraId="1CBACA2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253" w:type="dxa"/>
            <w:vAlign w:val="bottom"/>
            <w:hideMark/>
          </w:tcPr>
          <w:p w14:paraId="44EB24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-1.034</w:t>
            </w:r>
          </w:p>
        </w:tc>
        <w:tc>
          <w:tcPr>
            <w:tcW w:w="1666" w:type="dxa"/>
            <w:vAlign w:val="bottom"/>
            <w:hideMark/>
          </w:tcPr>
          <w:p w14:paraId="0BD96C9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-0.274</w:t>
            </w:r>
          </w:p>
        </w:tc>
      </w:tr>
      <w:tr w:rsidR="00C30921" w:rsidRPr="00A61697" w14:paraId="022214D3" w14:textId="77777777" w:rsidTr="005236E0">
        <w:tc>
          <w:tcPr>
            <w:tcW w:w="2139" w:type="dxa"/>
            <w:vAlign w:val="bottom"/>
            <w:hideMark/>
          </w:tcPr>
          <w:p w14:paraId="7205604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child under 5</w:t>
            </w:r>
          </w:p>
        </w:tc>
        <w:tc>
          <w:tcPr>
            <w:tcW w:w="1326" w:type="dxa"/>
            <w:vAlign w:val="bottom"/>
            <w:hideMark/>
          </w:tcPr>
          <w:p w14:paraId="534BD5E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-0.075</w:t>
            </w:r>
          </w:p>
        </w:tc>
        <w:tc>
          <w:tcPr>
            <w:tcW w:w="1443" w:type="dxa"/>
            <w:vAlign w:val="bottom"/>
            <w:hideMark/>
          </w:tcPr>
          <w:p w14:paraId="1F5971F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0.125</w:t>
            </w:r>
          </w:p>
        </w:tc>
        <w:tc>
          <w:tcPr>
            <w:tcW w:w="1199" w:type="dxa"/>
            <w:vAlign w:val="bottom"/>
            <w:hideMark/>
          </w:tcPr>
          <w:p w14:paraId="45758D9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0.546</w:t>
            </w:r>
          </w:p>
        </w:tc>
        <w:tc>
          <w:tcPr>
            <w:tcW w:w="1253" w:type="dxa"/>
            <w:vAlign w:val="bottom"/>
            <w:hideMark/>
          </w:tcPr>
          <w:p w14:paraId="49C5753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-0.319</w:t>
            </w:r>
          </w:p>
        </w:tc>
        <w:tc>
          <w:tcPr>
            <w:tcW w:w="1666" w:type="dxa"/>
            <w:vAlign w:val="bottom"/>
            <w:hideMark/>
          </w:tcPr>
          <w:p w14:paraId="372E313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0.169</w:t>
            </w:r>
          </w:p>
        </w:tc>
      </w:tr>
      <w:tr w:rsidR="00C30921" w:rsidRPr="00A61697" w14:paraId="5750E461" w14:textId="77777777" w:rsidTr="005236E0">
        <w:tc>
          <w:tcPr>
            <w:tcW w:w="2139" w:type="dxa"/>
            <w:vAlign w:val="bottom"/>
            <w:hideMark/>
          </w:tcPr>
          <w:p w14:paraId="708584F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Number of children</w:t>
            </w:r>
          </w:p>
        </w:tc>
        <w:tc>
          <w:tcPr>
            <w:tcW w:w="1326" w:type="dxa"/>
            <w:vAlign w:val="bottom"/>
          </w:tcPr>
          <w:p w14:paraId="4D4AFF47"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513027D3"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3F74AC1C"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79FB7B92"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3FC0823B" w14:textId="77777777" w:rsidR="00C30921" w:rsidRPr="0017173E" w:rsidRDefault="00C30921" w:rsidP="005236E0">
            <w:pPr>
              <w:rPr>
                <w:rFonts w:ascii="Times New Roman" w:hAnsi="Times New Roman" w:cs="Times New Roman"/>
                <w:color w:val="000000"/>
                <w:sz w:val="20"/>
                <w:szCs w:val="20"/>
              </w:rPr>
            </w:pPr>
          </w:p>
        </w:tc>
      </w:tr>
      <w:tr w:rsidR="00C30921" w:rsidRPr="00A61697" w14:paraId="5B8BEF39" w14:textId="77777777" w:rsidTr="005236E0">
        <w:tc>
          <w:tcPr>
            <w:tcW w:w="2139" w:type="dxa"/>
            <w:vAlign w:val="bottom"/>
            <w:hideMark/>
          </w:tcPr>
          <w:p w14:paraId="55563A0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1</w:t>
            </w:r>
          </w:p>
        </w:tc>
        <w:tc>
          <w:tcPr>
            <w:tcW w:w="1326" w:type="dxa"/>
            <w:vAlign w:val="bottom"/>
            <w:hideMark/>
          </w:tcPr>
          <w:p w14:paraId="67FBE6E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0.155</w:t>
            </w:r>
          </w:p>
        </w:tc>
        <w:tc>
          <w:tcPr>
            <w:tcW w:w="1443" w:type="dxa"/>
            <w:vAlign w:val="bottom"/>
            <w:hideMark/>
          </w:tcPr>
          <w:p w14:paraId="45D5B15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0.122</w:t>
            </w:r>
          </w:p>
        </w:tc>
        <w:tc>
          <w:tcPr>
            <w:tcW w:w="1199" w:type="dxa"/>
            <w:vAlign w:val="bottom"/>
            <w:hideMark/>
          </w:tcPr>
          <w:p w14:paraId="320026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0.202</w:t>
            </w:r>
          </w:p>
        </w:tc>
        <w:tc>
          <w:tcPr>
            <w:tcW w:w="1253" w:type="dxa"/>
            <w:vAlign w:val="bottom"/>
            <w:hideMark/>
          </w:tcPr>
          <w:p w14:paraId="4AE1216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-0.083</w:t>
            </w:r>
          </w:p>
        </w:tc>
        <w:tc>
          <w:tcPr>
            <w:tcW w:w="1666" w:type="dxa"/>
            <w:vAlign w:val="bottom"/>
            <w:hideMark/>
          </w:tcPr>
          <w:p w14:paraId="39CBD3D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0.393</w:t>
            </w:r>
          </w:p>
        </w:tc>
      </w:tr>
      <w:tr w:rsidR="00C30921" w:rsidRPr="00A61697" w14:paraId="12F431D5" w14:textId="77777777" w:rsidTr="005236E0">
        <w:tc>
          <w:tcPr>
            <w:tcW w:w="2139" w:type="dxa"/>
            <w:vAlign w:val="bottom"/>
            <w:hideMark/>
          </w:tcPr>
          <w:p w14:paraId="2265360D"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w:t>
            </w:r>
          </w:p>
        </w:tc>
        <w:tc>
          <w:tcPr>
            <w:tcW w:w="1326" w:type="dxa"/>
            <w:vAlign w:val="bottom"/>
            <w:hideMark/>
          </w:tcPr>
          <w:p w14:paraId="1FD74A1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0.092</w:t>
            </w:r>
          </w:p>
        </w:tc>
        <w:tc>
          <w:tcPr>
            <w:tcW w:w="1443" w:type="dxa"/>
            <w:vAlign w:val="bottom"/>
            <w:hideMark/>
          </w:tcPr>
          <w:p w14:paraId="21433FF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0.118</w:t>
            </w:r>
          </w:p>
        </w:tc>
        <w:tc>
          <w:tcPr>
            <w:tcW w:w="1199" w:type="dxa"/>
            <w:vAlign w:val="bottom"/>
            <w:hideMark/>
          </w:tcPr>
          <w:p w14:paraId="2BFA6D4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0.438</w:t>
            </w:r>
          </w:p>
        </w:tc>
        <w:tc>
          <w:tcPr>
            <w:tcW w:w="1253" w:type="dxa"/>
            <w:vAlign w:val="bottom"/>
            <w:hideMark/>
          </w:tcPr>
          <w:p w14:paraId="413F289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-0.140</w:t>
            </w:r>
          </w:p>
        </w:tc>
        <w:tc>
          <w:tcPr>
            <w:tcW w:w="1666" w:type="dxa"/>
            <w:vAlign w:val="bottom"/>
            <w:hideMark/>
          </w:tcPr>
          <w:p w14:paraId="2F05F77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0.324</w:t>
            </w:r>
          </w:p>
        </w:tc>
      </w:tr>
      <w:tr w:rsidR="00C30921" w:rsidRPr="00A61697" w14:paraId="1028ADC5" w14:textId="77777777" w:rsidTr="005236E0">
        <w:tc>
          <w:tcPr>
            <w:tcW w:w="2139" w:type="dxa"/>
            <w:vAlign w:val="bottom"/>
            <w:hideMark/>
          </w:tcPr>
          <w:p w14:paraId="3D286D6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3</w:t>
            </w:r>
          </w:p>
        </w:tc>
        <w:tc>
          <w:tcPr>
            <w:tcW w:w="1326" w:type="dxa"/>
            <w:vAlign w:val="bottom"/>
            <w:hideMark/>
          </w:tcPr>
          <w:p w14:paraId="52FADF8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0.349</w:t>
            </w:r>
          </w:p>
        </w:tc>
        <w:tc>
          <w:tcPr>
            <w:tcW w:w="1443" w:type="dxa"/>
            <w:vAlign w:val="bottom"/>
            <w:hideMark/>
          </w:tcPr>
          <w:p w14:paraId="7D5D9A8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0.154</w:t>
            </w:r>
          </w:p>
        </w:tc>
        <w:tc>
          <w:tcPr>
            <w:tcW w:w="1199" w:type="dxa"/>
            <w:vAlign w:val="bottom"/>
            <w:hideMark/>
          </w:tcPr>
          <w:p w14:paraId="0AFE032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0.024</w:t>
            </w:r>
          </w:p>
        </w:tc>
        <w:tc>
          <w:tcPr>
            <w:tcW w:w="1253" w:type="dxa"/>
            <w:vAlign w:val="bottom"/>
            <w:hideMark/>
          </w:tcPr>
          <w:p w14:paraId="4DCB245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0.046</w:t>
            </w:r>
          </w:p>
        </w:tc>
        <w:tc>
          <w:tcPr>
            <w:tcW w:w="1666" w:type="dxa"/>
            <w:vAlign w:val="bottom"/>
            <w:hideMark/>
          </w:tcPr>
          <w:p w14:paraId="053CFFA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0.651</w:t>
            </w:r>
          </w:p>
        </w:tc>
      </w:tr>
      <w:tr w:rsidR="00C30921" w:rsidRPr="00A61697" w14:paraId="1F610DC7" w14:textId="77777777" w:rsidTr="005236E0">
        <w:tc>
          <w:tcPr>
            <w:tcW w:w="2139" w:type="dxa"/>
            <w:vAlign w:val="bottom"/>
            <w:hideMark/>
          </w:tcPr>
          <w:p w14:paraId="039F1AF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Self-reported health status</w:t>
            </w:r>
          </w:p>
        </w:tc>
        <w:tc>
          <w:tcPr>
            <w:tcW w:w="1326" w:type="dxa"/>
            <w:vAlign w:val="bottom"/>
            <w:hideMark/>
          </w:tcPr>
          <w:p w14:paraId="09DA124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-0.133</w:t>
            </w:r>
          </w:p>
        </w:tc>
        <w:tc>
          <w:tcPr>
            <w:tcW w:w="1443" w:type="dxa"/>
            <w:vAlign w:val="bottom"/>
            <w:hideMark/>
          </w:tcPr>
          <w:p w14:paraId="0DFC0F8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0.092</w:t>
            </w:r>
          </w:p>
        </w:tc>
        <w:tc>
          <w:tcPr>
            <w:tcW w:w="1199" w:type="dxa"/>
            <w:vAlign w:val="bottom"/>
            <w:hideMark/>
          </w:tcPr>
          <w:p w14:paraId="19EB75F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0.148</w:t>
            </w:r>
          </w:p>
        </w:tc>
        <w:tc>
          <w:tcPr>
            <w:tcW w:w="1253" w:type="dxa"/>
            <w:vAlign w:val="bottom"/>
            <w:hideMark/>
          </w:tcPr>
          <w:p w14:paraId="7918939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-0.312</w:t>
            </w:r>
          </w:p>
        </w:tc>
        <w:tc>
          <w:tcPr>
            <w:tcW w:w="1666" w:type="dxa"/>
            <w:vAlign w:val="bottom"/>
            <w:hideMark/>
          </w:tcPr>
          <w:p w14:paraId="3EE2D70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0.047</w:t>
            </w:r>
          </w:p>
        </w:tc>
      </w:tr>
      <w:tr w:rsidR="00C30921" w:rsidRPr="00A61697" w14:paraId="35931B01" w14:textId="77777777" w:rsidTr="005236E0">
        <w:tc>
          <w:tcPr>
            <w:tcW w:w="2139" w:type="dxa"/>
            <w:vAlign w:val="bottom"/>
            <w:hideMark/>
          </w:tcPr>
          <w:p w14:paraId="695A4F0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Ethnic Minority (0/1)</w:t>
            </w:r>
          </w:p>
        </w:tc>
        <w:tc>
          <w:tcPr>
            <w:tcW w:w="1326" w:type="dxa"/>
            <w:vAlign w:val="bottom"/>
            <w:hideMark/>
          </w:tcPr>
          <w:p w14:paraId="4896A12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-0.120</w:t>
            </w:r>
          </w:p>
        </w:tc>
        <w:tc>
          <w:tcPr>
            <w:tcW w:w="1443" w:type="dxa"/>
            <w:vAlign w:val="bottom"/>
            <w:hideMark/>
          </w:tcPr>
          <w:p w14:paraId="55B208D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0.171</w:t>
            </w:r>
          </w:p>
        </w:tc>
        <w:tc>
          <w:tcPr>
            <w:tcW w:w="1199" w:type="dxa"/>
            <w:vAlign w:val="bottom"/>
            <w:hideMark/>
          </w:tcPr>
          <w:p w14:paraId="2A09597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0.481</w:t>
            </w:r>
          </w:p>
        </w:tc>
        <w:tc>
          <w:tcPr>
            <w:tcW w:w="1253" w:type="dxa"/>
            <w:vAlign w:val="bottom"/>
            <w:hideMark/>
          </w:tcPr>
          <w:p w14:paraId="43B95F9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-0.455</w:t>
            </w:r>
          </w:p>
        </w:tc>
        <w:tc>
          <w:tcPr>
            <w:tcW w:w="1666" w:type="dxa"/>
            <w:vAlign w:val="bottom"/>
            <w:hideMark/>
          </w:tcPr>
          <w:p w14:paraId="3995741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0.214</w:t>
            </w:r>
          </w:p>
        </w:tc>
      </w:tr>
      <w:tr w:rsidR="00C30921" w:rsidRPr="00A61697" w14:paraId="7908C9F0" w14:textId="77777777" w:rsidTr="005236E0">
        <w:tc>
          <w:tcPr>
            <w:tcW w:w="2139" w:type="dxa"/>
            <w:vAlign w:val="bottom"/>
            <w:hideMark/>
          </w:tcPr>
          <w:p w14:paraId="677FB2E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Immigrant (0/1)</w:t>
            </w:r>
          </w:p>
        </w:tc>
        <w:tc>
          <w:tcPr>
            <w:tcW w:w="1326" w:type="dxa"/>
            <w:vAlign w:val="bottom"/>
            <w:hideMark/>
          </w:tcPr>
          <w:p w14:paraId="28FE407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0.027</w:t>
            </w:r>
          </w:p>
        </w:tc>
        <w:tc>
          <w:tcPr>
            <w:tcW w:w="1443" w:type="dxa"/>
            <w:vAlign w:val="bottom"/>
            <w:hideMark/>
          </w:tcPr>
          <w:p w14:paraId="3CFB46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0.172</w:t>
            </w:r>
          </w:p>
        </w:tc>
        <w:tc>
          <w:tcPr>
            <w:tcW w:w="1199" w:type="dxa"/>
            <w:vAlign w:val="bottom"/>
            <w:hideMark/>
          </w:tcPr>
          <w:p w14:paraId="0EBA7A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0.873</w:t>
            </w:r>
          </w:p>
        </w:tc>
        <w:tc>
          <w:tcPr>
            <w:tcW w:w="1253" w:type="dxa"/>
            <w:vAlign w:val="bottom"/>
            <w:hideMark/>
          </w:tcPr>
          <w:p w14:paraId="230C62A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-0.310</w:t>
            </w:r>
          </w:p>
        </w:tc>
        <w:tc>
          <w:tcPr>
            <w:tcW w:w="1666" w:type="dxa"/>
            <w:vAlign w:val="bottom"/>
            <w:hideMark/>
          </w:tcPr>
          <w:p w14:paraId="2D322D8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0.364</w:t>
            </w:r>
          </w:p>
        </w:tc>
      </w:tr>
      <w:tr w:rsidR="00C30921" w:rsidRPr="00A61697" w14:paraId="5A718102" w14:textId="77777777" w:rsidTr="005236E0">
        <w:tc>
          <w:tcPr>
            <w:tcW w:w="2139" w:type="dxa"/>
            <w:vAlign w:val="bottom"/>
            <w:hideMark/>
          </w:tcPr>
          <w:p w14:paraId="6137E3B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previous unemployment spell (0/1)</w:t>
            </w:r>
          </w:p>
        </w:tc>
        <w:tc>
          <w:tcPr>
            <w:tcW w:w="1326" w:type="dxa"/>
            <w:vAlign w:val="bottom"/>
            <w:hideMark/>
          </w:tcPr>
          <w:p w14:paraId="3828A4B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-0.395</w:t>
            </w:r>
          </w:p>
        </w:tc>
        <w:tc>
          <w:tcPr>
            <w:tcW w:w="1443" w:type="dxa"/>
            <w:vAlign w:val="bottom"/>
            <w:hideMark/>
          </w:tcPr>
          <w:p w14:paraId="0A43351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0.083</w:t>
            </w:r>
          </w:p>
        </w:tc>
        <w:tc>
          <w:tcPr>
            <w:tcW w:w="1199" w:type="dxa"/>
            <w:vAlign w:val="bottom"/>
            <w:hideMark/>
          </w:tcPr>
          <w:p w14:paraId="4F590AA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25F9705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-0.557</w:t>
            </w:r>
          </w:p>
        </w:tc>
        <w:tc>
          <w:tcPr>
            <w:tcW w:w="1666" w:type="dxa"/>
            <w:vAlign w:val="bottom"/>
            <w:hideMark/>
          </w:tcPr>
          <w:p w14:paraId="6D57C01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-0.232</w:t>
            </w:r>
          </w:p>
        </w:tc>
      </w:tr>
      <w:tr w:rsidR="00C30921" w:rsidRPr="00A61697" w14:paraId="58E57F23" w14:textId="77777777" w:rsidTr="005236E0">
        <w:tc>
          <w:tcPr>
            <w:tcW w:w="2139" w:type="dxa"/>
            <w:vAlign w:val="bottom"/>
            <w:hideMark/>
          </w:tcPr>
          <w:p w14:paraId="4F6F025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Firm size (logged)</w:t>
            </w:r>
          </w:p>
        </w:tc>
        <w:tc>
          <w:tcPr>
            <w:tcW w:w="1326" w:type="dxa"/>
            <w:vAlign w:val="bottom"/>
            <w:hideMark/>
          </w:tcPr>
          <w:p w14:paraId="70BAA56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0.048</w:t>
            </w:r>
          </w:p>
        </w:tc>
        <w:tc>
          <w:tcPr>
            <w:tcW w:w="1443" w:type="dxa"/>
            <w:vAlign w:val="bottom"/>
            <w:hideMark/>
          </w:tcPr>
          <w:p w14:paraId="4368C87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0.018</w:t>
            </w:r>
          </w:p>
        </w:tc>
        <w:tc>
          <w:tcPr>
            <w:tcW w:w="1199" w:type="dxa"/>
            <w:vAlign w:val="bottom"/>
            <w:hideMark/>
          </w:tcPr>
          <w:p w14:paraId="25DF924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0.006</w:t>
            </w:r>
          </w:p>
        </w:tc>
        <w:tc>
          <w:tcPr>
            <w:tcW w:w="1253" w:type="dxa"/>
            <w:vAlign w:val="bottom"/>
            <w:hideMark/>
          </w:tcPr>
          <w:p w14:paraId="0CFAF90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0.014</w:t>
            </w:r>
          </w:p>
        </w:tc>
        <w:tc>
          <w:tcPr>
            <w:tcW w:w="1666" w:type="dxa"/>
            <w:vAlign w:val="bottom"/>
            <w:hideMark/>
          </w:tcPr>
          <w:p w14:paraId="1330F9A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0.083</w:t>
            </w:r>
          </w:p>
        </w:tc>
      </w:tr>
      <w:tr w:rsidR="00C30921" w:rsidRPr="00A61697" w14:paraId="6E0BA1F0" w14:textId="77777777" w:rsidTr="005236E0">
        <w:tc>
          <w:tcPr>
            <w:tcW w:w="2139" w:type="dxa"/>
            <w:vAlign w:val="bottom"/>
            <w:hideMark/>
          </w:tcPr>
          <w:p w14:paraId="774B3FE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Public sector</w:t>
            </w:r>
          </w:p>
        </w:tc>
        <w:tc>
          <w:tcPr>
            <w:tcW w:w="1326" w:type="dxa"/>
            <w:vAlign w:val="bottom"/>
            <w:hideMark/>
          </w:tcPr>
          <w:p w14:paraId="1CDF40C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0.511</w:t>
            </w:r>
          </w:p>
        </w:tc>
        <w:tc>
          <w:tcPr>
            <w:tcW w:w="1443" w:type="dxa"/>
            <w:vAlign w:val="bottom"/>
            <w:hideMark/>
          </w:tcPr>
          <w:p w14:paraId="3BC4230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0.157</w:t>
            </w:r>
          </w:p>
        </w:tc>
        <w:tc>
          <w:tcPr>
            <w:tcW w:w="1199" w:type="dxa"/>
            <w:vAlign w:val="bottom"/>
            <w:hideMark/>
          </w:tcPr>
          <w:p w14:paraId="6E80812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253" w:type="dxa"/>
            <w:vAlign w:val="bottom"/>
            <w:hideMark/>
          </w:tcPr>
          <w:p w14:paraId="52E6DB0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0.203</w:t>
            </w:r>
          </w:p>
        </w:tc>
        <w:tc>
          <w:tcPr>
            <w:tcW w:w="1666" w:type="dxa"/>
            <w:vAlign w:val="bottom"/>
            <w:hideMark/>
          </w:tcPr>
          <w:p w14:paraId="7D6D881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0.820</w:t>
            </w:r>
          </w:p>
        </w:tc>
      </w:tr>
      <w:tr w:rsidR="00C30921" w:rsidRPr="00A61697" w14:paraId="6B1CF36B" w14:textId="77777777" w:rsidTr="005236E0">
        <w:tc>
          <w:tcPr>
            <w:tcW w:w="2139" w:type="dxa"/>
            <w:vAlign w:val="bottom"/>
            <w:hideMark/>
          </w:tcPr>
          <w:p w14:paraId="4F50797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Temporary contract</w:t>
            </w:r>
          </w:p>
        </w:tc>
        <w:tc>
          <w:tcPr>
            <w:tcW w:w="1326" w:type="dxa"/>
            <w:vAlign w:val="bottom"/>
            <w:hideMark/>
          </w:tcPr>
          <w:p w14:paraId="5D5169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0.282</w:t>
            </w:r>
          </w:p>
        </w:tc>
        <w:tc>
          <w:tcPr>
            <w:tcW w:w="1443" w:type="dxa"/>
            <w:vAlign w:val="bottom"/>
            <w:hideMark/>
          </w:tcPr>
          <w:p w14:paraId="1740C3D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0.173</w:t>
            </w:r>
          </w:p>
        </w:tc>
        <w:tc>
          <w:tcPr>
            <w:tcW w:w="1199" w:type="dxa"/>
            <w:vAlign w:val="bottom"/>
            <w:hideMark/>
          </w:tcPr>
          <w:p w14:paraId="2AA5593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0.104</w:t>
            </w:r>
          </w:p>
        </w:tc>
        <w:tc>
          <w:tcPr>
            <w:tcW w:w="1253" w:type="dxa"/>
            <w:vAlign w:val="bottom"/>
            <w:hideMark/>
          </w:tcPr>
          <w:p w14:paraId="245D15A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-0.058</w:t>
            </w:r>
          </w:p>
        </w:tc>
        <w:tc>
          <w:tcPr>
            <w:tcW w:w="1666" w:type="dxa"/>
            <w:vAlign w:val="bottom"/>
            <w:hideMark/>
          </w:tcPr>
          <w:p w14:paraId="2213C29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0.622</w:t>
            </w:r>
          </w:p>
        </w:tc>
      </w:tr>
      <w:tr w:rsidR="00C30921" w:rsidRPr="00A61697" w14:paraId="3A2EF539" w14:textId="77777777" w:rsidTr="005236E0">
        <w:tc>
          <w:tcPr>
            <w:tcW w:w="2139" w:type="dxa"/>
            <w:vAlign w:val="bottom"/>
            <w:hideMark/>
          </w:tcPr>
          <w:p w14:paraId="50B3448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Part-time work</w:t>
            </w:r>
          </w:p>
        </w:tc>
        <w:tc>
          <w:tcPr>
            <w:tcW w:w="1326" w:type="dxa"/>
            <w:vAlign w:val="bottom"/>
            <w:hideMark/>
          </w:tcPr>
          <w:p w14:paraId="08590E9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-0.419</w:t>
            </w:r>
          </w:p>
        </w:tc>
        <w:tc>
          <w:tcPr>
            <w:tcW w:w="1443" w:type="dxa"/>
            <w:vAlign w:val="bottom"/>
            <w:hideMark/>
          </w:tcPr>
          <w:p w14:paraId="5B909F8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0.093</w:t>
            </w:r>
          </w:p>
        </w:tc>
        <w:tc>
          <w:tcPr>
            <w:tcW w:w="1199" w:type="dxa"/>
            <w:vAlign w:val="bottom"/>
            <w:hideMark/>
          </w:tcPr>
          <w:p w14:paraId="5643CEA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025B149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-0.600</w:t>
            </w:r>
          </w:p>
        </w:tc>
        <w:tc>
          <w:tcPr>
            <w:tcW w:w="1666" w:type="dxa"/>
            <w:vAlign w:val="bottom"/>
            <w:hideMark/>
          </w:tcPr>
          <w:p w14:paraId="7B31A25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-0.237</w:t>
            </w:r>
          </w:p>
        </w:tc>
      </w:tr>
      <w:tr w:rsidR="00C30921" w:rsidRPr="00A61697" w14:paraId="56E7C25D" w14:textId="77777777" w:rsidTr="005236E0">
        <w:tc>
          <w:tcPr>
            <w:tcW w:w="2139" w:type="dxa"/>
            <w:vAlign w:val="bottom"/>
            <w:hideMark/>
          </w:tcPr>
          <w:p w14:paraId="36826D0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Industry</w:t>
            </w:r>
          </w:p>
        </w:tc>
        <w:tc>
          <w:tcPr>
            <w:tcW w:w="1326" w:type="dxa"/>
            <w:vAlign w:val="bottom"/>
          </w:tcPr>
          <w:p w14:paraId="449DF099"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7A2400DC"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5241EB9C"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45F8AAE5"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6FC0EA41" w14:textId="77777777" w:rsidR="00C30921" w:rsidRPr="0017173E" w:rsidRDefault="00C30921" w:rsidP="005236E0">
            <w:pPr>
              <w:rPr>
                <w:rFonts w:ascii="Times New Roman" w:hAnsi="Times New Roman" w:cs="Times New Roman"/>
                <w:color w:val="000000"/>
                <w:sz w:val="20"/>
                <w:szCs w:val="20"/>
              </w:rPr>
            </w:pPr>
          </w:p>
        </w:tc>
      </w:tr>
      <w:tr w:rsidR="00C30921" w:rsidRPr="00A61697" w14:paraId="123F1C87" w14:textId="77777777" w:rsidTr="005236E0">
        <w:tc>
          <w:tcPr>
            <w:tcW w:w="2139" w:type="dxa"/>
            <w:vAlign w:val="bottom"/>
            <w:hideMark/>
          </w:tcPr>
          <w:p w14:paraId="1418424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Manufacturing-food, beverages, textile</w:t>
            </w:r>
          </w:p>
        </w:tc>
        <w:tc>
          <w:tcPr>
            <w:tcW w:w="1326" w:type="dxa"/>
            <w:vAlign w:val="bottom"/>
            <w:hideMark/>
          </w:tcPr>
          <w:p w14:paraId="01B3652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-0.329</w:t>
            </w:r>
          </w:p>
        </w:tc>
        <w:tc>
          <w:tcPr>
            <w:tcW w:w="1443" w:type="dxa"/>
            <w:vAlign w:val="bottom"/>
            <w:hideMark/>
          </w:tcPr>
          <w:p w14:paraId="5A3B537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2.029</w:t>
            </w:r>
          </w:p>
        </w:tc>
        <w:tc>
          <w:tcPr>
            <w:tcW w:w="1199" w:type="dxa"/>
            <w:vAlign w:val="bottom"/>
            <w:hideMark/>
          </w:tcPr>
          <w:p w14:paraId="30FDEA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0.871</w:t>
            </w:r>
          </w:p>
        </w:tc>
        <w:tc>
          <w:tcPr>
            <w:tcW w:w="1253" w:type="dxa"/>
            <w:vAlign w:val="bottom"/>
            <w:hideMark/>
          </w:tcPr>
          <w:p w14:paraId="1809D6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-4.305</w:t>
            </w:r>
          </w:p>
        </w:tc>
        <w:tc>
          <w:tcPr>
            <w:tcW w:w="1666" w:type="dxa"/>
            <w:vAlign w:val="bottom"/>
            <w:hideMark/>
          </w:tcPr>
          <w:p w14:paraId="4C7DD41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3.647</w:t>
            </w:r>
          </w:p>
        </w:tc>
      </w:tr>
      <w:tr w:rsidR="00C30921" w:rsidRPr="00A61697" w14:paraId="1F5423AC" w14:textId="77777777" w:rsidTr="005236E0">
        <w:tc>
          <w:tcPr>
            <w:tcW w:w="2139" w:type="dxa"/>
            <w:vAlign w:val="bottom"/>
            <w:hideMark/>
          </w:tcPr>
          <w:p w14:paraId="1A361F2B"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Manufacturing-basic industrial</w:t>
            </w:r>
          </w:p>
        </w:tc>
        <w:tc>
          <w:tcPr>
            <w:tcW w:w="1326" w:type="dxa"/>
            <w:vAlign w:val="bottom"/>
            <w:hideMark/>
          </w:tcPr>
          <w:p w14:paraId="295669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0.161</w:t>
            </w:r>
          </w:p>
        </w:tc>
        <w:tc>
          <w:tcPr>
            <w:tcW w:w="1443" w:type="dxa"/>
            <w:vAlign w:val="bottom"/>
            <w:hideMark/>
          </w:tcPr>
          <w:p w14:paraId="732C358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2.052</w:t>
            </w:r>
          </w:p>
        </w:tc>
        <w:tc>
          <w:tcPr>
            <w:tcW w:w="1199" w:type="dxa"/>
            <w:vAlign w:val="bottom"/>
            <w:hideMark/>
          </w:tcPr>
          <w:p w14:paraId="020E14C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0.938</w:t>
            </w:r>
          </w:p>
        </w:tc>
        <w:tc>
          <w:tcPr>
            <w:tcW w:w="1253" w:type="dxa"/>
            <w:vAlign w:val="bottom"/>
            <w:hideMark/>
          </w:tcPr>
          <w:p w14:paraId="713FA14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-3.861</w:t>
            </w:r>
          </w:p>
        </w:tc>
        <w:tc>
          <w:tcPr>
            <w:tcW w:w="1666" w:type="dxa"/>
            <w:vAlign w:val="bottom"/>
            <w:hideMark/>
          </w:tcPr>
          <w:p w14:paraId="311C22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4.183</w:t>
            </w:r>
          </w:p>
        </w:tc>
      </w:tr>
      <w:tr w:rsidR="00C30921" w:rsidRPr="00A61697" w14:paraId="44AE38C3" w14:textId="77777777" w:rsidTr="005236E0">
        <w:tc>
          <w:tcPr>
            <w:tcW w:w="2139" w:type="dxa"/>
            <w:vAlign w:val="bottom"/>
            <w:hideMark/>
          </w:tcPr>
          <w:p w14:paraId="79E93F1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Manufacturing-complex industrial</w:t>
            </w:r>
          </w:p>
        </w:tc>
        <w:tc>
          <w:tcPr>
            <w:tcW w:w="1326" w:type="dxa"/>
            <w:vAlign w:val="bottom"/>
            <w:hideMark/>
          </w:tcPr>
          <w:p w14:paraId="0427669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-0.328</w:t>
            </w:r>
          </w:p>
        </w:tc>
        <w:tc>
          <w:tcPr>
            <w:tcW w:w="1443" w:type="dxa"/>
            <w:vAlign w:val="bottom"/>
            <w:hideMark/>
          </w:tcPr>
          <w:p w14:paraId="7697C96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2.014</w:t>
            </w:r>
          </w:p>
        </w:tc>
        <w:tc>
          <w:tcPr>
            <w:tcW w:w="1199" w:type="dxa"/>
            <w:vAlign w:val="bottom"/>
            <w:hideMark/>
          </w:tcPr>
          <w:p w14:paraId="3817769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0.871</w:t>
            </w:r>
          </w:p>
        </w:tc>
        <w:tc>
          <w:tcPr>
            <w:tcW w:w="1253" w:type="dxa"/>
            <w:vAlign w:val="bottom"/>
            <w:hideMark/>
          </w:tcPr>
          <w:p w14:paraId="772DAC5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-4.275</w:t>
            </w:r>
          </w:p>
        </w:tc>
        <w:tc>
          <w:tcPr>
            <w:tcW w:w="1666" w:type="dxa"/>
            <w:vAlign w:val="bottom"/>
            <w:hideMark/>
          </w:tcPr>
          <w:p w14:paraId="2E38660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3.619</w:t>
            </w:r>
          </w:p>
        </w:tc>
      </w:tr>
      <w:tr w:rsidR="00C30921" w:rsidRPr="00A61697" w14:paraId="3201E75D" w14:textId="77777777" w:rsidTr="005236E0">
        <w:tc>
          <w:tcPr>
            <w:tcW w:w="2139" w:type="dxa"/>
            <w:vAlign w:val="bottom"/>
            <w:hideMark/>
          </w:tcPr>
          <w:p w14:paraId="6AC4691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Construction and gas, </w:t>
            </w:r>
            <w:proofErr w:type="gramStart"/>
            <w:r w:rsidRPr="005357BD">
              <w:rPr>
                <w:rFonts w:ascii="Times New Roman" w:hAnsi="Times New Roman" w:cs="Times New Roman"/>
                <w:color w:val="000000"/>
                <w:sz w:val="20"/>
                <w:szCs w:val="20"/>
              </w:rPr>
              <w:t>electricity</w:t>
            </w:r>
            <w:proofErr w:type="gramEnd"/>
            <w:r w:rsidRPr="005357BD">
              <w:rPr>
                <w:rFonts w:ascii="Times New Roman" w:hAnsi="Times New Roman" w:cs="Times New Roman"/>
                <w:color w:val="000000"/>
                <w:sz w:val="20"/>
                <w:szCs w:val="20"/>
              </w:rPr>
              <w:t xml:space="preserve"> and water services</w:t>
            </w:r>
          </w:p>
        </w:tc>
        <w:tc>
          <w:tcPr>
            <w:tcW w:w="1326" w:type="dxa"/>
            <w:vAlign w:val="bottom"/>
            <w:hideMark/>
          </w:tcPr>
          <w:p w14:paraId="0C01099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0.410</w:t>
            </w:r>
          </w:p>
        </w:tc>
        <w:tc>
          <w:tcPr>
            <w:tcW w:w="1443" w:type="dxa"/>
            <w:vAlign w:val="bottom"/>
            <w:hideMark/>
          </w:tcPr>
          <w:p w14:paraId="1EDA15D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2.118</w:t>
            </w:r>
          </w:p>
        </w:tc>
        <w:tc>
          <w:tcPr>
            <w:tcW w:w="1199" w:type="dxa"/>
            <w:vAlign w:val="bottom"/>
            <w:hideMark/>
          </w:tcPr>
          <w:p w14:paraId="2F858C9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0.847</w:t>
            </w:r>
          </w:p>
        </w:tc>
        <w:tc>
          <w:tcPr>
            <w:tcW w:w="1253" w:type="dxa"/>
            <w:vAlign w:val="bottom"/>
            <w:hideMark/>
          </w:tcPr>
          <w:p w14:paraId="317027E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-3.742</w:t>
            </w:r>
          </w:p>
        </w:tc>
        <w:tc>
          <w:tcPr>
            <w:tcW w:w="1666" w:type="dxa"/>
            <w:vAlign w:val="bottom"/>
            <w:hideMark/>
          </w:tcPr>
          <w:p w14:paraId="36B7534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4.561</w:t>
            </w:r>
          </w:p>
        </w:tc>
      </w:tr>
      <w:tr w:rsidR="00C30921" w:rsidRPr="00A61697" w14:paraId="69E20957" w14:textId="77777777" w:rsidTr="005236E0">
        <w:tc>
          <w:tcPr>
            <w:tcW w:w="2139" w:type="dxa"/>
            <w:vAlign w:val="bottom"/>
            <w:hideMark/>
          </w:tcPr>
          <w:p w14:paraId="0E15B33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Wholesale and retail trade</w:t>
            </w:r>
          </w:p>
        </w:tc>
        <w:tc>
          <w:tcPr>
            <w:tcW w:w="1326" w:type="dxa"/>
            <w:vAlign w:val="bottom"/>
            <w:hideMark/>
          </w:tcPr>
          <w:p w14:paraId="7188924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-0.116</w:t>
            </w:r>
          </w:p>
        </w:tc>
        <w:tc>
          <w:tcPr>
            <w:tcW w:w="1443" w:type="dxa"/>
            <w:vAlign w:val="bottom"/>
            <w:hideMark/>
          </w:tcPr>
          <w:p w14:paraId="1F5FA29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2.022</w:t>
            </w:r>
          </w:p>
        </w:tc>
        <w:tc>
          <w:tcPr>
            <w:tcW w:w="1199" w:type="dxa"/>
            <w:vAlign w:val="bottom"/>
            <w:hideMark/>
          </w:tcPr>
          <w:p w14:paraId="32ECCF0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0.954</w:t>
            </w:r>
          </w:p>
        </w:tc>
        <w:tc>
          <w:tcPr>
            <w:tcW w:w="1253" w:type="dxa"/>
            <w:vAlign w:val="bottom"/>
            <w:hideMark/>
          </w:tcPr>
          <w:p w14:paraId="41CEE90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-4.080</w:t>
            </w:r>
          </w:p>
        </w:tc>
        <w:tc>
          <w:tcPr>
            <w:tcW w:w="1666" w:type="dxa"/>
            <w:vAlign w:val="bottom"/>
            <w:hideMark/>
          </w:tcPr>
          <w:p w14:paraId="39CF89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3.848</w:t>
            </w:r>
          </w:p>
        </w:tc>
      </w:tr>
      <w:tr w:rsidR="00C30921" w:rsidRPr="00A61697" w14:paraId="613BBB09" w14:textId="77777777" w:rsidTr="005236E0">
        <w:tc>
          <w:tcPr>
            <w:tcW w:w="2139" w:type="dxa"/>
            <w:vAlign w:val="bottom"/>
            <w:hideMark/>
          </w:tcPr>
          <w:p w14:paraId="1F8D37BB"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Transportation and storage</w:t>
            </w:r>
          </w:p>
        </w:tc>
        <w:tc>
          <w:tcPr>
            <w:tcW w:w="1326" w:type="dxa"/>
            <w:vAlign w:val="bottom"/>
            <w:hideMark/>
          </w:tcPr>
          <w:p w14:paraId="079FD4B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-0.093</w:t>
            </w:r>
          </w:p>
        </w:tc>
        <w:tc>
          <w:tcPr>
            <w:tcW w:w="1443" w:type="dxa"/>
            <w:vAlign w:val="bottom"/>
            <w:hideMark/>
          </w:tcPr>
          <w:p w14:paraId="19AFDA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2.069</w:t>
            </w:r>
          </w:p>
        </w:tc>
        <w:tc>
          <w:tcPr>
            <w:tcW w:w="1199" w:type="dxa"/>
            <w:vAlign w:val="bottom"/>
            <w:hideMark/>
          </w:tcPr>
          <w:p w14:paraId="0A4DFF3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0.964</w:t>
            </w:r>
          </w:p>
        </w:tc>
        <w:tc>
          <w:tcPr>
            <w:tcW w:w="1253" w:type="dxa"/>
            <w:vAlign w:val="bottom"/>
            <w:hideMark/>
          </w:tcPr>
          <w:p w14:paraId="6D43D10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-4.148</w:t>
            </w:r>
          </w:p>
        </w:tc>
        <w:tc>
          <w:tcPr>
            <w:tcW w:w="1666" w:type="dxa"/>
            <w:vAlign w:val="bottom"/>
            <w:hideMark/>
          </w:tcPr>
          <w:p w14:paraId="5DB76F7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3.962</w:t>
            </w:r>
          </w:p>
        </w:tc>
      </w:tr>
      <w:tr w:rsidR="00C30921" w:rsidRPr="00A61697" w14:paraId="3BB9F5AC" w14:textId="77777777" w:rsidTr="005236E0">
        <w:tc>
          <w:tcPr>
            <w:tcW w:w="2139" w:type="dxa"/>
            <w:vAlign w:val="bottom"/>
            <w:hideMark/>
          </w:tcPr>
          <w:p w14:paraId="4B8338D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Accommodation and food services</w:t>
            </w:r>
          </w:p>
        </w:tc>
        <w:tc>
          <w:tcPr>
            <w:tcW w:w="1326" w:type="dxa"/>
            <w:vAlign w:val="bottom"/>
            <w:hideMark/>
          </w:tcPr>
          <w:p w14:paraId="042756A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-0.277</w:t>
            </w:r>
          </w:p>
        </w:tc>
        <w:tc>
          <w:tcPr>
            <w:tcW w:w="1443" w:type="dxa"/>
            <w:vAlign w:val="bottom"/>
            <w:hideMark/>
          </w:tcPr>
          <w:p w14:paraId="743455B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2.018</w:t>
            </w:r>
          </w:p>
        </w:tc>
        <w:tc>
          <w:tcPr>
            <w:tcW w:w="1199" w:type="dxa"/>
            <w:vAlign w:val="bottom"/>
            <w:hideMark/>
          </w:tcPr>
          <w:p w14:paraId="16C9B39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0.891</w:t>
            </w:r>
          </w:p>
        </w:tc>
        <w:tc>
          <w:tcPr>
            <w:tcW w:w="1253" w:type="dxa"/>
            <w:vAlign w:val="bottom"/>
            <w:hideMark/>
          </w:tcPr>
          <w:p w14:paraId="52FB547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-4.232</w:t>
            </w:r>
          </w:p>
        </w:tc>
        <w:tc>
          <w:tcPr>
            <w:tcW w:w="1666" w:type="dxa"/>
            <w:vAlign w:val="bottom"/>
            <w:hideMark/>
          </w:tcPr>
          <w:p w14:paraId="0EE3297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3.677</w:t>
            </w:r>
          </w:p>
        </w:tc>
      </w:tr>
      <w:tr w:rsidR="00C30921" w:rsidRPr="00A61697" w14:paraId="55C73334" w14:textId="77777777" w:rsidTr="005236E0">
        <w:tc>
          <w:tcPr>
            <w:tcW w:w="2139" w:type="dxa"/>
            <w:vAlign w:val="bottom"/>
            <w:hideMark/>
          </w:tcPr>
          <w:p w14:paraId="6812999B"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Information and communication</w:t>
            </w:r>
          </w:p>
        </w:tc>
        <w:tc>
          <w:tcPr>
            <w:tcW w:w="1326" w:type="dxa"/>
            <w:vAlign w:val="bottom"/>
            <w:hideMark/>
          </w:tcPr>
          <w:p w14:paraId="2C9BAC2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0.871</w:t>
            </w:r>
          </w:p>
        </w:tc>
        <w:tc>
          <w:tcPr>
            <w:tcW w:w="1443" w:type="dxa"/>
            <w:vAlign w:val="bottom"/>
            <w:hideMark/>
          </w:tcPr>
          <w:p w14:paraId="6B27E34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5.663</w:t>
            </w:r>
          </w:p>
        </w:tc>
        <w:tc>
          <w:tcPr>
            <w:tcW w:w="1199" w:type="dxa"/>
            <w:vAlign w:val="bottom"/>
            <w:hideMark/>
          </w:tcPr>
          <w:p w14:paraId="7447F55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0.878</w:t>
            </w:r>
          </w:p>
        </w:tc>
        <w:tc>
          <w:tcPr>
            <w:tcW w:w="1253" w:type="dxa"/>
            <w:vAlign w:val="bottom"/>
            <w:hideMark/>
          </w:tcPr>
          <w:p w14:paraId="079BC18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-10.227</w:t>
            </w:r>
          </w:p>
        </w:tc>
        <w:tc>
          <w:tcPr>
            <w:tcW w:w="1666" w:type="dxa"/>
            <w:vAlign w:val="bottom"/>
            <w:hideMark/>
          </w:tcPr>
          <w:p w14:paraId="7D5C376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11.970</w:t>
            </w:r>
          </w:p>
        </w:tc>
      </w:tr>
      <w:tr w:rsidR="00C30921" w:rsidRPr="00A61697" w14:paraId="52D590CC" w14:textId="77777777" w:rsidTr="005236E0">
        <w:tc>
          <w:tcPr>
            <w:tcW w:w="2139" w:type="dxa"/>
            <w:vAlign w:val="bottom"/>
            <w:hideMark/>
          </w:tcPr>
          <w:p w14:paraId="56042D3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Finance and insurance and real-estate</w:t>
            </w:r>
          </w:p>
        </w:tc>
        <w:tc>
          <w:tcPr>
            <w:tcW w:w="1326" w:type="dxa"/>
            <w:vAlign w:val="bottom"/>
            <w:hideMark/>
          </w:tcPr>
          <w:p w14:paraId="7947F40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0.830</w:t>
            </w:r>
          </w:p>
        </w:tc>
        <w:tc>
          <w:tcPr>
            <w:tcW w:w="1443" w:type="dxa"/>
            <w:vAlign w:val="bottom"/>
            <w:hideMark/>
          </w:tcPr>
          <w:p w14:paraId="5869378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2.113</w:t>
            </w:r>
          </w:p>
        </w:tc>
        <w:tc>
          <w:tcPr>
            <w:tcW w:w="1199" w:type="dxa"/>
            <w:vAlign w:val="bottom"/>
            <w:hideMark/>
          </w:tcPr>
          <w:p w14:paraId="5783726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0.694</w:t>
            </w:r>
          </w:p>
        </w:tc>
        <w:tc>
          <w:tcPr>
            <w:tcW w:w="1253" w:type="dxa"/>
            <w:vAlign w:val="bottom"/>
            <w:hideMark/>
          </w:tcPr>
          <w:p w14:paraId="68C7F29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-3.311</w:t>
            </w:r>
          </w:p>
        </w:tc>
        <w:tc>
          <w:tcPr>
            <w:tcW w:w="1666" w:type="dxa"/>
            <w:vAlign w:val="bottom"/>
            <w:hideMark/>
          </w:tcPr>
          <w:p w14:paraId="59B3692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4.971</w:t>
            </w:r>
          </w:p>
        </w:tc>
      </w:tr>
      <w:tr w:rsidR="00C30921" w:rsidRPr="00A61697" w14:paraId="3974819F" w14:textId="77777777" w:rsidTr="005236E0">
        <w:tc>
          <w:tcPr>
            <w:tcW w:w="2139" w:type="dxa"/>
            <w:vAlign w:val="bottom"/>
            <w:hideMark/>
          </w:tcPr>
          <w:p w14:paraId="6620D29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Professional, </w:t>
            </w:r>
            <w:proofErr w:type="gramStart"/>
            <w:r w:rsidRPr="005357BD">
              <w:rPr>
                <w:rFonts w:ascii="Times New Roman" w:hAnsi="Times New Roman" w:cs="Times New Roman"/>
                <w:color w:val="000000"/>
                <w:sz w:val="20"/>
                <w:szCs w:val="20"/>
              </w:rPr>
              <w:t>scientific</w:t>
            </w:r>
            <w:proofErr w:type="gramEnd"/>
            <w:r w:rsidRPr="005357BD">
              <w:rPr>
                <w:rFonts w:ascii="Times New Roman" w:hAnsi="Times New Roman" w:cs="Times New Roman"/>
                <w:color w:val="000000"/>
                <w:sz w:val="20"/>
                <w:szCs w:val="20"/>
              </w:rPr>
              <w:t xml:space="preserve"> and technical services</w:t>
            </w:r>
          </w:p>
        </w:tc>
        <w:tc>
          <w:tcPr>
            <w:tcW w:w="1326" w:type="dxa"/>
            <w:vAlign w:val="bottom"/>
            <w:hideMark/>
          </w:tcPr>
          <w:p w14:paraId="143B43E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0.247</w:t>
            </w:r>
          </w:p>
        </w:tc>
        <w:tc>
          <w:tcPr>
            <w:tcW w:w="1443" w:type="dxa"/>
            <w:vAlign w:val="bottom"/>
            <w:hideMark/>
          </w:tcPr>
          <w:p w14:paraId="40A870A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2.090</w:t>
            </w:r>
          </w:p>
        </w:tc>
        <w:tc>
          <w:tcPr>
            <w:tcW w:w="1199" w:type="dxa"/>
            <w:vAlign w:val="bottom"/>
            <w:hideMark/>
          </w:tcPr>
          <w:p w14:paraId="18F65C9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0.906</w:t>
            </w:r>
          </w:p>
        </w:tc>
        <w:tc>
          <w:tcPr>
            <w:tcW w:w="1253" w:type="dxa"/>
            <w:vAlign w:val="bottom"/>
            <w:hideMark/>
          </w:tcPr>
          <w:p w14:paraId="3E4A968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-3.850</w:t>
            </w:r>
          </w:p>
        </w:tc>
        <w:tc>
          <w:tcPr>
            <w:tcW w:w="1666" w:type="dxa"/>
            <w:vAlign w:val="bottom"/>
            <w:hideMark/>
          </w:tcPr>
          <w:p w14:paraId="4E7D56B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4.344</w:t>
            </w:r>
          </w:p>
        </w:tc>
      </w:tr>
      <w:tr w:rsidR="00C30921" w:rsidRPr="00A61697" w14:paraId="30666ECB" w14:textId="77777777" w:rsidTr="005236E0">
        <w:tc>
          <w:tcPr>
            <w:tcW w:w="2139" w:type="dxa"/>
            <w:vAlign w:val="bottom"/>
            <w:hideMark/>
          </w:tcPr>
          <w:p w14:paraId="459D941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Administrative and support services</w:t>
            </w:r>
          </w:p>
        </w:tc>
        <w:tc>
          <w:tcPr>
            <w:tcW w:w="1326" w:type="dxa"/>
            <w:vAlign w:val="bottom"/>
            <w:hideMark/>
          </w:tcPr>
          <w:p w14:paraId="4948173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-0.049</w:t>
            </w:r>
          </w:p>
        </w:tc>
        <w:tc>
          <w:tcPr>
            <w:tcW w:w="1443" w:type="dxa"/>
            <w:vAlign w:val="bottom"/>
            <w:hideMark/>
          </w:tcPr>
          <w:p w14:paraId="6DAE99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2.033</w:t>
            </w:r>
          </w:p>
        </w:tc>
        <w:tc>
          <w:tcPr>
            <w:tcW w:w="1199" w:type="dxa"/>
            <w:vAlign w:val="bottom"/>
            <w:hideMark/>
          </w:tcPr>
          <w:p w14:paraId="5E530A5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0.981</w:t>
            </w:r>
          </w:p>
        </w:tc>
        <w:tc>
          <w:tcPr>
            <w:tcW w:w="1253" w:type="dxa"/>
            <w:vAlign w:val="bottom"/>
            <w:hideMark/>
          </w:tcPr>
          <w:p w14:paraId="32C1445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-4.033</w:t>
            </w:r>
          </w:p>
        </w:tc>
        <w:tc>
          <w:tcPr>
            <w:tcW w:w="1666" w:type="dxa"/>
            <w:vAlign w:val="bottom"/>
            <w:hideMark/>
          </w:tcPr>
          <w:p w14:paraId="3B686E9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3.935</w:t>
            </w:r>
          </w:p>
        </w:tc>
      </w:tr>
      <w:tr w:rsidR="00C30921" w:rsidRPr="00A61697" w14:paraId="4EB6C293" w14:textId="77777777" w:rsidTr="005236E0">
        <w:tc>
          <w:tcPr>
            <w:tcW w:w="2139" w:type="dxa"/>
            <w:vAlign w:val="bottom"/>
            <w:hideMark/>
          </w:tcPr>
          <w:p w14:paraId="64B52B7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Public administration, education, </w:t>
            </w:r>
            <w:proofErr w:type="gramStart"/>
            <w:r w:rsidRPr="005357BD">
              <w:rPr>
                <w:rFonts w:ascii="Times New Roman" w:hAnsi="Times New Roman" w:cs="Times New Roman"/>
                <w:color w:val="000000"/>
                <w:sz w:val="20"/>
                <w:szCs w:val="20"/>
              </w:rPr>
              <w:t>health</w:t>
            </w:r>
            <w:proofErr w:type="gramEnd"/>
            <w:r w:rsidRPr="005357BD">
              <w:rPr>
                <w:rFonts w:ascii="Times New Roman" w:hAnsi="Times New Roman" w:cs="Times New Roman"/>
                <w:color w:val="000000"/>
                <w:sz w:val="20"/>
                <w:szCs w:val="20"/>
              </w:rPr>
              <w:t xml:space="preserve"> and social work</w:t>
            </w:r>
          </w:p>
        </w:tc>
        <w:tc>
          <w:tcPr>
            <w:tcW w:w="1326" w:type="dxa"/>
            <w:vAlign w:val="bottom"/>
            <w:hideMark/>
          </w:tcPr>
          <w:p w14:paraId="1551B6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-0.088</w:t>
            </w:r>
          </w:p>
        </w:tc>
        <w:tc>
          <w:tcPr>
            <w:tcW w:w="1443" w:type="dxa"/>
            <w:vAlign w:val="bottom"/>
            <w:hideMark/>
          </w:tcPr>
          <w:p w14:paraId="7AE5252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2.004</w:t>
            </w:r>
          </w:p>
        </w:tc>
        <w:tc>
          <w:tcPr>
            <w:tcW w:w="1199" w:type="dxa"/>
            <w:vAlign w:val="bottom"/>
            <w:hideMark/>
          </w:tcPr>
          <w:p w14:paraId="43CF39E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0.965</w:t>
            </w:r>
          </w:p>
        </w:tc>
        <w:tc>
          <w:tcPr>
            <w:tcW w:w="1253" w:type="dxa"/>
            <w:vAlign w:val="bottom"/>
            <w:hideMark/>
          </w:tcPr>
          <w:p w14:paraId="7FEE6DE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-4.015</w:t>
            </w:r>
          </w:p>
        </w:tc>
        <w:tc>
          <w:tcPr>
            <w:tcW w:w="1666" w:type="dxa"/>
            <w:vAlign w:val="bottom"/>
            <w:hideMark/>
          </w:tcPr>
          <w:p w14:paraId="78FAF5D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3.839</w:t>
            </w:r>
          </w:p>
        </w:tc>
      </w:tr>
      <w:tr w:rsidR="00C30921" w:rsidRPr="00A61697" w14:paraId="7C547D2A" w14:textId="77777777" w:rsidTr="005236E0">
        <w:tc>
          <w:tcPr>
            <w:tcW w:w="2139" w:type="dxa"/>
            <w:vAlign w:val="bottom"/>
            <w:hideMark/>
          </w:tcPr>
          <w:p w14:paraId="5453708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Arts and other</w:t>
            </w:r>
          </w:p>
        </w:tc>
        <w:tc>
          <w:tcPr>
            <w:tcW w:w="1326" w:type="dxa"/>
            <w:vAlign w:val="bottom"/>
            <w:hideMark/>
          </w:tcPr>
          <w:p w14:paraId="2010867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-0.190</w:t>
            </w:r>
          </w:p>
        </w:tc>
        <w:tc>
          <w:tcPr>
            <w:tcW w:w="1443" w:type="dxa"/>
            <w:vAlign w:val="bottom"/>
            <w:hideMark/>
          </w:tcPr>
          <w:p w14:paraId="35036F8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2.025</w:t>
            </w:r>
          </w:p>
        </w:tc>
        <w:tc>
          <w:tcPr>
            <w:tcW w:w="1199" w:type="dxa"/>
            <w:vAlign w:val="bottom"/>
            <w:hideMark/>
          </w:tcPr>
          <w:p w14:paraId="5FD96D6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0.925</w:t>
            </w:r>
          </w:p>
        </w:tc>
        <w:tc>
          <w:tcPr>
            <w:tcW w:w="1253" w:type="dxa"/>
            <w:vAlign w:val="bottom"/>
            <w:hideMark/>
          </w:tcPr>
          <w:p w14:paraId="3346AB1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-4.159</w:t>
            </w:r>
          </w:p>
        </w:tc>
        <w:tc>
          <w:tcPr>
            <w:tcW w:w="1666" w:type="dxa"/>
            <w:vAlign w:val="bottom"/>
            <w:hideMark/>
          </w:tcPr>
          <w:p w14:paraId="391F2ED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3.778</w:t>
            </w:r>
          </w:p>
        </w:tc>
      </w:tr>
      <w:tr w:rsidR="00C30921" w:rsidRPr="00A61697" w14:paraId="527C2100" w14:textId="77777777" w:rsidTr="005236E0">
        <w:tc>
          <w:tcPr>
            <w:tcW w:w="2139" w:type="dxa"/>
            <w:vAlign w:val="bottom"/>
            <w:hideMark/>
          </w:tcPr>
          <w:p w14:paraId="5052A1A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Region</w:t>
            </w:r>
          </w:p>
        </w:tc>
        <w:tc>
          <w:tcPr>
            <w:tcW w:w="1326" w:type="dxa"/>
            <w:vAlign w:val="bottom"/>
          </w:tcPr>
          <w:p w14:paraId="0D106501"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48FF88F7"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0E364F04"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5481F36A"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186414BC" w14:textId="77777777" w:rsidR="00C30921" w:rsidRPr="0017173E" w:rsidRDefault="00C30921" w:rsidP="005236E0">
            <w:pPr>
              <w:rPr>
                <w:rFonts w:ascii="Times New Roman" w:hAnsi="Times New Roman" w:cs="Times New Roman"/>
                <w:color w:val="000000"/>
                <w:sz w:val="20"/>
                <w:szCs w:val="20"/>
              </w:rPr>
            </w:pPr>
          </w:p>
        </w:tc>
      </w:tr>
      <w:tr w:rsidR="00C30921" w:rsidRPr="00A61697" w14:paraId="2CE5387F" w14:textId="77777777" w:rsidTr="005236E0">
        <w:tc>
          <w:tcPr>
            <w:tcW w:w="2139" w:type="dxa"/>
            <w:vAlign w:val="bottom"/>
            <w:hideMark/>
          </w:tcPr>
          <w:p w14:paraId="7F0AD962"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North West</w:t>
            </w:r>
            <w:proofErr w:type="gramEnd"/>
          </w:p>
        </w:tc>
        <w:tc>
          <w:tcPr>
            <w:tcW w:w="1326" w:type="dxa"/>
            <w:vAlign w:val="bottom"/>
            <w:hideMark/>
          </w:tcPr>
          <w:p w14:paraId="5E42836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0.064</w:t>
            </w:r>
          </w:p>
        </w:tc>
        <w:tc>
          <w:tcPr>
            <w:tcW w:w="1443" w:type="dxa"/>
            <w:vAlign w:val="bottom"/>
            <w:hideMark/>
          </w:tcPr>
          <w:p w14:paraId="38B706F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0.178</w:t>
            </w:r>
          </w:p>
        </w:tc>
        <w:tc>
          <w:tcPr>
            <w:tcW w:w="1199" w:type="dxa"/>
            <w:vAlign w:val="bottom"/>
            <w:hideMark/>
          </w:tcPr>
          <w:p w14:paraId="60930CB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0.718</w:t>
            </w:r>
          </w:p>
        </w:tc>
        <w:tc>
          <w:tcPr>
            <w:tcW w:w="1253" w:type="dxa"/>
            <w:vAlign w:val="bottom"/>
            <w:hideMark/>
          </w:tcPr>
          <w:p w14:paraId="045ACFC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-0.284</w:t>
            </w:r>
          </w:p>
        </w:tc>
        <w:tc>
          <w:tcPr>
            <w:tcW w:w="1666" w:type="dxa"/>
            <w:vAlign w:val="bottom"/>
            <w:hideMark/>
          </w:tcPr>
          <w:p w14:paraId="2AE1A0D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0.412</w:t>
            </w:r>
          </w:p>
        </w:tc>
      </w:tr>
      <w:tr w:rsidR="00C30921" w:rsidRPr="00A61697" w14:paraId="1F8DFE63" w14:textId="77777777" w:rsidTr="005236E0">
        <w:tc>
          <w:tcPr>
            <w:tcW w:w="2139" w:type="dxa"/>
            <w:vAlign w:val="bottom"/>
            <w:hideMark/>
          </w:tcPr>
          <w:p w14:paraId="70B51D6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Yorkshire and the Humber</w:t>
            </w:r>
          </w:p>
        </w:tc>
        <w:tc>
          <w:tcPr>
            <w:tcW w:w="1326" w:type="dxa"/>
            <w:vAlign w:val="bottom"/>
            <w:hideMark/>
          </w:tcPr>
          <w:p w14:paraId="6F36CEC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0.300</w:t>
            </w:r>
          </w:p>
        </w:tc>
        <w:tc>
          <w:tcPr>
            <w:tcW w:w="1443" w:type="dxa"/>
            <w:vAlign w:val="bottom"/>
            <w:hideMark/>
          </w:tcPr>
          <w:p w14:paraId="24A70B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0.188</w:t>
            </w:r>
          </w:p>
        </w:tc>
        <w:tc>
          <w:tcPr>
            <w:tcW w:w="1199" w:type="dxa"/>
            <w:vAlign w:val="bottom"/>
            <w:hideMark/>
          </w:tcPr>
          <w:p w14:paraId="3780302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0.111</w:t>
            </w:r>
          </w:p>
        </w:tc>
        <w:tc>
          <w:tcPr>
            <w:tcW w:w="1253" w:type="dxa"/>
            <w:vAlign w:val="bottom"/>
            <w:hideMark/>
          </w:tcPr>
          <w:p w14:paraId="4BC4FB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-0.069</w:t>
            </w:r>
          </w:p>
        </w:tc>
        <w:tc>
          <w:tcPr>
            <w:tcW w:w="1666" w:type="dxa"/>
            <w:vAlign w:val="bottom"/>
            <w:hideMark/>
          </w:tcPr>
          <w:p w14:paraId="5F03603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0.669</w:t>
            </w:r>
          </w:p>
        </w:tc>
      </w:tr>
      <w:tr w:rsidR="00C30921" w:rsidRPr="00A61697" w14:paraId="034CA2A0" w14:textId="77777777" w:rsidTr="005236E0">
        <w:tc>
          <w:tcPr>
            <w:tcW w:w="2139" w:type="dxa"/>
            <w:vAlign w:val="bottom"/>
            <w:hideMark/>
          </w:tcPr>
          <w:p w14:paraId="2564D37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Midlands</w:t>
            </w:r>
          </w:p>
        </w:tc>
        <w:tc>
          <w:tcPr>
            <w:tcW w:w="1326" w:type="dxa"/>
            <w:vAlign w:val="bottom"/>
            <w:hideMark/>
          </w:tcPr>
          <w:p w14:paraId="28122CB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0.080</w:t>
            </w:r>
          </w:p>
        </w:tc>
        <w:tc>
          <w:tcPr>
            <w:tcW w:w="1443" w:type="dxa"/>
            <w:vAlign w:val="bottom"/>
            <w:hideMark/>
          </w:tcPr>
          <w:p w14:paraId="5C4B2FB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0.186</w:t>
            </w:r>
          </w:p>
        </w:tc>
        <w:tc>
          <w:tcPr>
            <w:tcW w:w="1199" w:type="dxa"/>
            <w:vAlign w:val="bottom"/>
            <w:hideMark/>
          </w:tcPr>
          <w:p w14:paraId="4B717BC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0.668</w:t>
            </w:r>
          </w:p>
        </w:tc>
        <w:tc>
          <w:tcPr>
            <w:tcW w:w="1253" w:type="dxa"/>
            <w:vAlign w:val="bottom"/>
            <w:hideMark/>
          </w:tcPr>
          <w:p w14:paraId="5BA58EE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-0.285</w:t>
            </w:r>
          </w:p>
        </w:tc>
        <w:tc>
          <w:tcPr>
            <w:tcW w:w="1666" w:type="dxa"/>
            <w:vAlign w:val="bottom"/>
            <w:hideMark/>
          </w:tcPr>
          <w:p w14:paraId="7967199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0.445</w:t>
            </w:r>
          </w:p>
        </w:tc>
      </w:tr>
      <w:tr w:rsidR="00C30921" w:rsidRPr="00A61697" w14:paraId="10251CA3" w14:textId="77777777" w:rsidTr="005236E0">
        <w:tc>
          <w:tcPr>
            <w:tcW w:w="2139" w:type="dxa"/>
            <w:vAlign w:val="bottom"/>
            <w:hideMark/>
          </w:tcPr>
          <w:p w14:paraId="2E078A9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West Midlands</w:t>
            </w:r>
          </w:p>
        </w:tc>
        <w:tc>
          <w:tcPr>
            <w:tcW w:w="1326" w:type="dxa"/>
            <w:vAlign w:val="bottom"/>
            <w:hideMark/>
          </w:tcPr>
          <w:p w14:paraId="725CEB7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-0.020</w:t>
            </w:r>
          </w:p>
        </w:tc>
        <w:tc>
          <w:tcPr>
            <w:tcW w:w="1443" w:type="dxa"/>
            <w:vAlign w:val="bottom"/>
            <w:hideMark/>
          </w:tcPr>
          <w:p w14:paraId="71C1596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0.182</w:t>
            </w:r>
          </w:p>
        </w:tc>
        <w:tc>
          <w:tcPr>
            <w:tcW w:w="1199" w:type="dxa"/>
            <w:vAlign w:val="bottom"/>
            <w:hideMark/>
          </w:tcPr>
          <w:p w14:paraId="2190320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0.911</w:t>
            </w:r>
          </w:p>
        </w:tc>
        <w:tc>
          <w:tcPr>
            <w:tcW w:w="1253" w:type="dxa"/>
            <w:vAlign w:val="bottom"/>
            <w:hideMark/>
          </w:tcPr>
          <w:p w14:paraId="33DB9CB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-0.376</w:t>
            </w:r>
          </w:p>
        </w:tc>
        <w:tc>
          <w:tcPr>
            <w:tcW w:w="1666" w:type="dxa"/>
            <w:vAlign w:val="bottom"/>
            <w:hideMark/>
          </w:tcPr>
          <w:p w14:paraId="0B1718F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0.335</w:t>
            </w:r>
          </w:p>
        </w:tc>
      </w:tr>
      <w:tr w:rsidR="00C30921" w:rsidRPr="00A61697" w14:paraId="3E466E11" w14:textId="77777777" w:rsidTr="005236E0">
        <w:tc>
          <w:tcPr>
            <w:tcW w:w="2139" w:type="dxa"/>
            <w:vAlign w:val="bottom"/>
            <w:hideMark/>
          </w:tcPr>
          <w:p w14:paraId="7AC8647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of England</w:t>
            </w:r>
          </w:p>
        </w:tc>
        <w:tc>
          <w:tcPr>
            <w:tcW w:w="1326" w:type="dxa"/>
            <w:vAlign w:val="bottom"/>
            <w:hideMark/>
          </w:tcPr>
          <w:p w14:paraId="74C22A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0.247</w:t>
            </w:r>
          </w:p>
        </w:tc>
        <w:tc>
          <w:tcPr>
            <w:tcW w:w="1443" w:type="dxa"/>
            <w:vAlign w:val="bottom"/>
            <w:hideMark/>
          </w:tcPr>
          <w:p w14:paraId="57F7904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0.232</w:t>
            </w:r>
          </w:p>
        </w:tc>
        <w:tc>
          <w:tcPr>
            <w:tcW w:w="1199" w:type="dxa"/>
            <w:vAlign w:val="bottom"/>
            <w:hideMark/>
          </w:tcPr>
          <w:p w14:paraId="4F6633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0.286</w:t>
            </w:r>
          </w:p>
        </w:tc>
        <w:tc>
          <w:tcPr>
            <w:tcW w:w="1253" w:type="dxa"/>
            <w:vAlign w:val="bottom"/>
            <w:hideMark/>
          </w:tcPr>
          <w:p w14:paraId="1ECA1BF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-0.207</w:t>
            </w:r>
          </w:p>
        </w:tc>
        <w:tc>
          <w:tcPr>
            <w:tcW w:w="1666" w:type="dxa"/>
            <w:vAlign w:val="bottom"/>
            <w:hideMark/>
          </w:tcPr>
          <w:p w14:paraId="4A9E844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0.702</w:t>
            </w:r>
          </w:p>
        </w:tc>
      </w:tr>
      <w:tr w:rsidR="00C30921" w:rsidRPr="00A61697" w14:paraId="77FE2FA0" w14:textId="77777777" w:rsidTr="005236E0">
        <w:tc>
          <w:tcPr>
            <w:tcW w:w="2139" w:type="dxa"/>
            <w:vAlign w:val="bottom"/>
            <w:hideMark/>
          </w:tcPr>
          <w:p w14:paraId="2EF951D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London</w:t>
            </w:r>
          </w:p>
        </w:tc>
        <w:tc>
          <w:tcPr>
            <w:tcW w:w="1326" w:type="dxa"/>
            <w:vAlign w:val="bottom"/>
            <w:hideMark/>
          </w:tcPr>
          <w:p w14:paraId="2DC4E8B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0.171</w:t>
            </w:r>
          </w:p>
        </w:tc>
        <w:tc>
          <w:tcPr>
            <w:tcW w:w="1443" w:type="dxa"/>
            <w:vAlign w:val="bottom"/>
            <w:hideMark/>
          </w:tcPr>
          <w:p w14:paraId="76207EE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0.299</w:t>
            </w:r>
          </w:p>
        </w:tc>
        <w:tc>
          <w:tcPr>
            <w:tcW w:w="1199" w:type="dxa"/>
            <w:vAlign w:val="bottom"/>
            <w:hideMark/>
          </w:tcPr>
          <w:p w14:paraId="57B08C1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0.566</w:t>
            </w:r>
          </w:p>
        </w:tc>
        <w:tc>
          <w:tcPr>
            <w:tcW w:w="1253" w:type="dxa"/>
            <w:vAlign w:val="bottom"/>
            <w:hideMark/>
          </w:tcPr>
          <w:p w14:paraId="2AFB9FC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-0.414</w:t>
            </w:r>
          </w:p>
        </w:tc>
        <w:tc>
          <w:tcPr>
            <w:tcW w:w="1666" w:type="dxa"/>
            <w:vAlign w:val="bottom"/>
            <w:hideMark/>
          </w:tcPr>
          <w:p w14:paraId="122D896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0.757</w:t>
            </w:r>
          </w:p>
        </w:tc>
      </w:tr>
      <w:tr w:rsidR="00C30921" w:rsidRPr="00A61697" w14:paraId="3DC3F6DE" w14:textId="77777777" w:rsidTr="005236E0">
        <w:tc>
          <w:tcPr>
            <w:tcW w:w="2139" w:type="dxa"/>
            <w:vAlign w:val="bottom"/>
            <w:hideMark/>
          </w:tcPr>
          <w:p w14:paraId="6D761831"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East</w:t>
            </w:r>
            <w:proofErr w:type="gramEnd"/>
          </w:p>
        </w:tc>
        <w:tc>
          <w:tcPr>
            <w:tcW w:w="1326" w:type="dxa"/>
            <w:vAlign w:val="bottom"/>
            <w:hideMark/>
          </w:tcPr>
          <w:p w14:paraId="668AEE6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0.323</w:t>
            </w:r>
          </w:p>
        </w:tc>
        <w:tc>
          <w:tcPr>
            <w:tcW w:w="1443" w:type="dxa"/>
            <w:vAlign w:val="bottom"/>
            <w:hideMark/>
          </w:tcPr>
          <w:p w14:paraId="7AEA020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0.226</w:t>
            </w:r>
          </w:p>
        </w:tc>
        <w:tc>
          <w:tcPr>
            <w:tcW w:w="1199" w:type="dxa"/>
            <w:vAlign w:val="bottom"/>
            <w:hideMark/>
          </w:tcPr>
          <w:p w14:paraId="7E5D6B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0.154</w:t>
            </w:r>
          </w:p>
        </w:tc>
        <w:tc>
          <w:tcPr>
            <w:tcW w:w="1253" w:type="dxa"/>
            <w:vAlign w:val="bottom"/>
            <w:hideMark/>
          </w:tcPr>
          <w:p w14:paraId="60F262D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-0.121</w:t>
            </w:r>
          </w:p>
        </w:tc>
        <w:tc>
          <w:tcPr>
            <w:tcW w:w="1666" w:type="dxa"/>
            <w:vAlign w:val="bottom"/>
            <w:hideMark/>
          </w:tcPr>
          <w:p w14:paraId="4DC5F1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0.766</w:t>
            </w:r>
          </w:p>
        </w:tc>
      </w:tr>
      <w:tr w:rsidR="00C30921" w:rsidRPr="00A61697" w14:paraId="65E6276E" w14:textId="77777777" w:rsidTr="005236E0">
        <w:tc>
          <w:tcPr>
            <w:tcW w:w="2139" w:type="dxa"/>
            <w:vAlign w:val="bottom"/>
            <w:hideMark/>
          </w:tcPr>
          <w:p w14:paraId="21E2705A"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West</w:t>
            </w:r>
            <w:proofErr w:type="gramEnd"/>
          </w:p>
        </w:tc>
        <w:tc>
          <w:tcPr>
            <w:tcW w:w="1326" w:type="dxa"/>
            <w:vAlign w:val="bottom"/>
            <w:hideMark/>
          </w:tcPr>
          <w:p w14:paraId="06FCEE0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0.150</w:t>
            </w:r>
          </w:p>
        </w:tc>
        <w:tc>
          <w:tcPr>
            <w:tcW w:w="1443" w:type="dxa"/>
            <w:vAlign w:val="bottom"/>
            <w:hideMark/>
          </w:tcPr>
          <w:p w14:paraId="304491B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0.204</w:t>
            </w:r>
          </w:p>
        </w:tc>
        <w:tc>
          <w:tcPr>
            <w:tcW w:w="1199" w:type="dxa"/>
            <w:vAlign w:val="bottom"/>
            <w:hideMark/>
          </w:tcPr>
          <w:p w14:paraId="5197913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0.463</w:t>
            </w:r>
          </w:p>
        </w:tc>
        <w:tc>
          <w:tcPr>
            <w:tcW w:w="1253" w:type="dxa"/>
            <w:vAlign w:val="bottom"/>
            <w:hideMark/>
          </w:tcPr>
          <w:p w14:paraId="3EA9F1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-0.250</w:t>
            </w:r>
          </w:p>
        </w:tc>
        <w:tc>
          <w:tcPr>
            <w:tcW w:w="1666" w:type="dxa"/>
            <w:vAlign w:val="bottom"/>
            <w:hideMark/>
          </w:tcPr>
          <w:p w14:paraId="18B4A9E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0.550</w:t>
            </w:r>
          </w:p>
        </w:tc>
      </w:tr>
      <w:tr w:rsidR="00C30921" w:rsidRPr="00A61697" w14:paraId="56D17D69" w14:textId="77777777" w:rsidTr="005236E0">
        <w:tc>
          <w:tcPr>
            <w:tcW w:w="2139" w:type="dxa"/>
            <w:vAlign w:val="bottom"/>
            <w:hideMark/>
          </w:tcPr>
          <w:p w14:paraId="4983891E"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Wales</w:t>
            </w:r>
          </w:p>
        </w:tc>
        <w:tc>
          <w:tcPr>
            <w:tcW w:w="1326" w:type="dxa"/>
            <w:vAlign w:val="bottom"/>
            <w:hideMark/>
          </w:tcPr>
          <w:p w14:paraId="56301BC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0.098</w:t>
            </w:r>
          </w:p>
        </w:tc>
        <w:tc>
          <w:tcPr>
            <w:tcW w:w="1443" w:type="dxa"/>
            <w:vAlign w:val="bottom"/>
            <w:hideMark/>
          </w:tcPr>
          <w:p w14:paraId="0EA6F0B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0.194</w:t>
            </w:r>
          </w:p>
        </w:tc>
        <w:tc>
          <w:tcPr>
            <w:tcW w:w="1199" w:type="dxa"/>
            <w:vAlign w:val="bottom"/>
            <w:hideMark/>
          </w:tcPr>
          <w:p w14:paraId="356CAE1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0.612</w:t>
            </w:r>
          </w:p>
        </w:tc>
        <w:tc>
          <w:tcPr>
            <w:tcW w:w="1253" w:type="dxa"/>
            <w:vAlign w:val="bottom"/>
            <w:hideMark/>
          </w:tcPr>
          <w:p w14:paraId="2560530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-0.281</w:t>
            </w:r>
          </w:p>
        </w:tc>
        <w:tc>
          <w:tcPr>
            <w:tcW w:w="1666" w:type="dxa"/>
            <w:vAlign w:val="bottom"/>
            <w:hideMark/>
          </w:tcPr>
          <w:p w14:paraId="7B5DC16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0.477</w:t>
            </w:r>
          </w:p>
        </w:tc>
      </w:tr>
      <w:tr w:rsidR="00C30921" w:rsidRPr="00A61697" w14:paraId="6497A80F" w14:textId="77777777" w:rsidTr="005236E0">
        <w:tc>
          <w:tcPr>
            <w:tcW w:w="2139" w:type="dxa"/>
            <w:vAlign w:val="bottom"/>
            <w:hideMark/>
          </w:tcPr>
          <w:p w14:paraId="3DC4FBB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Scotland</w:t>
            </w:r>
          </w:p>
        </w:tc>
        <w:tc>
          <w:tcPr>
            <w:tcW w:w="1326" w:type="dxa"/>
            <w:vAlign w:val="bottom"/>
            <w:hideMark/>
          </w:tcPr>
          <w:p w14:paraId="48F860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-0.083</w:t>
            </w:r>
          </w:p>
        </w:tc>
        <w:tc>
          <w:tcPr>
            <w:tcW w:w="1443" w:type="dxa"/>
            <w:vAlign w:val="bottom"/>
            <w:hideMark/>
          </w:tcPr>
          <w:p w14:paraId="7BAA998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0.216</w:t>
            </w:r>
          </w:p>
        </w:tc>
        <w:tc>
          <w:tcPr>
            <w:tcW w:w="1199" w:type="dxa"/>
            <w:vAlign w:val="bottom"/>
            <w:hideMark/>
          </w:tcPr>
          <w:p w14:paraId="5AD14D9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0.700</w:t>
            </w:r>
          </w:p>
        </w:tc>
        <w:tc>
          <w:tcPr>
            <w:tcW w:w="1253" w:type="dxa"/>
            <w:vAlign w:val="bottom"/>
            <w:hideMark/>
          </w:tcPr>
          <w:p w14:paraId="2A9ADA3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-0.507</w:t>
            </w:r>
          </w:p>
        </w:tc>
        <w:tc>
          <w:tcPr>
            <w:tcW w:w="1666" w:type="dxa"/>
            <w:vAlign w:val="bottom"/>
            <w:hideMark/>
          </w:tcPr>
          <w:p w14:paraId="11B1946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0.340</w:t>
            </w:r>
          </w:p>
        </w:tc>
      </w:tr>
      <w:tr w:rsidR="00C30921" w:rsidRPr="00A61697" w14:paraId="23CF1732" w14:textId="77777777" w:rsidTr="005236E0">
        <w:tc>
          <w:tcPr>
            <w:tcW w:w="2139" w:type="dxa"/>
            <w:vAlign w:val="bottom"/>
            <w:hideMark/>
          </w:tcPr>
          <w:p w14:paraId="2917237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Year</w:t>
            </w:r>
          </w:p>
        </w:tc>
        <w:tc>
          <w:tcPr>
            <w:tcW w:w="1326" w:type="dxa"/>
            <w:vAlign w:val="bottom"/>
          </w:tcPr>
          <w:p w14:paraId="77B841CD"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72C150CD"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7D45C812"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791967A0"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5EA96686" w14:textId="77777777" w:rsidR="00C30921" w:rsidRPr="0017173E" w:rsidRDefault="00C30921" w:rsidP="005236E0">
            <w:pPr>
              <w:rPr>
                <w:rFonts w:ascii="Times New Roman" w:hAnsi="Times New Roman" w:cs="Times New Roman"/>
                <w:color w:val="000000"/>
                <w:sz w:val="20"/>
                <w:szCs w:val="20"/>
              </w:rPr>
            </w:pPr>
          </w:p>
        </w:tc>
      </w:tr>
      <w:tr w:rsidR="00C30921" w:rsidRPr="00A61697" w14:paraId="1B2467F1" w14:textId="77777777" w:rsidTr="005236E0">
        <w:tc>
          <w:tcPr>
            <w:tcW w:w="2139" w:type="dxa"/>
            <w:vAlign w:val="bottom"/>
            <w:hideMark/>
          </w:tcPr>
          <w:p w14:paraId="5AB99DF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26" w:type="dxa"/>
            <w:vAlign w:val="bottom"/>
            <w:hideMark/>
          </w:tcPr>
          <w:p w14:paraId="1DED436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-0.286</w:t>
            </w:r>
          </w:p>
        </w:tc>
        <w:tc>
          <w:tcPr>
            <w:tcW w:w="1443" w:type="dxa"/>
            <w:vAlign w:val="bottom"/>
            <w:hideMark/>
          </w:tcPr>
          <w:p w14:paraId="323E9A6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0.226</w:t>
            </w:r>
          </w:p>
        </w:tc>
        <w:tc>
          <w:tcPr>
            <w:tcW w:w="1199" w:type="dxa"/>
            <w:vAlign w:val="bottom"/>
            <w:hideMark/>
          </w:tcPr>
          <w:p w14:paraId="26B579A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0.205</w:t>
            </w:r>
          </w:p>
        </w:tc>
        <w:tc>
          <w:tcPr>
            <w:tcW w:w="1253" w:type="dxa"/>
            <w:vAlign w:val="bottom"/>
            <w:hideMark/>
          </w:tcPr>
          <w:p w14:paraId="1B0872D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-0.729</w:t>
            </w:r>
          </w:p>
        </w:tc>
        <w:tc>
          <w:tcPr>
            <w:tcW w:w="1666" w:type="dxa"/>
            <w:vAlign w:val="bottom"/>
            <w:hideMark/>
          </w:tcPr>
          <w:p w14:paraId="2E29F8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0.156</w:t>
            </w:r>
          </w:p>
        </w:tc>
      </w:tr>
      <w:tr w:rsidR="00C30921" w:rsidRPr="00A61697" w14:paraId="6686D709" w14:textId="77777777" w:rsidTr="005236E0">
        <w:tc>
          <w:tcPr>
            <w:tcW w:w="2139" w:type="dxa"/>
            <w:vAlign w:val="bottom"/>
            <w:hideMark/>
          </w:tcPr>
          <w:p w14:paraId="5EB45C18"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26" w:type="dxa"/>
            <w:vAlign w:val="bottom"/>
            <w:hideMark/>
          </w:tcPr>
          <w:p w14:paraId="483DF2D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-0.344</w:t>
            </w:r>
          </w:p>
        </w:tc>
        <w:tc>
          <w:tcPr>
            <w:tcW w:w="1443" w:type="dxa"/>
            <w:vAlign w:val="bottom"/>
            <w:hideMark/>
          </w:tcPr>
          <w:p w14:paraId="0B9AE29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0.277</w:t>
            </w:r>
          </w:p>
        </w:tc>
        <w:tc>
          <w:tcPr>
            <w:tcW w:w="1199" w:type="dxa"/>
            <w:vAlign w:val="bottom"/>
            <w:hideMark/>
          </w:tcPr>
          <w:p w14:paraId="4FF2F68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0.215</w:t>
            </w:r>
          </w:p>
        </w:tc>
        <w:tc>
          <w:tcPr>
            <w:tcW w:w="1253" w:type="dxa"/>
            <w:vAlign w:val="bottom"/>
            <w:hideMark/>
          </w:tcPr>
          <w:p w14:paraId="36E8335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-0.887</w:t>
            </w:r>
          </w:p>
        </w:tc>
        <w:tc>
          <w:tcPr>
            <w:tcW w:w="1666" w:type="dxa"/>
            <w:vAlign w:val="bottom"/>
            <w:hideMark/>
          </w:tcPr>
          <w:p w14:paraId="0506877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0.199</w:t>
            </w:r>
          </w:p>
        </w:tc>
      </w:tr>
      <w:tr w:rsidR="00C30921" w:rsidRPr="00A61697" w14:paraId="559F44FF" w14:textId="77777777" w:rsidTr="005236E0">
        <w:tc>
          <w:tcPr>
            <w:tcW w:w="2139" w:type="dxa"/>
            <w:vAlign w:val="bottom"/>
            <w:hideMark/>
          </w:tcPr>
          <w:p w14:paraId="5DF45E1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2013</w:t>
            </w:r>
          </w:p>
        </w:tc>
        <w:tc>
          <w:tcPr>
            <w:tcW w:w="1326" w:type="dxa"/>
            <w:vAlign w:val="bottom"/>
            <w:hideMark/>
          </w:tcPr>
          <w:p w14:paraId="02C99E4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-0.492</w:t>
            </w:r>
          </w:p>
        </w:tc>
        <w:tc>
          <w:tcPr>
            <w:tcW w:w="1443" w:type="dxa"/>
            <w:vAlign w:val="bottom"/>
            <w:hideMark/>
          </w:tcPr>
          <w:p w14:paraId="0BCAA79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0.261</w:t>
            </w:r>
          </w:p>
        </w:tc>
        <w:tc>
          <w:tcPr>
            <w:tcW w:w="1199" w:type="dxa"/>
            <w:vAlign w:val="bottom"/>
            <w:hideMark/>
          </w:tcPr>
          <w:p w14:paraId="788B5D5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0.060</w:t>
            </w:r>
          </w:p>
        </w:tc>
        <w:tc>
          <w:tcPr>
            <w:tcW w:w="1253" w:type="dxa"/>
            <w:vAlign w:val="bottom"/>
            <w:hideMark/>
          </w:tcPr>
          <w:p w14:paraId="1588A02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-1.005</w:t>
            </w:r>
          </w:p>
        </w:tc>
        <w:tc>
          <w:tcPr>
            <w:tcW w:w="1666" w:type="dxa"/>
            <w:vAlign w:val="bottom"/>
            <w:hideMark/>
          </w:tcPr>
          <w:p w14:paraId="35749C5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0.020</w:t>
            </w:r>
          </w:p>
        </w:tc>
      </w:tr>
      <w:tr w:rsidR="00C30921" w:rsidRPr="00A61697" w14:paraId="3A93D070" w14:textId="77777777" w:rsidTr="005236E0">
        <w:tc>
          <w:tcPr>
            <w:tcW w:w="2139" w:type="dxa"/>
            <w:vAlign w:val="bottom"/>
            <w:hideMark/>
          </w:tcPr>
          <w:p w14:paraId="5A26C0BA"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26" w:type="dxa"/>
            <w:vAlign w:val="bottom"/>
            <w:hideMark/>
          </w:tcPr>
          <w:p w14:paraId="1BBC947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-0.282</w:t>
            </w:r>
          </w:p>
        </w:tc>
        <w:tc>
          <w:tcPr>
            <w:tcW w:w="1443" w:type="dxa"/>
            <w:vAlign w:val="bottom"/>
            <w:hideMark/>
          </w:tcPr>
          <w:p w14:paraId="2C98342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0.266</w:t>
            </w:r>
          </w:p>
        </w:tc>
        <w:tc>
          <w:tcPr>
            <w:tcW w:w="1199" w:type="dxa"/>
            <w:vAlign w:val="bottom"/>
            <w:hideMark/>
          </w:tcPr>
          <w:p w14:paraId="6614B7D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0.288</w:t>
            </w:r>
          </w:p>
        </w:tc>
        <w:tc>
          <w:tcPr>
            <w:tcW w:w="1253" w:type="dxa"/>
            <w:vAlign w:val="bottom"/>
            <w:hideMark/>
          </w:tcPr>
          <w:p w14:paraId="43DDBBD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-0.803</w:t>
            </w:r>
          </w:p>
        </w:tc>
        <w:tc>
          <w:tcPr>
            <w:tcW w:w="1666" w:type="dxa"/>
            <w:vAlign w:val="bottom"/>
            <w:hideMark/>
          </w:tcPr>
          <w:p w14:paraId="2C7C60A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0.238</w:t>
            </w:r>
          </w:p>
        </w:tc>
      </w:tr>
      <w:tr w:rsidR="00C30921" w:rsidRPr="00A61697" w14:paraId="325BD873" w14:textId="77777777" w:rsidTr="005236E0">
        <w:tc>
          <w:tcPr>
            <w:tcW w:w="2139" w:type="dxa"/>
            <w:vAlign w:val="bottom"/>
            <w:hideMark/>
          </w:tcPr>
          <w:p w14:paraId="53B02B42"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26" w:type="dxa"/>
            <w:vAlign w:val="bottom"/>
            <w:hideMark/>
          </w:tcPr>
          <w:p w14:paraId="2878634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-0.350</w:t>
            </w:r>
          </w:p>
        </w:tc>
        <w:tc>
          <w:tcPr>
            <w:tcW w:w="1443" w:type="dxa"/>
            <w:vAlign w:val="bottom"/>
            <w:hideMark/>
          </w:tcPr>
          <w:p w14:paraId="2D84C47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0.297</w:t>
            </w:r>
          </w:p>
        </w:tc>
        <w:tc>
          <w:tcPr>
            <w:tcW w:w="1199" w:type="dxa"/>
            <w:vAlign w:val="bottom"/>
            <w:hideMark/>
          </w:tcPr>
          <w:p w14:paraId="59724C9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0.238</w:t>
            </w:r>
          </w:p>
        </w:tc>
        <w:tc>
          <w:tcPr>
            <w:tcW w:w="1253" w:type="dxa"/>
            <w:vAlign w:val="bottom"/>
            <w:hideMark/>
          </w:tcPr>
          <w:p w14:paraId="10F0452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-0.932</w:t>
            </w:r>
          </w:p>
        </w:tc>
        <w:tc>
          <w:tcPr>
            <w:tcW w:w="1666" w:type="dxa"/>
            <w:vAlign w:val="bottom"/>
            <w:hideMark/>
          </w:tcPr>
          <w:p w14:paraId="6C98860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0.231</w:t>
            </w:r>
          </w:p>
        </w:tc>
      </w:tr>
      <w:tr w:rsidR="00C30921" w:rsidRPr="00A61697" w14:paraId="71FD0BDD" w14:textId="77777777" w:rsidTr="005236E0">
        <w:tc>
          <w:tcPr>
            <w:tcW w:w="2139" w:type="dxa"/>
            <w:vAlign w:val="bottom"/>
            <w:hideMark/>
          </w:tcPr>
          <w:p w14:paraId="088B75F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26" w:type="dxa"/>
            <w:vAlign w:val="bottom"/>
            <w:hideMark/>
          </w:tcPr>
          <w:p w14:paraId="693860E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-0.750</w:t>
            </w:r>
          </w:p>
        </w:tc>
        <w:tc>
          <w:tcPr>
            <w:tcW w:w="1443" w:type="dxa"/>
            <w:vAlign w:val="bottom"/>
            <w:hideMark/>
          </w:tcPr>
          <w:p w14:paraId="32EBAE7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0.311</w:t>
            </w:r>
          </w:p>
        </w:tc>
        <w:tc>
          <w:tcPr>
            <w:tcW w:w="1199" w:type="dxa"/>
            <w:vAlign w:val="bottom"/>
            <w:hideMark/>
          </w:tcPr>
          <w:p w14:paraId="16916F9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0.016</w:t>
            </w:r>
          </w:p>
        </w:tc>
        <w:tc>
          <w:tcPr>
            <w:tcW w:w="1253" w:type="dxa"/>
            <w:vAlign w:val="bottom"/>
            <w:hideMark/>
          </w:tcPr>
          <w:p w14:paraId="6473A61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-1.359</w:t>
            </w:r>
          </w:p>
        </w:tc>
        <w:tc>
          <w:tcPr>
            <w:tcW w:w="1666" w:type="dxa"/>
            <w:vAlign w:val="bottom"/>
            <w:hideMark/>
          </w:tcPr>
          <w:p w14:paraId="43B781D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-0.141</w:t>
            </w:r>
          </w:p>
        </w:tc>
      </w:tr>
      <w:tr w:rsidR="00C30921" w:rsidRPr="00A61697" w14:paraId="18587B57" w14:textId="77777777" w:rsidTr="005236E0">
        <w:tc>
          <w:tcPr>
            <w:tcW w:w="2139" w:type="dxa"/>
            <w:vAlign w:val="bottom"/>
            <w:hideMark/>
          </w:tcPr>
          <w:p w14:paraId="13BD19AB"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26" w:type="dxa"/>
            <w:vAlign w:val="bottom"/>
            <w:hideMark/>
          </w:tcPr>
          <w:p w14:paraId="588E7CA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-0.839</w:t>
            </w:r>
          </w:p>
        </w:tc>
        <w:tc>
          <w:tcPr>
            <w:tcW w:w="1443" w:type="dxa"/>
            <w:vAlign w:val="bottom"/>
            <w:hideMark/>
          </w:tcPr>
          <w:p w14:paraId="6D51E49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0.415</w:t>
            </w:r>
          </w:p>
        </w:tc>
        <w:tc>
          <w:tcPr>
            <w:tcW w:w="1199" w:type="dxa"/>
            <w:vAlign w:val="bottom"/>
            <w:hideMark/>
          </w:tcPr>
          <w:p w14:paraId="79BB7CB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0.043</w:t>
            </w:r>
          </w:p>
        </w:tc>
        <w:tc>
          <w:tcPr>
            <w:tcW w:w="1253" w:type="dxa"/>
            <w:vAlign w:val="bottom"/>
            <w:hideMark/>
          </w:tcPr>
          <w:p w14:paraId="28ABC50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-1.653</w:t>
            </w:r>
          </w:p>
        </w:tc>
        <w:tc>
          <w:tcPr>
            <w:tcW w:w="1666" w:type="dxa"/>
            <w:vAlign w:val="bottom"/>
            <w:hideMark/>
          </w:tcPr>
          <w:p w14:paraId="60B1997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-0.025</w:t>
            </w:r>
          </w:p>
        </w:tc>
      </w:tr>
      <w:tr w:rsidR="00C30921" w:rsidRPr="00A61697" w14:paraId="40CC6DFB" w14:textId="77777777" w:rsidTr="005236E0">
        <w:tc>
          <w:tcPr>
            <w:tcW w:w="2139" w:type="dxa"/>
            <w:vAlign w:val="bottom"/>
            <w:hideMark/>
          </w:tcPr>
          <w:p w14:paraId="158072A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26" w:type="dxa"/>
            <w:vAlign w:val="bottom"/>
            <w:hideMark/>
          </w:tcPr>
          <w:p w14:paraId="7BBC27E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-0.755</w:t>
            </w:r>
          </w:p>
        </w:tc>
        <w:tc>
          <w:tcPr>
            <w:tcW w:w="1443" w:type="dxa"/>
            <w:vAlign w:val="bottom"/>
            <w:hideMark/>
          </w:tcPr>
          <w:p w14:paraId="7C5450B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0.453</w:t>
            </w:r>
          </w:p>
        </w:tc>
        <w:tc>
          <w:tcPr>
            <w:tcW w:w="1199" w:type="dxa"/>
            <w:vAlign w:val="bottom"/>
            <w:hideMark/>
          </w:tcPr>
          <w:p w14:paraId="49AA51E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0.095</w:t>
            </w:r>
          </w:p>
        </w:tc>
        <w:tc>
          <w:tcPr>
            <w:tcW w:w="1253" w:type="dxa"/>
            <w:vAlign w:val="bottom"/>
            <w:hideMark/>
          </w:tcPr>
          <w:p w14:paraId="2615E74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-1.642</w:t>
            </w:r>
          </w:p>
        </w:tc>
        <w:tc>
          <w:tcPr>
            <w:tcW w:w="1666" w:type="dxa"/>
            <w:vAlign w:val="bottom"/>
            <w:hideMark/>
          </w:tcPr>
          <w:p w14:paraId="3155B9F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0.132</w:t>
            </w:r>
          </w:p>
        </w:tc>
      </w:tr>
      <w:tr w:rsidR="00C30921" w:rsidRPr="00A61697" w14:paraId="0CBDAEF1" w14:textId="77777777" w:rsidTr="005236E0">
        <w:tc>
          <w:tcPr>
            <w:tcW w:w="2139" w:type="dxa"/>
            <w:vAlign w:val="bottom"/>
          </w:tcPr>
          <w:p w14:paraId="7DA41EE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26" w:type="dxa"/>
            <w:vAlign w:val="bottom"/>
          </w:tcPr>
          <w:p w14:paraId="1C438E1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-0.641</w:t>
            </w:r>
          </w:p>
        </w:tc>
        <w:tc>
          <w:tcPr>
            <w:tcW w:w="1443" w:type="dxa"/>
            <w:vAlign w:val="bottom"/>
          </w:tcPr>
          <w:p w14:paraId="66AFDF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0.516</w:t>
            </w:r>
          </w:p>
        </w:tc>
        <w:tc>
          <w:tcPr>
            <w:tcW w:w="1199" w:type="dxa"/>
            <w:vAlign w:val="bottom"/>
          </w:tcPr>
          <w:p w14:paraId="042D73F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0.214</w:t>
            </w:r>
          </w:p>
        </w:tc>
        <w:tc>
          <w:tcPr>
            <w:tcW w:w="1253" w:type="dxa"/>
            <w:vAlign w:val="bottom"/>
          </w:tcPr>
          <w:p w14:paraId="5EC5A1E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-1.653</w:t>
            </w:r>
          </w:p>
        </w:tc>
        <w:tc>
          <w:tcPr>
            <w:tcW w:w="1666" w:type="dxa"/>
            <w:vAlign w:val="bottom"/>
          </w:tcPr>
          <w:p w14:paraId="5EE1852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0.370</w:t>
            </w:r>
          </w:p>
        </w:tc>
      </w:tr>
      <w:tr w:rsidR="00C30921" w:rsidRPr="00A61697" w14:paraId="60C026EC" w14:textId="77777777" w:rsidTr="005236E0">
        <w:tc>
          <w:tcPr>
            <w:tcW w:w="2139" w:type="dxa"/>
            <w:vAlign w:val="bottom"/>
            <w:hideMark/>
          </w:tcPr>
          <w:p w14:paraId="63ED068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Median TTWA wage level</w:t>
            </w:r>
          </w:p>
        </w:tc>
        <w:tc>
          <w:tcPr>
            <w:tcW w:w="1326" w:type="dxa"/>
            <w:vAlign w:val="bottom"/>
            <w:hideMark/>
          </w:tcPr>
          <w:p w14:paraId="171F4A1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443" w:type="dxa"/>
            <w:vAlign w:val="bottom"/>
            <w:hideMark/>
          </w:tcPr>
          <w:p w14:paraId="266B572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199" w:type="dxa"/>
            <w:vAlign w:val="bottom"/>
            <w:hideMark/>
          </w:tcPr>
          <w:p w14:paraId="7EFAA55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0.216</w:t>
            </w:r>
          </w:p>
        </w:tc>
        <w:tc>
          <w:tcPr>
            <w:tcW w:w="1253" w:type="dxa"/>
            <w:vAlign w:val="bottom"/>
            <w:hideMark/>
          </w:tcPr>
          <w:p w14:paraId="70A4F8D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666" w:type="dxa"/>
            <w:vAlign w:val="bottom"/>
            <w:hideMark/>
          </w:tcPr>
          <w:p w14:paraId="03EAC62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r>
      <w:tr w:rsidR="00C30921" w:rsidRPr="00A61697" w14:paraId="3B301794" w14:textId="77777777" w:rsidTr="005236E0">
        <w:tc>
          <w:tcPr>
            <w:tcW w:w="2139" w:type="dxa"/>
            <w:vAlign w:val="bottom"/>
          </w:tcPr>
          <w:p w14:paraId="46A20F6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months in-between interviews</w:t>
            </w:r>
          </w:p>
        </w:tc>
        <w:tc>
          <w:tcPr>
            <w:tcW w:w="1326" w:type="dxa"/>
            <w:vAlign w:val="bottom"/>
          </w:tcPr>
          <w:p w14:paraId="5235392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0.051</w:t>
            </w:r>
          </w:p>
        </w:tc>
        <w:tc>
          <w:tcPr>
            <w:tcW w:w="1443" w:type="dxa"/>
            <w:vAlign w:val="bottom"/>
          </w:tcPr>
          <w:p w14:paraId="5EDDA3F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0.027</w:t>
            </w:r>
          </w:p>
        </w:tc>
        <w:tc>
          <w:tcPr>
            <w:tcW w:w="1199" w:type="dxa"/>
            <w:vAlign w:val="bottom"/>
          </w:tcPr>
          <w:p w14:paraId="77E83A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0.060</w:t>
            </w:r>
          </w:p>
        </w:tc>
        <w:tc>
          <w:tcPr>
            <w:tcW w:w="1253" w:type="dxa"/>
            <w:vAlign w:val="bottom"/>
          </w:tcPr>
          <w:p w14:paraId="2307360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c>
          <w:tcPr>
            <w:tcW w:w="1666" w:type="dxa"/>
            <w:vAlign w:val="bottom"/>
          </w:tcPr>
          <w:p w14:paraId="66B14EF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0.104</w:t>
            </w:r>
          </w:p>
        </w:tc>
      </w:tr>
      <w:tr w:rsidR="00C30921" w:rsidRPr="00A61697" w14:paraId="089AC72C" w14:textId="77777777" w:rsidTr="005236E0">
        <w:tc>
          <w:tcPr>
            <w:tcW w:w="2139" w:type="dxa"/>
            <w:vAlign w:val="bottom"/>
            <w:hideMark/>
          </w:tcPr>
          <w:p w14:paraId="3F05502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Share of minimum wage workers in 2009</w:t>
            </w:r>
          </w:p>
        </w:tc>
        <w:tc>
          <w:tcPr>
            <w:tcW w:w="1326" w:type="dxa"/>
            <w:vAlign w:val="bottom"/>
            <w:hideMark/>
          </w:tcPr>
          <w:p w14:paraId="49E185C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0.508</w:t>
            </w:r>
          </w:p>
        </w:tc>
        <w:tc>
          <w:tcPr>
            <w:tcW w:w="1443" w:type="dxa"/>
            <w:vAlign w:val="bottom"/>
            <w:hideMark/>
          </w:tcPr>
          <w:p w14:paraId="6BD6A67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0.592</w:t>
            </w:r>
          </w:p>
        </w:tc>
        <w:tc>
          <w:tcPr>
            <w:tcW w:w="1199" w:type="dxa"/>
            <w:vAlign w:val="bottom"/>
            <w:hideMark/>
          </w:tcPr>
          <w:p w14:paraId="24BD2EC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0.391</w:t>
            </w:r>
          </w:p>
        </w:tc>
        <w:tc>
          <w:tcPr>
            <w:tcW w:w="1253" w:type="dxa"/>
            <w:vAlign w:val="bottom"/>
            <w:hideMark/>
          </w:tcPr>
          <w:p w14:paraId="08B7379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-0.653</w:t>
            </w:r>
          </w:p>
        </w:tc>
        <w:tc>
          <w:tcPr>
            <w:tcW w:w="1666" w:type="dxa"/>
            <w:vAlign w:val="bottom"/>
            <w:hideMark/>
          </w:tcPr>
          <w:p w14:paraId="77DD874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1.668</w:t>
            </w:r>
          </w:p>
        </w:tc>
      </w:tr>
      <w:tr w:rsidR="00C30921" w:rsidRPr="00A61697" w14:paraId="3BD9E945" w14:textId="77777777" w:rsidTr="005236E0">
        <w:tc>
          <w:tcPr>
            <w:tcW w:w="2139" w:type="dxa"/>
            <w:vAlign w:val="bottom"/>
            <w:hideMark/>
          </w:tcPr>
          <w:p w14:paraId="34D78E8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bite of the minimum wage at the national level</w:t>
            </w:r>
          </w:p>
        </w:tc>
        <w:tc>
          <w:tcPr>
            <w:tcW w:w="1326" w:type="dxa"/>
            <w:vAlign w:val="bottom"/>
            <w:hideMark/>
          </w:tcPr>
          <w:p w14:paraId="4C834C3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0.054</w:t>
            </w:r>
          </w:p>
        </w:tc>
        <w:tc>
          <w:tcPr>
            <w:tcW w:w="1443" w:type="dxa"/>
            <w:vAlign w:val="bottom"/>
            <w:hideMark/>
          </w:tcPr>
          <w:p w14:paraId="6410F51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0.062</w:t>
            </w:r>
          </w:p>
        </w:tc>
        <w:tc>
          <w:tcPr>
            <w:tcW w:w="1199" w:type="dxa"/>
            <w:vAlign w:val="bottom"/>
            <w:hideMark/>
          </w:tcPr>
          <w:p w14:paraId="7998266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0.390</w:t>
            </w:r>
          </w:p>
        </w:tc>
        <w:tc>
          <w:tcPr>
            <w:tcW w:w="1253" w:type="dxa"/>
            <w:vAlign w:val="bottom"/>
            <w:hideMark/>
          </w:tcPr>
          <w:p w14:paraId="5D0671E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-0.069</w:t>
            </w:r>
          </w:p>
        </w:tc>
        <w:tc>
          <w:tcPr>
            <w:tcW w:w="1666" w:type="dxa"/>
            <w:vAlign w:val="bottom"/>
            <w:hideMark/>
          </w:tcPr>
          <w:p w14:paraId="5B4D343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0.176</w:t>
            </w:r>
          </w:p>
        </w:tc>
      </w:tr>
      <w:tr w:rsidR="00C30921" w:rsidRPr="00A61697" w14:paraId="707E3CF2" w14:textId="77777777" w:rsidTr="005236E0">
        <w:tc>
          <w:tcPr>
            <w:tcW w:w="2139" w:type="dxa"/>
            <w:vAlign w:val="bottom"/>
            <w:hideMark/>
          </w:tcPr>
          <w:p w14:paraId="31D6BF2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Share of min wage workers# Lagged national bite</w:t>
            </w:r>
          </w:p>
        </w:tc>
        <w:tc>
          <w:tcPr>
            <w:tcW w:w="1326" w:type="dxa"/>
            <w:vAlign w:val="bottom"/>
            <w:hideMark/>
          </w:tcPr>
          <w:p w14:paraId="166F1E4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-0.010</w:t>
            </w:r>
          </w:p>
        </w:tc>
        <w:tc>
          <w:tcPr>
            <w:tcW w:w="1443" w:type="dxa"/>
            <w:vAlign w:val="bottom"/>
            <w:hideMark/>
          </w:tcPr>
          <w:p w14:paraId="3FE9094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0.011</w:t>
            </w:r>
          </w:p>
        </w:tc>
        <w:tc>
          <w:tcPr>
            <w:tcW w:w="1199" w:type="dxa"/>
            <w:vAlign w:val="bottom"/>
            <w:hideMark/>
          </w:tcPr>
          <w:p w14:paraId="6A156B7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0.335</w:t>
            </w:r>
          </w:p>
        </w:tc>
        <w:tc>
          <w:tcPr>
            <w:tcW w:w="1253" w:type="dxa"/>
            <w:vAlign w:val="bottom"/>
            <w:hideMark/>
          </w:tcPr>
          <w:p w14:paraId="52C988E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-0.031</w:t>
            </w:r>
          </w:p>
        </w:tc>
        <w:tc>
          <w:tcPr>
            <w:tcW w:w="1666" w:type="dxa"/>
            <w:vAlign w:val="bottom"/>
            <w:hideMark/>
          </w:tcPr>
          <w:p w14:paraId="1896E93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0.011</w:t>
            </w:r>
          </w:p>
        </w:tc>
      </w:tr>
      <w:tr w:rsidR="00C30921" w:rsidRPr="00A61697" w14:paraId="4F3A8B23" w14:textId="77777777" w:rsidTr="005236E0">
        <w:tc>
          <w:tcPr>
            <w:tcW w:w="2139" w:type="dxa"/>
            <w:vAlign w:val="bottom"/>
            <w:hideMark/>
          </w:tcPr>
          <w:p w14:paraId="35F4F8D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Constant</w:t>
            </w:r>
          </w:p>
        </w:tc>
        <w:tc>
          <w:tcPr>
            <w:tcW w:w="1326" w:type="dxa"/>
            <w:vAlign w:val="bottom"/>
            <w:hideMark/>
          </w:tcPr>
          <w:p w14:paraId="11FA28C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-1.088</w:t>
            </w:r>
          </w:p>
        </w:tc>
        <w:tc>
          <w:tcPr>
            <w:tcW w:w="1443" w:type="dxa"/>
            <w:vAlign w:val="bottom"/>
            <w:hideMark/>
          </w:tcPr>
          <w:p w14:paraId="44FBB66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4.213</w:t>
            </w:r>
          </w:p>
        </w:tc>
        <w:tc>
          <w:tcPr>
            <w:tcW w:w="1199" w:type="dxa"/>
            <w:vAlign w:val="bottom"/>
            <w:hideMark/>
          </w:tcPr>
          <w:p w14:paraId="07928D2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0.796</w:t>
            </w:r>
          </w:p>
        </w:tc>
        <w:tc>
          <w:tcPr>
            <w:tcW w:w="1253" w:type="dxa"/>
            <w:vAlign w:val="bottom"/>
            <w:hideMark/>
          </w:tcPr>
          <w:p w14:paraId="1C3CE56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-9.344</w:t>
            </w:r>
          </w:p>
        </w:tc>
        <w:tc>
          <w:tcPr>
            <w:tcW w:w="1666" w:type="dxa"/>
            <w:vAlign w:val="bottom"/>
            <w:hideMark/>
          </w:tcPr>
          <w:p w14:paraId="673AA0D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7.169</w:t>
            </w:r>
          </w:p>
        </w:tc>
      </w:tr>
      <w:tr w:rsidR="00C30921" w:rsidRPr="00A61697" w14:paraId="66B0C446" w14:textId="77777777" w:rsidTr="005236E0">
        <w:tc>
          <w:tcPr>
            <w:tcW w:w="2139" w:type="dxa"/>
            <w:tcBorders>
              <w:top w:val="nil"/>
              <w:left w:val="nil"/>
              <w:bottom w:val="single" w:sz="4" w:space="0" w:color="auto"/>
              <w:right w:val="nil"/>
            </w:tcBorders>
            <w:vAlign w:val="bottom"/>
          </w:tcPr>
          <w:p w14:paraId="13F8AEC9" w14:textId="77777777" w:rsidR="00C30921" w:rsidRPr="005357BD" w:rsidRDefault="00C30921" w:rsidP="005236E0">
            <w:pPr>
              <w:rPr>
                <w:rFonts w:ascii="Times New Roman" w:hAnsi="Times New Roman" w:cs="Times New Roman"/>
                <w:color w:val="000000"/>
                <w:sz w:val="20"/>
                <w:szCs w:val="20"/>
              </w:rPr>
            </w:pPr>
          </w:p>
        </w:tc>
        <w:tc>
          <w:tcPr>
            <w:tcW w:w="1326" w:type="dxa"/>
            <w:tcBorders>
              <w:top w:val="nil"/>
              <w:left w:val="nil"/>
              <w:bottom w:val="single" w:sz="4" w:space="0" w:color="auto"/>
              <w:right w:val="nil"/>
            </w:tcBorders>
            <w:vAlign w:val="bottom"/>
          </w:tcPr>
          <w:p w14:paraId="46560C2B" w14:textId="77777777" w:rsidR="00C30921" w:rsidRPr="005357BD" w:rsidRDefault="00C30921" w:rsidP="005236E0">
            <w:pPr>
              <w:rPr>
                <w:rFonts w:ascii="Times New Roman" w:hAnsi="Times New Roman" w:cs="Times New Roman"/>
                <w:color w:val="000000"/>
                <w:sz w:val="20"/>
                <w:szCs w:val="20"/>
              </w:rPr>
            </w:pPr>
          </w:p>
        </w:tc>
        <w:tc>
          <w:tcPr>
            <w:tcW w:w="1443" w:type="dxa"/>
            <w:tcBorders>
              <w:top w:val="nil"/>
              <w:left w:val="nil"/>
              <w:bottom w:val="single" w:sz="4" w:space="0" w:color="auto"/>
              <w:right w:val="nil"/>
            </w:tcBorders>
            <w:vAlign w:val="bottom"/>
          </w:tcPr>
          <w:p w14:paraId="6E1D9B78" w14:textId="77777777" w:rsidR="00C30921" w:rsidRPr="005357BD" w:rsidRDefault="00C30921" w:rsidP="005236E0">
            <w:pPr>
              <w:rPr>
                <w:rFonts w:ascii="Times New Roman" w:hAnsi="Times New Roman" w:cs="Times New Roman"/>
                <w:color w:val="000000"/>
                <w:sz w:val="20"/>
                <w:szCs w:val="20"/>
              </w:rPr>
            </w:pPr>
          </w:p>
        </w:tc>
        <w:tc>
          <w:tcPr>
            <w:tcW w:w="1199" w:type="dxa"/>
            <w:tcBorders>
              <w:top w:val="nil"/>
              <w:left w:val="nil"/>
              <w:bottom w:val="single" w:sz="4" w:space="0" w:color="auto"/>
              <w:right w:val="nil"/>
            </w:tcBorders>
            <w:vAlign w:val="bottom"/>
          </w:tcPr>
          <w:p w14:paraId="00E2403C" w14:textId="77777777" w:rsidR="00C30921" w:rsidRPr="005357BD" w:rsidRDefault="00C30921" w:rsidP="005236E0">
            <w:pPr>
              <w:rPr>
                <w:rFonts w:ascii="Times New Roman" w:hAnsi="Times New Roman" w:cs="Times New Roman"/>
                <w:color w:val="000000"/>
                <w:sz w:val="20"/>
                <w:szCs w:val="20"/>
              </w:rPr>
            </w:pPr>
          </w:p>
        </w:tc>
        <w:tc>
          <w:tcPr>
            <w:tcW w:w="1253" w:type="dxa"/>
            <w:tcBorders>
              <w:top w:val="nil"/>
              <w:left w:val="nil"/>
              <w:bottom w:val="single" w:sz="4" w:space="0" w:color="auto"/>
              <w:right w:val="nil"/>
            </w:tcBorders>
            <w:vAlign w:val="bottom"/>
          </w:tcPr>
          <w:p w14:paraId="02C6F82C" w14:textId="77777777" w:rsidR="00C30921" w:rsidRPr="005357BD" w:rsidRDefault="00C30921" w:rsidP="005236E0">
            <w:pPr>
              <w:rPr>
                <w:rFonts w:ascii="Times New Roman" w:hAnsi="Times New Roman" w:cs="Times New Roman"/>
                <w:color w:val="000000"/>
                <w:sz w:val="20"/>
                <w:szCs w:val="20"/>
              </w:rPr>
            </w:pPr>
          </w:p>
        </w:tc>
        <w:tc>
          <w:tcPr>
            <w:tcW w:w="1666" w:type="dxa"/>
            <w:tcBorders>
              <w:top w:val="nil"/>
              <w:left w:val="nil"/>
              <w:bottom w:val="single" w:sz="4" w:space="0" w:color="auto"/>
              <w:right w:val="nil"/>
            </w:tcBorders>
            <w:vAlign w:val="bottom"/>
          </w:tcPr>
          <w:p w14:paraId="262B5035" w14:textId="77777777" w:rsidR="00C30921" w:rsidRPr="005357BD" w:rsidRDefault="00C30921" w:rsidP="005236E0">
            <w:pPr>
              <w:rPr>
                <w:rFonts w:ascii="Times New Roman" w:hAnsi="Times New Roman" w:cs="Times New Roman"/>
                <w:color w:val="000000"/>
                <w:sz w:val="20"/>
                <w:szCs w:val="20"/>
              </w:rPr>
            </w:pPr>
          </w:p>
        </w:tc>
      </w:tr>
      <w:tr w:rsidR="00C30921" w:rsidRPr="00A61697" w14:paraId="403A1153" w14:textId="77777777" w:rsidTr="005236E0">
        <w:tc>
          <w:tcPr>
            <w:tcW w:w="2139" w:type="dxa"/>
            <w:tcBorders>
              <w:top w:val="single" w:sz="4" w:space="0" w:color="auto"/>
              <w:left w:val="nil"/>
              <w:bottom w:val="single" w:sz="4" w:space="0" w:color="auto"/>
              <w:right w:val="nil"/>
            </w:tcBorders>
            <w:vAlign w:val="bottom"/>
            <w:hideMark/>
          </w:tcPr>
          <w:p w14:paraId="266699C5" w14:textId="77777777" w:rsidR="00C30921" w:rsidRPr="005357BD" w:rsidRDefault="00C30921" w:rsidP="005236E0">
            <w:pPr>
              <w:rPr>
                <w:rFonts w:ascii="Times New Roman" w:hAnsi="Times New Roman" w:cs="Times New Roman"/>
                <w:b/>
                <w:color w:val="000000"/>
                <w:sz w:val="20"/>
                <w:szCs w:val="20"/>
              </w:rPr>
            </w:pPr>
            <w:r w:rsidRPr="005357BD">
              <w:rPr>
                <w:rFonts w:ascii="Times New Roman" w:hAnsi="Times New Roman" w:cs="Times New Roman"/>
                <w:b/>
                <w:color w:val="000000"/>
                <w:sz w:val="20"/>
                <w:szCs w:val="20"/>
              </w:rPr>
              <w:t>Transitions to NONEMPLOYMENT</w:t>
            </w:r>
          </w:p>
        </w:tc>
        <w:tc>
          <w:tcPr>
            <w:tcW w:w="1326" w:type="dxa"/>
            <w:tcBorders>
              <w:top w:val="single" w:sz="4" w:space="0" w:color="auto"/>
              <w:left w:val="nil"/>
              <w:bottom w:val="single" w:sz="4" w:space="0" w:color="auto"/>
              <w:right w:val="nil"/>
            </w:tcBorders>
            <w:vAlign w:val="bottom"/>
          </w:tcPr>
          <w:p w14:paraId="4925DEC0" w14:textId="77777777" w:rsidR="00C30921" w:rsidRPr="005357BD" w:rsidRDefault="00C30921" w:rsidP="005236E0">
            <w:pPr>
              <w:rPr>
                <w:rFonts w:ascii="Times New Roman" w:hAnsi="Times New Roman" w:cs="Times New Roman"/>
                <w:color w:val="000000"/>
                <w:sz w:val="20"/>
                <w:szCs w:val="20"/>
              </w:rPr>
            </w:pPr>
          </w:p>
        </w:tc>
        <w:tc>
          <w:tcPr>
            <w:tcW w:w="1443" w:type="dxa"/>
            <w:tcBorders>
              <w:top w:val="single" w:sz="4" w:space="0" w:color="auto"/>
              <w:left w:val="nil"/>
              <w:bottom w:val="single" w:sz="4" w:space="0" w:color="auto"/>
              <w:right w:val="nil"/>
            </w:tcBorders>
            <w:vAlign w:val="bottom"/>
          </w:tcPr>
          <w:p w14:paraId="4CDF50D4" w14:textId="77777777" w:rsidR="00C30921" w:rsidRPr="005357BD" w:rsidRDefault="00C30921" w:rsidP="005236E0">
            <w:pPr>
              <w:rPr>
                <w:rFonts w:ascii="Times New Roman" w:hAnsi="Times New Roman" w:cs="Times New Roman"/>
                <w:color w:val="000000"/>
                <w:sz w:val="20"/>
                <w:szCs w:val="20"/>
              </w:rPr>
            </w:pPr>
          </w:p>
        </w:tc>
        <w:tc>
          <w:tcPr>
            <w:tcW w:w="1199" w:type="dxa"/>
            <w:tcBorders>
              <w:top w:val="single" w:sz="4" w:space="0" w:color="auto"/>
              <w:left w:val="nil"/>
              <w:bottom w:val="single" w:sz="4" w:space="0" w:color="auto"/>
              <w:right w:val="nil"/>
            </w:tcBorders>
            <w:vAlign w:val="bottom"/>
          </w:tcPr>
          <w:p w14:paraId="2E2CB021" w14:textId="77777777" w:rsidR="00C30921" w:rsidRPr="005357BD" w:rsidRDefault="00C30921" w:rsidP="005236E0">
            <w:pPr>
              <w:rPr>
                <w:rFonts w:ascii="Times New Roman" w:hAnsi="Times New Roman" w:cs="Times New Roman"/>
                <w:color w:val="000000"/>
                <w:sz w:val="20"/>
                <w:szCs w:val="20"/>
              </w:rPr>
            </w:pPr>
          </w:p>
        </w:tc>
        <w:tc>
          <w:tcPr>
            <w:tcW w:w="1253" w:type="dxa"/>
            <w:tcBorders>
              <w:top w:val="single" w:sz="4" w:space="0" w:color="auto"/>
              <w:left w:val="nil"/>
              <w:bottom w:val="single" w:sz="4" w:space="0" w:color="auto"/>
              <w:right w:val="nil"/>
            </w:tcBorders>
            <w:vAlign w:val="bottom"/>
          </w:tcPr>
          <w:p w14:paraId="036DB709" w14:textId="77777777" w:rsidR="00C30921" w:rsidRPr="005357BD" w:rsidRDefault="00C30921" w:rsidP="005236E0">
            <w:pPr>
              <w:rPr>
                <w:rFonts w:ascii="Times New Roman" w:hAnsi="Times New Roman" w:cs="Times New Roman"/>
                <w:color w:val="000000"/>
                <w:sz w:val="20"/>
                <w:szCs w:val="20"/>
              </w:rPr>
            </w:pPr>
          </w:p>
        </w:tc>
        <w:tc>
          <w:tcPr>
            <w:tcW w:w="1666" w:type="dxa"/>
            <w:tcBorders>
              <w:top w:val="single" w:sz="4" w:space="0" w:color="auto"/>
              <w:left w:val="nil"/>
              <w:bottom w:val="single" w:sz="4" w:space="0" w:color="auto"/>
              <w:right w:val="nil"/>
            </w:tcBorders>
            <w:vAlign w:val="bottom"/>
          </w:tcPr>
          <w:p w14:paraId="23138DF7" w14:textId="77777777" w:rsidR="00C30921" w:rsidRPr="005357BD" w:rsidRDefault="00C30921" w:rsidP="005236E0">
            <w:pPr>
              <w:rPr>
                <w:rFonts w:ascii="Times New Roman" w:hAnsi="Times New Roman" w:cs="Times New Roman"/>
                <w:color w:val="000000"/>
                <w:sz w:val="20"/>
                <w:szCs w:val="20"/>
              </w:rPr>
            </w:pPr>
          </w:p>
        </w:tc>
      </w:tr>
      <w:tr w:rsidR="00C30921" w:rsidRPr="00A61697" w14:paraId="3061CCC4" w14:textId="77777777" w:rsidTr="005236E0">
        <w:tc>
          <w:tcPr>
            <w:tcW w:w="2139" w:type="dxa"/>
            <w:tcBorders>
              <w:top w:val="single" w:sz="4" w:space="0" w:color="auto"/>
              <w:left w:val="nil"/>
              <w:bottom w:val="nil"/>
              <w:right w:val="nil"/>
            </w:tcBorders>
            <w:vAlign w:val="bottom"/>
            <w:hideMark/>
          </w:tcPr>
          <w:p w14:paraId="0EB779C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w:t>
            </w:r>
          </w:p>
        </w:tc>
        <w:tc>
          <w:tcPr>
            <w:tcW w:w="1326" w:type="dxa"/>
            <w:tcBorders>
              <w:top w:val="single" w:sz="4" w:space="0" w:color="auto"/>
              <w:left w:val="nil"/>
              <w:bottom w:val="nil"/>
              <w:right w:val="nil"/>
            </w:tcBorders>
            <w:vAlign w:val="bottom"/>
            <w:hideMark/>
          </w:tcPr>
          <w:p w14:paraId="2FC71B2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-0.245</w:t>
            </w:r>
          </w:p>
        </w:tc>
        <w:tc>
          <w:tcPr>
            <w:tcW w:w="1443" w:type="dxa"/>
            <w:tcBorders>
              <w:top w:val="single" w:sz="4" w:space="0" w:color="auto"/>
              <w:left w:val="nil"/>
              <w:bottom w:val="nil"/>
              <w:right w:val="nil"/>
            </w:tcBorders>
            <w:vAlign w:val="bottom"/>
            <w:hideMark/>
          </w:tcPr>
          <w:p w14:paraId="0469CE4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0.117</w:t>
            </w:r>
          </w:p>
        </w:tc>
        <w:tc>
          <w:tcPr>
            <w:tcW w:w="1199" w:type="dxa"/>
            <w:tcBorders>
              <w:top w:val="single" w:sz="4" w:space="0" w:color="auto"/>
              <w:left w:val="nil"/>
              <w:bottom w:val="nil"/>
              <w:right w:val="nil"/>
            </w:tcBorders>
            <w:vAlign w:val="bottom"/>
            <w:hideMark/>
          </w:tcPr>
          <w:p w14:paraId="6A1A961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0.037</w:t>
            </w:r>
          </w:p>
        </w:tc>
        <w:tc>
          <w:tcPr>
            <w:tcW w:w="1253" w:type="dxa"/>
            <w:tcBorders>
              <w:top w:val="single" w:sz="4" w:space="0" w:color="auto"/>
              <w:left w:val="nil"/>
              <w:bottom w:val="nil"/>
              <w:right w:val="nil"/>
            </w:tcBorders>
            <w:vAlign w:val="bottom"/>
            <w:hideMark/>
          </w:tcPr>
          <w:p w14:paraId="18FBC6B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-0.475</w:t>
            </w:r>
          </w:p>
        </w:tc>
        <w:tc>
          <w:tcPr>
            <w:tcW w:w="1666" w:type="dxa"/>
            <w:tcBorders>
              <w:top w:val="single" w:sz="4" w:space="0" w:color="auto"/>
              <w:left w:val="nil"/>
              <w:bottom w:val="nil"/>
              <w:right w:val="nil"/>
            </w:tcBorders>
            <w:vAlign w:val="bottom"/>
            <w:hideMark/>
          </w:tcPr>
          <w:p w14:paraId="0E0351B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-0.015</w:t>
            </w:r>
          </w:p>
        </w:tc>
      </w:tr>
      <w:tr w:rsidR="00C30921" w:rsidRPr="00A61697" w14:paraId="5EF89C9D" w14:textId="77777777" w:rsidTr="005236E0">
        <w:tc>
          <w:tcPr>
            <w:tcW w:w="2139" w:type="dxa"/>
            <w:tcBorders>
              <w:left w:val="nil"/>
              <w:bottom w:val="nil"/>
              <w:right w:val="nil"/>
            </w:tcBorders>
            <w:vAlign w:val="bottom"/>
          </w:tcPr>
          <w:p w14:paraId="32F9506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Time in min wage job squared</w:t>
            </w:r>
          </w:p>
        </w:tc>
        <w:tc>
          <w:tcPr>
            <w:tcW w:w="1326" w:type="dxa"/>
            <w:tcBorders>
              <w:left w:val="nil"/>
              <w:bottom w:val="nil"/>
              <w:right w:val="nil"/>
            </w:tcBorders>
            <w:vAlign w:val="bottom"/>
          </w:tcPr>
          <w:p w14:paraId="218E20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0.009</w:t>
            </w:r>
          </w:p>
        </w:tc>
        <w:tc>
          <w:tcPr>
            <w:tcW w:w="1443" w:type="dxa"/>
            <w:tcBorders>
              <w:left w:val="nil"/>
              <w:bottom w:val="nil"/>
              <w:right w:val="nil"/>
            </w:tcBorders>
            <w:vAlign w:val="bottom"/>
          </w:tcPr>
          <w:p w14:paraId="6488CC4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0.008</w:t>
            </w:r>
          </w:p>
        </w:tc>
        <w:tc>
          <w:tcPr>
            <w:tcW w:w="1199" w:type="dxa"/>
            <w:tcBorders>
              <w:left w:val="nil"/>
              <w:bottom w:val="nil"/>
              <w:right w:val="nil"/>
            </w:tcBorders>
            <w:vAlign w:val="bottom"/>
          </w:tcPr>
          <w:p w14:paraId="6F12103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0.287</w:t>
            </w:r>
          </w:p>
        </w:tc>
        <w:tc>
          <w:tcPr>
            <w:tcW w:w="1253" w:type="dxa"/>
            <w:tcBorders>
              <w:left w:val="nil"/>
              <w:bottom w:val="nil"/>
              <w:right w:val="nil"/>
            </w:tcBorders>
            <w:vAlign w:val="bottom"/>
          </w:tcPr>
          <w:p w14:paraId="230600C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-0.007</w:t>
            </w:r>
          </w:p>
        </w:tc>
        <w:tc>
          <w:tcPr>
            <w:tcW w:w="1666" w:type="dxa"/>
            <w:tcBorders>
              <w:left w:val="nil"/>
              <w:bottom w:val="nil"/>
              <w:right w:val="nil"/>
            </w:tcBorders>
            <w:vAlign w:val="bottom"/>
          </w:tcPr>
          <w:p w14:paraId="3859901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0.025</w:t>
            </w:r>
          </w:p>
        </w:tc>
      </w:tr>
      <w:tr w:rsidR="00C30921" w:rsidRPr="00A61697" w14:paraId="1944890E" w14:textId="77777777" w:rsidTr="005236E0">
        <w:tc>
          <w:tcPr>
            <w:tcW w:w="2139" w:type="dxa"/>
            <w:vAlign w:val="bottom"/>
            <w:hideMark/>
          </w:tcPr>
          <w:p w14:paraId="029D14F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Female</w:t>
            </w:r>
          </w:p>
        </w:tc>
        <w:tc>
          <w:tcPr>
            <w:tcW w:w="1326" w:type="dxa"/>
            <w:vAlign w:val="bottom"/>
            <w:hideMark/>
          </w:tcPr>
          <w:p w14:paraId="5F3A31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-0.356</w:t>
            </w:r>
          </w:p>
        </w:tc>
        <w:tc>
          <w:tcPr>
            <w:tcW w:w="1443" w:type="dxa"/>
            <w:vAlign w:val="bottom"/>
            <w:hideMark/>
          </w:tcPr>
          <w:p w14:paraId="5679B4F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0.201</w:t>
            </w:r>
          </w:p>
        </w:tc>
        <w:tc>
          <w:tcPr>
            <w:tcW w:w="1199" w:type="dxa"/>
            <w:vAlign w:val="bottom"/>
            <w:hideMark/>
          </w:tcPr>
          <w:p w14:paraId="161F68E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0.077</w:t>
            </w:r>
          </w:p>
        </w:tc>
        <w:tc>
          <w:tcPr>
            <w:tcW w:w="1253" w:type="dxa"/>
            <w:vAlign w:val="bottom"/>
            <w:hideMark/>
          </w:tcPr>
          <w:p w14:paraId="4E0745B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-0.750</w:t>
            </w:r>
          </w:p>
        </w:tc>
        <w:tc>
          <w:tcPr>
            <w:tcW w:w="1666" w:type="dxa"/>
            <w:vAlign w:val="bottom"/>
            <w:hideMark/>
          </w:tcPr>
          <w:p w14:paraId="080A96B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0.038</w:t>
            </w:r>
          </w:p>
        </w:tc>
      </w:tr>
      <w:tr w:rsidR="00C30921" w:rsidRPr="00A61697" w14:paraId="0FFBF6B3" w14:textId="77777777" w:rsidTr="005236E0">
        <w:tc>
          <w:tcPr>
            <w:tcW w:w="2139" w:type="dxa"/>
            <w:vAlign w:val="bottom"/>
            <w:hideMark/>
          </w:tcPr>
          <w:p w14:paraId="754A95C1"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w:t>
            </w:r>
          </w:p>
        </w:tc>
        <w:tc>
          <w:tcPr>
            <w:tcW w:w="1326" w:type="dxa"/>
            <w:vAlign w:val="bottom"/>
            <w:hideMark/>
          </w:tcPr>
          <w:p w14:paraId="49600BB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-0.056</w:t>
            </w:r>
          </w:p>
        </w:tc>
        <w:tc>
          <w:tcPr>
            <w:tcW w:w="1443" w:type="dxa"/>
            <w:vAlign w:val="bottom"/>
            <w:hideMark/>
          </w:tcPr>
          <w:p w14:paraId="04AF50F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0.067</w:t>
            </w:r>
          </w:p>
        </w:tc>
        <w:tc>
          <w:tcPr>
            <w:tcW w:w="1199" w:type="dxa"/>
            <w:vAlign w:val="bottom"/>
            <w:hideMark/>
          </w:tcPr>
          <w:p w14:paraId="54C1DE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0.407</w:t>
            </w:r>
          </w:p>
        </w:tc>
        <w:tc>
          <w:tcPr>
            <w:tcW w:w="1253" w:type="dxa"/>
            <w:vAlign w:val="bottom"/>
            <w:hideMark/>
          </w:tcPr>
          <w:p w14:paraId="2C8205B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-0.188</w:t>
            </w:r>
          </w:p>
        </w:tc>
        <w:tc>
          <w:tcPr>
            <w:tcW w:w="1666" w:type="dxa"/>
            <w:vAlign w:val="bottom"/>
            <w:hideMark/>
          </w:tcPr>
          <w:p w14:paraId="1321BA7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0.076</w:t>
            </w:r>
          </w:p>
        </w:tc>
      </w:tr>
      <w:tr w:rsidR="00C30921" w:rsidRPr="00A61697" w14:paraId="5A0E6F7C" w14:textId="77777777" w:rsidTr="005236E0">
        <w:tc>
          <w:tcPr>
            <w:tcW w:w="2139" w:type="dxa"/>
            <w:vAlign w:val="bottom"/>
            <w:hideMark/>
          </w:tcPr>
          <w:p w14:paraId="5033E7B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Age square</w:t>
            </w:r>
          </w:p>
        </w:tc>
        <w:tc>
          <w:tcPr>
            <w:tcW w:w="1326" w:type="dxa"/>
            <w:vAlign w:val="bottom"/>
            <w:hideMark/>
          </w:tcPr>
          <w:p w14:paraId="724D94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443" w:type="dxa"/>
            <w:vAlign w:val="bottom"/>
            <w:hideMark/>
          </w:tcPr>
          <w:p w14:paraId="2558FC7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199" w:type="dxa"/>
            <w:vAlign w:val="bottom"/>
            <w:hideMark/>
          </w:tcPr>
          <w:p w14:paraId="61D9F2D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0.529</w:t>
            </w:r>
          </w:p>
        </w:tc>
        <w:tc>
          <w:tcPr>
            <w:tcW w:w="1253" w:type="dxa"/>
            <w:vAlign w:val="bottom"/>
            <w:hideMark/>
          </w:tcPr>
          <w:p w14:paraId="0145EFE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666" w:type="dxa"/>
            <w:vAlign w:val="bottom"/>
            <w:hideMark/>
          </w:tcPr>
          <w:p w14:paraId="7310796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r>
      <w:tr w:rsidR="00C30921" w:rsidRPr="00A61697" w14:paraId="5F97BCBC" w14:textId="77777777" w:rsidTr="005236E0">
        <w:tc>
          <w:tcPr>
            <w:tcW w:w="2139" w:type="dxa"/>
            <w:vAlign w:val="bottom"/>
            <w:hideMark/>
          </w:tcPr>
          <w:p w14:paraId="76D7D23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Education</w:t>
            </w:r>
          </w:p>
        </w:tc>
        <w:tc>
          <w:tcPr>
            <w:tcW w:w="1326" w:type="dxa"/>
            <w:vAlign w:val="bottom"/>
          </w:tcPr>
          <w:p w14:paraId="50A896F1"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6EB38B44"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78F2A93C"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1053549E"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67E1E193" w14:textId="77777777" w:rsidR="00C30921" w:rsidRPr="0017173E" w:rsidRDefault="00C30921" w:rsidP="005236E0">
            <w:pPr>
              <w:rPr>
                <w:rFonts w:ascii="Times New Roman" w:hAnsi="Times New Roman" w:cs="Times New Roman"/>
                <w:color w:val="000000"/>
                <w:sz w:val="20"/>
                <w:szCs w:val="20"/>
              </w:rPr>
            </w:pPr>
          </w:p>
        </w:tc>
      </w:tr>
      <w:tr w:rsidR="00C30921" w:rsidRPr="00A61697" w14:paraId="61734623" w14:textId="77777777" w:rsidTr="005236E0">
        <w:tc>
          <w:tcPr>
            <w:tcW w:w="2139" w:type="dxa"/>
            <w:vAlign w:val="bottom"/>
            <w:hideMark/>
          </w:tcPr>
          <w:p w14:paraId="5B306D8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higher degree</w:t>
            </w:r>
          </w:p>
        </w:tc>
        <w:tc>
          <w:tcPr>
            <w:tcW w:w="1326" w:type="dxa"/>
            <w:vAlign w:val="bottom"/>
            <w:hideMark/>
          </w:tcPr>
          <w:p w14:paraId="6BE7EB0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-0.015</w:t>
            </w:r>
          </w:p>
        </w:tc>
        <w:tc>
          <w:tcPr>
            <w:tcW w:w="1443" w:type="dxa"/>
            <w:vAlign w:val="bottom"/>
            <w:hideMark/>
          </w:tcPr>
          <w:p w14:paraId="3B31455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0.361</w:t>
            </w:r>
          </w:p>
        </w:tc>
        <w:tc>
          <w:tcPr>
            <w:tcW w:w="1199" w:type="dxa"/>
            <w:vAlign w:val="bottom"/>
            <w:hideMark/>
          </w:tcPr>
          <w:p w14:paraId="6C3DD89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0.966</w:t>
            </w:r>
          </w:p>
        </w:tc>
        <w:tc>
          <w:tcPr>
            <w:tcW w:w="1253" w:type="dxa"/>
            <w:vAlign w:val="bottom"/>
            <w:hideMark/>
          </w:tcPr>
          <w:p w14:paraId="1BAA3B3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-0.723</w:t>
            </w:r>
          </w:p>
        </w:tc>
        <w:tc>
          <w:tcPr>
            <w:tcW w:w="1666" w:type="dxa"/>
            <w:vAlign w:val="bottom"/>
            <w:hideMark/>
          </w:tcPr>
          <w:p w14:paraId="6CADC53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0.692</w:t>
            </w:r>
          </w:p>
        </w:tc>
      </w:tr>
      <w:tr w:rsidR="00C30921" w:rsidRPr="00A61697" w14:paraId="549D734F" w14:textId="77777777" w:rsidTr="005236E0">
        <w:tc>
          <w:tcPr>
            <w:tcW w:w="2139" w:type="dxa"/>
            <w:vAlign w:val="bottom"/>
            <w:hideMark/>
          </w:tcPr>
          <w:p w14:paraId="1E569C6F"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A-level</w:t>
            </w:r>
          </w:p>
        </w:tc>
        <w:tc>
          <w:tcPr>
            <w:tcW w:w="1326" w:type="dxa"/>
            <w:vAlign w:val="bottom"/>
            <w:hideMark/>
          </w:tcPr>
          <w:p w14:paraId="7BBC217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-0.313</w:t>
            </w:r>
          </w:p>
        </w:tc>
        <w:tc>
          <w:tcPr>
            <w:tcW w:w="1443" w:type="dxa"/>
            <w:vAlign w:val="bottom"/>
            <w:hideMark/>
          </w:tcPr>
          <w:p w14:paraId="7B5DD07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0.340</w:t>
            </w:r>
          </w:p>
        </w:tc>
        <w:tc>
          <w:tcPr>
            <w:tcW w:w="1199" w:type="dxa"/>
            <w:vAlign w:val="bottom"/>
            <w:hideMark/>
          </w:tcPr>
          <w:p w14:paraId="591247A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0.357</w:t>
            </w:r>
          </w:p>
        </w:tc>
        <w:tc>
          <w:tcPr>
            <w:tcW w:w="1253" w:type="dxa"/>
            <w:vAlign w:val="bottom"/>
            <w:hideMark/>
          </w:tcPr>
          <w:p w14:paraId="2D53D25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-0.979</w:t>
            </w:r>
          </w:p>
        </w:tc>
        <w:tc>
          <w:tcPr>
            <w:tcW w:w="1666" w:type="dxa"/>
            <w:vAlign w:val="bottom"/>
            <w:hideMark/>
          </w:tcPr>
          <w:p w14:paraId="03B868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0.353</w:t>
            </w:r>
          </w:p>
        </w:tc>
      </w:tr>
      <w:tr w:rsidR="00C30921" w:rsidRPr="00A61697" w14:paraId="7EA40169" w14:textId="77777777" w:rsidTr="005236E0">
        <w:tc>
          <w:tcPr>
            <w:tcW w:w="2139" w:type="dxa"/>
            <w:vAlign w:val="bottom"/>
            <w:hideMark/>
          </w:tcPr>
          <w:p w14:paraId="375D6E2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GCSE</w:t>
            </w:r>
          </w:p>
        </w:tc>
        <w:tc>
          <w:tcPr>
            <w:tcW w:w="1326" w:type="dxa"/>
            <w:vAlign w:val="bottom"/>
            <w:hideMark/>
          </w:tcPr>
          <w:p w14:paraId="16586A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-0.504</w:t>
            </w:r>
          </w:p>
        </w:tc>
        <w:tc>
          <w:tcPr>
            <w:tcW w:w="1443" w:type="dxa"/>
            <w:vAlign w:val="bottom"/>
            <w:hideMark/>
          </w:tcPr>
          <w:p w14:paraId="590C95E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0.284</w:t>
            </w:r>
          </w:p>
        </w:tc>
        <w:tc>
          <w:tcPr>
            <w:tcW w:w="1199" w:type="dxa"/>
            <w:vAlign w:val="bottom"/>
            <w:hideMark/>
          </w:tcPr>
          <w:p w14:paraId="52DF37F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0.076</w:t>
            </w:r>
          </w:p>
        </w:tc>
        <w:tc>
          <w:tcPr>
            <w:tcW w:w="1253" w:type="dxa"/>
            <w:vAlign w:val="bottom"/>
            <w:hideMark/>
          </w:tcPr>
          <w:p w14:paraId="5872433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-1.061</w:t>
            </w:r>
          </w:p>
        </w:tc>
        <w:tc>
          <w:tcPr>
            <w:tcW w:w="1666" w:type="dxa"/>
            <w:vAlign w:val="bottom"/>
            <w:hideMark/>
          </w:tcPr>
          <w:p w14:paraId="328A4C7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0.053</w:t>
            </w:r>
          </w:p>
        </w:tc>
      </w:tr>
      <w:tr w:rsidR="00C30921" w:rsidRPr="00A61697" w14:paraId="74B74EF2" w14:textId="77777777" w:rsidTr="005236E0">
        <w:tc>
          <w:tcPr>
            <w:tcW w:w="2139" w:type="dxa"/>
            <w:vAlign w:val="bottom"/>
            <w:hideMark/>
          </w:tcPr>
          <w:p w14:paraId="74D7225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Other qualification</w:t>
            </w:r>
          </w:p>
        </w:tc>
        <w:tc>
          <w:tcPr>
            <w:tcW w:w="1326" w:type="dxa"/>
            <w:vAlign w:val="bottom"/>
            <w:hideMark/>
          </w:tcPr>
          <w:p w14:paraId="7C4D2D8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-0.181</w:t>
            </w:r>
          </w:p>
        </w:tc>
        <w:tc>
          <w:tcPr>
            <w:tcW w:w="1443" w:type="dxa"/>
            <w:vAlign w:val="bottom"/>
            <w:hideMark/>
          </w:tcPr>
          <w:p w14:paraId="37D9AB9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0.336</w:t>
            </w:r>
          </w:p>
        </w:tc>
        <w:tc>
          <w:tcPr>
            <w:tcW w:w="1199" w:type="dxa"/>
            <w:vAlign w:val="bottom"/>
            <w:hideMark/>
          </w:tcPr>
          <w:p w14:paraId="349824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0.590</w:t>
            </w:r>
          </w:p>
        </w:tc>
        <w:tc>
          <w:tcPr>
            <w:tcW w:w="1253" w:type="dxa"/>
            <w:vAlign w:val="bottom"/>
            <w:hideMark/>
          </w:tcPr>
          <w:p w14:paraId="4BBD5D9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-0.839</w:t>
            </w:r>
          </w:p>
        </w:tc>
        <w:tc>
          <w:tcPr>
            <w:tcW w:w="1666" w:type="dxa"/>
            <w:vAlign w:val="bottom"/>
            <w:hideMark/>
          </w:tcPr>
          <w:p w14:paraId="3ABCB6A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0.477</w:t>
            </w:r>
          </w:p>
        </w:tc>
      </w:tr>
      <w:tr w:rsidR="00C30921" w:rsidRPr="00A61697" w14:paraId="1A1F285F" w14:textId="77777777" w:rsidTr="005236E0">
        <w:tc>
          <w:tcPr>
            <w:tcW w:w="2139" w:type="dxa"/>
            <w:vAlign w:val="bottom"/>
            <w:hideMark/>
          </w:tcPr>
          <w:p w14:paraId="375CA1E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No qualification</w:t>
            </w:r>
          </w:p>
        </w:tc>
        <w:tc>
          <w:tcPr>
            <w:tcW w:w="1326" w:type="dxa"/>
            <w:vAlign w:val="bottom"/>
            <w:hideMark/>
          </w:tcPr>
          <w:p w14:paraId="77BC353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-0.468</w:t>
            </w:r>
          </w:p>
        </w:tc>
        <w:tc>
          <w:tcPr>
            <w:tcW w:w="1443" w:type="dxa"/>
            <w:vAlign w:val="bottom"/>
            <w:hideMark/>
          </w:tcPr>
          <w:p w14:paraId="0A5198E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0.354</w:t>
            </w:r>
          </w:p>
        </w:tc>
        <w:tc>
          <w:tcPr>
            <w:tcW w:w="1199" w:type="dxa"/>
            <w:vAlign w:val="bottom"/>
            <w:hideMark/>
          </w:tcPr>
          <w:p w14:paraId="7764AD5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0.186</w:t>
            </w:r>
          </w:p>
        </w:tc>
        <w:tc>
          <w:tcPr>
            <w:tcW w:w="1253" w:type="dxa"/>
            <w:vAlign w:val="bottom"/>
            <w:hideMark/>
          </w:tcPr>
          <w:p w14:paraId="6C59C1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-1.163</w:t>
            </w:r>
          </w:p>
        </w:tc>
        <w:tc>
          <w:tcPr>
            <w:tcW w:w="1666" w:type="dxa"/>
            <w:vAlign w:val="bottom"/>
            <w:hideMark/>
          </w:tcPr>
          <w:p w14:paraId="4A61845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0.226</w:t>
            </w:r>
          </w:p>
        </w:tc>
      </w:tr>
      <w:tr w:rsidR="00C30921" w:rsidRPr="00A61697" w14:paraId="28158CB7" w14:textId="77777777" w:rsidTr="005236E0">
        <w:tc>
          <w:tcPr>
            <w:tcW w:w="2139" w:type="dxa"/>
            <w:vAlign w:val="bottom"/>
            <w:hideMark/>
          </w:tcPr>
          <w:p w14:paraId="385C766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child under 5</w:t>
            </w:r>
          </w:p>
        </w:tc>
        <w:tc>
          <w:tcPr>
            <w:tcW w:w="1326" w:type="dxa"/>
            <w:vAlign w:val="bottom"/>
            <w:hideMark/>
          </w:tcPr>
          <w:p w14:paraId="4E37994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443" w:type="dxa"/>
            <w:vAlign w:val="bottom"/>
            <w:hideMark/>
          </w:tcPr>
          <w:p w14:paraId="4600DBD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0.217</w:t>
            </w:r>
          </w:p>
        </w:tc>
        <w:tc>
          <w:tcPr>
            <w:tcW w:w="1199" w:type="dxa"/>
            <w:vAlign w:val="bottom"/>
            <w:hideMark/>
          </w:tcPr>
          <w:p w14:paraId="29FDA74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0.997</w:t>
            </w:r>
          </w:p>
        </w:tc>
        <w:tc>
          <w:tcPr>
            <w:tcW w:w="1253" w:type="dxa"/>
            <w:vAlign w:val="bottom"/>
            <w:hideMark/>
          </w:tcPr>
          <w:p w14:paraId="0307648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-0.425</w:t>
            </w:r>
          </w:p>
        </w:tc>
        <w:tc>
          <w:tcPr>
            <w:tcW w:w="1666" w:type="dxa"/>
            <w:vAlign w:val="bottom"/>
            <w:hideMark/>
          </w:tcPr>
          <w:p w14:paraId="4DA7593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0.426</w:t>
            </w:r>
          </w:p>
        </w:tc>
      </w:tr>
      <w:tr w:rsidR="00C30921" w:rsidRPr="00A61697" w14:paraId="3818FB0D" w14:textId="77777777" w:rsidTr="005236E0">
        <w:tc>
          <w:tcPr>
            <w:tcW w:w="2139" w:type="dxa"/>
            <w:vAlign w:val="bottom"/>
            <w:hideMark/>
          </w:tcPr>
          <w:p w14:paraId="5DC3FFC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Number of children</w:t>
            </w:r>
          </w:p>
        </w:tc>
        <w:tc>
          <w:tcPr>
            <w:tcW w:w="1326" w:type="dxa"/>
            <w:vAlign w:val="bottom"/>
          </w:tcPr>
          <w:p w14:paraId="43385115"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628B59A9"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16FB89BB"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4ADF7C89"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7AB9770C" w14:textId="77777777" w:rsidR="00C30921" w:rsidRPr="0017173E" w:rsidRDefault="00C30921" w:rsidP="005236E0">
            <w:pPr>
              <w:rPr>
                <w:rFonts w:ascii="Times New Roman" w:hAnsi="Times New Roman" w:cs="Times New Roman"/>
                <w:color w:val="000000"/>
                <w:sz w:val="20"/>
                <w:szCs w:val="20"/>
              </w:rPr>
            </w:pPr>
          </w:p>
        </w:tc>
      </w:tr>
      <w:tr w:rsidR="00C30921" w:rsidRPr="00A61697" w14:paraId="0E196E10" w14:textId="77777777" w:rsidTr="005236E0">
        <w:tc>
          <w:tcPr>
            <w:tcW w:w="2139" w:type="dxa"/>
            <w:vAlign w:val="bottom"/>
            <w:hideMark/>
          </w:tcPr>
          <w:p w14:paraId="3163E695"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1</w:t>
            </w:r>
          </w:p>
        </w:tc>
        <w:tc>
          <w:tcPr>
            <w:tcW w:w="1326" w:type="dxa"/>
            <w:vAlign w:val="bottom"/>
            <w:hideMark/>
          </w:tcPr>
          <w:p w14:paraId="6091B93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0.375</w:t>
            </w:r>
          </w:p>
        </w:tc>
        <w:tc>
          <w:tcPr>
            <w:tcW w:w="1443" w:type="dxa"/>
            <w:vAlign w:val="bottom"/>
            <w:hideMark/>
          </w:tcPr>
          <w:p w14:paraId="517A8F8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0.222</w:t>
            </w:r>
          </w:p>
        </w:tc>
        <w:tc>
          <w:tcPr>
            <w:tcW w:w="1199" w:type="dxa"/>
            <w:vAlign w:val="bottom"/>
            <w:hideMark/>
          </w:tcPr>
          <w:p w14:paraId="65E1ECA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0.091</w:t>
            </w:r>
          </w:p>
        </w:tc>
        <w:tc>
          <w:tcPr>
            <w:tcW w:w="1253" w:type="dxa"/>
            <w:vAlign w:val="bottom"/>
            <w:hideMark/>
          </w:tcPr>
          <w:p w14:paraId="27400FF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-0.060</w:t>
            </w:r>
          </w:p>
        </w:tc>
        <w:tc>
          <w:tcPr>
            <w:tcW w:w="1666" w:type="dxa"/>
            <w:vAlign w:val="bottom"/>
            <w:hideMark/>
          </w:tcPr>
          <w:p w14:paraId="5FB06B8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0.810</w:t>
            </w:r>
          </w:p>
        </w:tc>
      </w:tr>
      <w:tr w:rsidR="00C30921" w:rsidRPr="00A61697" w14:paraId="5BA61A1D" w14:textId="77777777" w:rsidTr="005236E0">
        <w:tc>
          <w:tcPr>
            <w:tcW w:w="2139" w:type="dxa"/>
            <w:vAlign w:val="bottom"/>
            <w:hideMark/>
          </w:tcPr>
          <w:p w14:paraId="00A01DC1"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w:t>
            </w:r>
          </w:p>
        </w:tc>
        <w:tc>
          <w:tcPr>
            <w:tcW w:w="1326" w:type="dxa"/>
            <w:vAlign w:val="bottom"/>
            <w:hideMark/>
          </w:tcPr>
          <w:p w14:paraId="19A2229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0.233</w:t>
            </w:r>
          </w:p>
        </w:tc>
        <w:tc>
          <w:tcPr>
            <w:tcW w:w="1443" w:type="dxa"/>
            <w:vAlign w:val="bottom"/>
            <w:hideMark/>
          </w:tcPr>
          <w:p w14:paraId="7C1604D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0.208</w:t>
            </w:r>
          </w:p>
        </w:tc>
        <w:tc>
          <w:tcPr>
            <w:tcW w:w="1199" w:type="dxa"/>
            <w:vAlign w:val="bottom"/>
            <w:hideMark/>
          </w:tcPr>
          <w:p w14:paraId="73C5DAA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0.262</w:t>
            </w:r>
          </w:p>
        </w:tc>
        <w:tc>
          <w:tcPr>
            <w:tcW w:w="1253" w:type="dxa"/>
            <w:vAlign w:val="bottom"/>
            <w:hideMark/>
          </w:tcPr>
          <w:p w14:paraId="08632A9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-0.175</w:t>
            </w:r>
          </w:p>
        </w:tc>
        <w:tc>
          <w:tcPr>
            <w:tcW w:w="1666" w:type="dxa"/>
            <w:vAlign w:val="bottom"/>
            <w:hideMark/>
          </w:tcPr>
          <w:p w14:paraId="5F65B38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0.641</w:t>
            </w:r>
          </w:p>
        </w:tc>
      </w:tr>
      <w:tr w:rsidR="00C30921" w:rsidRPr="00A61697" w14:paraId="53256D3D" w14:textId="77777777" w:rsidTr="005236E0">
        <w:tc>
          <w:tcPr>
            <w:tcW w:w="2139" w:type="dxa"/>
            <w:vAlign w:val="bottom"/>
            <w:hideMark/>
          </w:tcPr>
          <w:p w14:paraId="0E44A7F9"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3</w:t>
            </w:r>
          </w:p>
        </w:tc>
        <w:tc>
          <w:tcPr>
            <w:tcW w:w="1326" w:type="dxa"/>
            <w:vAlign w:val="bottom"/>
            <w:hideMark/>
          </w:tcPr>
          <w:p w14:paraId="7AECC25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0.583</w:t>
            </w:r>
          </w:p>
        </w:tc>
        <w:tc>
          <w:tcPr>
            <w:tcW w:w="1443" w:type="dxa"/>
            <w:vAlign w:val="bottom"/>
            <w:hideMark/>
          </w:tcPr>
          <w:p w14:paraId="67E8570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0.319</w:t>
            </w:r>
          </w:p>
        </w:tc>
        <w:tc>
          <w:tcPr>
            <w:tcW w:w="1199" w:type="dxa"/>
            <w:vAlign w:val="bottom"/>
            <w:hideMark/>
          </w:tcPr>
          <w:p w14:paraId="575E7B4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0.068</w:t>
            </w:r>
          </w:p>
        </w:tc>
        <w:tc>
          <w:tcPr>
            <w:tcW w:w="1253" w:type="dxa"/>
            <w:vAlign w:val="bottom"/>
            <w:hideMark/>
          </w:tcPr>
          <w:p w14:paraId="5EAC62A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-0.043</w:t>
            </w:r>
          </w:p>
        </w:tc>
        <w:tc>
          <w:tcPr>
            <w:tcW w:w="1666" w:type="dxa"/>
            <w:vAlign w:val="bottom"/>
            <w:hideMark/>
          </w:tcPr>
          <w:p w14:paraId="1651974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1.208</w:t>
            </w:r>
          </w:p>
        </w:tc>
      </w:tr>
      <w:tr w:rsidR="00C30921" w:rsidRPr="00A61697" w14:paraId="1A7D82C1" w14:textId="77777777" w:rsidTr="005236E0">
        <w:tc>
          <w:tcPr>
            <w:tcW w:w="2139" w:type="dxa"/>
            <w:vAlign w:val="bottom"/>
            <w:hideMark/>
          </w:tcPr>
          <w:p w14:paraId="5DDC8CF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Self-reported health status</w:t>
            </w:r>
          </w:p>
        </w:tc>
        <w:tc>
          <w:tcPr>
            <w:tcW w:w="1326" w:type="dxa"/>
            <w:vAlign w:val="bottom"/>
            <w:hideMark/>
          </w:tcPr>
          <w:p w14:paraId="71187E0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0.281</w:t>
            </w:r>
          </w:p>
        </w:tc>
        <w:tc>
          <w:tcPr>
            <w:tcW w:w="1443" w:type="dxa"/>
            <w:vAlign w:val="bottom"/>
            <w:hideMark/>
          </w:tcPr>
          <w:p w14:paraId="53A6AE8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0.165</w:t>
            </w:r>
          </w:p>
        </w:tc>
        <w:tc>
          <w:tcPr>
            <w:tcW w:w="1199" w:type="dxa"/>
            <w:vAlign w:val="bottom"/>
            <w:hideMark/>
          </w:tcPr>
          <w:p w14:paraId="3C82338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0.089</w:t>
            </w:r>
          </w:p>
        </w:tc>
        <w:tc>
          <w:tcPr>
            <w:tcW w:w="1253" w:type="dxa"/>
            <w:vAlign w:val="bottom"/>
            <w:hideMark/>
          </w:tcPr>
          <w:p w14:paraId="69FEBA1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-0.043</w:t>
            </w:r>
          </w:p>
        </w:tc>
        <w:tc>
          <w:tcPr>
            <w:tcW w:w="1666" w:type="dxa"/>
            <w:vAlign w:val="bottom"/>
            <w:hideMark/>
          </w:tcPr>
          <w:p w14:paraId="6C37246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0.605</w:t>
            </w:r>
          </w:p>
        </w:tc>
      </w:tr>
      <w:tr w:rsidR="00C30921" w:rsidRPr="00A61697" w14:paraId="18C40D9E" w14:textId="77777777" w:rsidTr="005236E0">
        <w:tc>
          <w:tcPr>
            <w:tcW w:w="2139" w:type="dxa"/>
            <w:vAlign w:val="bottom"/>
            <w:hideMark/>
          </w:tcPr>
          <w:p w14:paraId="5C0DE41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Ethnic Minority (0/1)</w:t>
            </w:r>
          </w:p>
        </w:tc>
        <w:tc>
          <w:tcPr>
            <w:tcW w:w="1326" w:type="dxa"/>
            <w:vAlign w:val="bottom"/>
            <w:hideMark/>
          </w:tcPr>
          <w:p w14:paraId="1BF3B56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0.203</w:t>
            </w:r>
          </w:p>
        </w:tc>
        <w:tc>
          <w:tcPr>
            <w:tcW w:w="1443" w:type="dxa"/>
            <w:vAlign w:val="bottom"/>
            <w:hideMark/>
          </w:tcPr>
          <w:p w14:paraId="6F83C81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0.252</w:t>
            </w:r>
          </w:p>
        </w:tc>
        <w:tc>
          <w:tcPr>
            <w:tcW w:w="1199" w:type="dxa"/>
            <w:vAlign w:val="bottom"/>
            <w:hideMark/>
          </w:tcPr>
          <w:p w14:paraId="2DA14FF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0.421</w:t>
            </w:r>
          </w:p>
        </w:tc>
        <w:tc>
          <w:tcPr>
            <w:tcW w:w="1253" w:type="dxa"/>
            <w:vAlign w:val="bottom"/>
            <w:hideMark/>
          </w:tcPr>
          <w:p w14:paraId="20847BA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-0.291</w:t>
            </w:r>
          </w:p>
        </w:tc>
        <w:tc>
          <w:tcPr>
            <w:tcW w:w="1666" w:type="dxa"/>
            <w:vAlign w:val="bottom"/>
            <w:hideMark/>
          </w:tcPr>
          <w:p w14:paraId="1587E0B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0.697</w:t>
            </w:r>
          </w:p>
        </w:tc>
      </w:tr>
      <w:tr w:rsidR="00C30921" w:rsidRPr="00A61697" w14:paraId="4D9A7ED9" w14:textId="77777777" w:rsidTr="005236E0">
        <w:tc>
          <w:tcPr>
            <w:tcW w:w="2139" w:type="dxa"/>
            <w:vAlign w:val="bottom"/>
            <w:hideMark/>
          </w:tcPr>
          <w:p w14:paraId="344B310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Immigrant (0/1)</w:t>
            </w:r>
          </w:p>
        </w:tc>
        <w:tc>
          <w:tcPr>
            <w:tcW w:w="1326" w:type="dxa"/>
            <w:vAlign w:val="bottom"/>
            <w:hideMark/>
          </w:tcPr>
          <w:p w14:paraId="43A4B01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0.294</w:t>
            </w:r>
          </w:p>
        </w:tc>
        <w:tc>
          <w:tcPr>
            <w:tcW w:w="1443" w:type="dxa"/>
            <w:vAlign w:val="bottom"/>
            <w:hideMark/>
          </w:tcPr>
          <w:p w14:paraId="20040DF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0.265</w:t>
            </w:r>
          </w:p>
        </w:tc>
        <w:tc>
          <w:tcPr>
            <w:tcW w:w="1199" w:type="dxa"/>
            <w:vAlign w:val="bottom"/>
            <w:hideMark/>
          </w:tcPr>
          <w:p w14:paraId="56988BA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0.267</w:t>
            </w:r>
          </w:p>
        </w:tc>
        <w:tc>
          <w:tcPr>
            <w:tcW w:w="1253" w:type="dxa"/>
            <w:vAlign w:val="bottom"/>
            <w:hideMark/>
          </w:tcPr>
          <w:p w14:paraId="3531839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-0.225</w:t>
            </w:r>
          </w:p>
        </w:tc>
        <w:tc>
          <w:tcPr>
            <w:tcW w:w="1666" w:type="dxa"/>
            <w:vAlign w:val="bottom"/>
            <w:hideMark/>
          </w:tcPr>
          <w:p w14:paraId="47922B7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0.813</w:t>
            </w:r>
          </w:p>
        </w:tc>
      </w:tr>
      <w:tr w:rsidR="00C30921" w:rsidRPr="00A61697" w14:paraId="7E19B39A" w14:textId="77777777" w:rsidTr="005236E0">
        <w:tc>
          <w:tcPr>
            <w:tcW w:w="2139" w:type="dxa"/>
            <w:vAlign w:val="bottom"/>
            <w:hideMark/>
          </w:tcPr>
          <w:p w14:paraId="3B01260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Has previous unemployment spell (0/1)</w:t>
            </w:r>
          </w:p>
        </w:tc>
        <w:tc>
          <w:tcPr>
            <w:tcW w:w="1326" w:type="dxa"/>
            <w:vAlign w:val="bottom"/>
            <w:hideMark/>
          </w:tcPr>
          <w:p w14:paraId="361C69D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1.703</w:t>
            </w:r>
          </w:p>
        </w:tc>
        <w:tc>
          <w:tcPr>
            <w:tcW w:w="1443" w:type="dxa"/>
            <w:vAlign w:val="bottom"/>
            <w:hideMark/>
          </w:tcPr>
          <w:p w14:paraId="7B14C5F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0.187</w:t>
            </w:r>
          </w:p>
        </w:tc>
        <w:tc>
          <w:tcPr>
            <w:tcW w:w="1199" w:type="dxa"/>
            <w:vAlign w:val="bottom"/>
            <w:hideMark/>
          </w:tcPr>
          <w:p w14:paraId="66FAF69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44D397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1.337</w:t>
            </w:r>
          </w:p>
        </w:tc>
        <w:tc>
          <w:tcPr>
            <w:tcW w:w="1666" w:type="dxa"/>
            <w:vAlign w:val="bottom"/>
            <w:hideMark/>
          </w:tcPr>
          <w:p w14:paraId="0477AC4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2.069</w:t>
            </w:r>
          </w:p>
        </w:tc>
      </w:tr>
      <w:tr w:rsidR="00C30921" w:rsidRPr="00A61697" w14:paraId="680030D6" w14:textId="77777777" w:rsidTr="005236E0">
        <w:tc>
          <w:tcPr>
            <w:tcW w:w="2139" w:type="dxa"/>
            <w:vAlign w:val="bottom"/>
            <w:hideMark/>
          </w:tcPr>
          <w:p w14:paraId="3B0C0C8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Firm size (logged)</w:t>
            </w:r>
          </w:p>
        </w:tc>
        <w:tc>
          <w:tcPr>
            <w:tcW w:w="1326" w:type="dxa"/>
            <w:vAlign w:val="bottom"/>
            <w:hideMark/>
          </w:tcPr>
          <w:p w14:paraId="5849CBB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-0.086</w:t>
            </w:r>
          </w:p>
        </w:tc>
        <w:tc>
          <w:tcPr>
            <w:tcW w:w="1443" w:type="dxa"/>
            <w:vAlign w:val="bottom"/>
            <w:hideMark/>
          </w:tcPr>
          <w:p w14:paraId="221843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0.051</w:t>
            </w:r>
          </w:p>
        </w:tc>
        <w:tc>
          <w:tcPr>
            <w:tcW w:w="1199" w:type="dxa"/>
            <w:vAlign w:val="bottom"/>
            <w:hideMark/>
          </w:tcPr>
          <w:p w14:paraId="17D05BC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0.092</w:t>
            </w:r>
          </w:p>
        </w:tc>
        <w:tc>
          <w:tcPr>
            <w:tcW w:w="1253" w:type="dxa"/>
            <w:vAlign w:val="bottom"/>
            <w:hideMark/>
          </w:tcPr>
          <w:p w14:paraId="2F5EB5C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-0.185</w:t>
            </w:r>
          </w:p>
        </w:tc>
        <w:tc>
          <w:tcPr>
            <w:tcW w:w="1666" w:type="dxa"/>
            <w:vAlign w:val="bottom"/>
            <w:hideMark/>
          </w:tcPr>
          <w:p w14:paraId="5F70086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0.014</w:t>
            </w:r>
          </w:p>
        </w:tc>
      </w:tr>
      <w:tr w:rsidR="00C30921" w:rsidRPr="00A61697" w14:paraId="76F28678" w14:textId="77777777" w:rsidTr="005236E0">
        <w:tc>
          <w:tcPr>
            <w:tcW w:w="2139" w:type="dxa"/>
            <w:vAlign w:val="bottom"/>
            <w:hideMark/>
          </w:tcPr>
          <w:p w14:paraId="6A5E698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Public sector</w:t>
            </w:r>
          </w:p>
        </w:tc>
        <w:tc>
          <w:tcPr>
            <w:tcW w:w="1326" w:type="dxa"/>
            <w:vAlign w:val="bottom"/>
            <w:hideMark/>
          </w:tcPr>
          <w:p w14:paraId="4302DCB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0.329</w:t>
            </w:r>
          </w:p>
        </w:tc>
        <w:tc>
          <w:tcPr>
            <w:tcW w:w="1443" w:type="dxa"/>
            <w:vAlign w:val="bottom"/>
            <w:hideMark/>
          </w:tcPr>
          <w:p w14:paraId="5FDB658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0.286</w:t>
            </w:r>
          </w:p>
        </w:tc>
        <w:tc>
          <w:tcPr>
            <w:tcW w:w="1199" w:type="dxa"/>
            <w:vAlign w:val="bottom"/>
            <w:hideMark/>
          </w:tcPr>
          <w:p w14:paraId="7ED2B3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0.250</w:t>
            </w:r>
          </w:p>
        </w:tc>
        <w:tc>
          <w:tcPr>
            <w:tcW w:w="1253" w:type="dxa"/>
            <w:vAlign w:val="bottom"/>
            <w:hideMark/>
          </w:tcPr>
          <w:p w14:paraId="743280F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-0.232</w:t>
            </w:r>
          </w:p>
        </w:tc>
        <w:tc>
          <w:tcPr>
            <w:tcW w:w="1666" w:type="dxa"/>
            <w:vAlign w:val="bottom"/>
            <w:hideMark/>
          </w:tcPr>
          <w:p w14:paraId="508AC69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0.890</w:t>
            </w:r>
          </w:p>
        </w:tc>
      </w:tr>
      <w:tr w:rsidR="00C30921" w:rsidRPr="00A61697" w14:paraId="482F9B21" w14:textId="77777777" w:rsidTr="005236E0">
        <w:tc>
          <w:tcPr>
            <w:tcW w:w="2139" w:type="dxa"/>
            <w:vAlign w:val="bottom"/>
            <w:hideMark/>
          </w:tcPr>
          <w:p w14:paraId="511D991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Temporary contract</w:t>
            </w:r>
          </w:p>
        </w:tc>
        <w:tc>
          <w:tcPr>
            <w:tcW w:w="1326" w:type="dxa"/>
            <w:vAlign w:val="bottom"/>
            <w:hideMark/>
          </w:tcPr>
          <w:p w14:paraId="7786C59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0.897</w:t>
            </w:r>
          </w:p>
        </w:tc>
        <w:tc>
          <w:tcPr>
            <w:tcW w:w="1443" w:type="dxa"/>
            <w:vAlign w:val="bottom"/>
            <w:hideMark/>
          </w:tcPr>
          <w:p w14:paraId="08583C6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0.202</w:t>
            </w:r>
          </w:p>
        </w:tc>
        <w:tc>
          <w:tcPr>
            <w:tcW w:w="1199" w:type="dxa"/>
            <w:vAlign w:val="bottom"/>
            <w:hideMark/>
          </w:tcPr>
          <w:p w14:paraId="3C130F8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424726B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0.500</w:t>
            </w:r>
          </w:p>
        </w:tc>
        <w:tc>
          <w:tcPr>
            <w:tcW w:w="1666" w:type="dxa"/>
            <w:vAlign w:val="bottom"/>
            <w:hideMark/>
          </w:tcPr>
          <w:p w14:paraId="3EA4828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1.293</w:t>
            </w:r>
          </w:p>
        </w:tc>
      </w:tr>
      <w:tr w:rsidR="00C30921" w:rsidRPr="00A61697" w14:paraId="6958E96B" w14:textId="77777777" w:rsidTr="005236E0">
        <w:tc>
          <w:tcPr>
            <w:tcW w:w="2139" w:type="dxa"/>
            <w:vAlign w:val="bottom"/>
            <w:hideMark/>
          </w:tcPr>
          <w:p w14:paraId="655F1C0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Part-time work</w:t>
            </w:r>
          </w:p>
        </w:tc>
        <w:tc>
          <w:tcPr>
            <w:tcW w:w="1326" w:type="dxa"/>
            <w:vAlign w:val="bottom"/>
            <w:hideMark/>
          </w:tcPr>
          <w:p w14:paraId="0CC3069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-0.228</w:t>
            </w:r>
          </w:p>
        </w:tc>
        <w:tc>
          <w:tcPr>
            <w:tcW w:w="1443" w:type="dxa"/>
            <w:vAlign w:val="bottom"/>
            <w:hideMark/>
          </w:tcPr>
          <w:p w14:paraId="30E1BF9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0.159</w:t>
            </w:r>
          </w:p>
        </w:tc>
        <w:tc>
          <w:tcPr>
            <w:tcW w:w="1199" w:type="dxa"/>
            <w:vAlign w:val="bottom"/>
            <w:hideMark/>
          </w:tcPr>
          <w:p w14:paraId="5F7F64F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0.152</w:t>
            </w:r>
          </w:p>
        </w:tc>
        <w:tc>
          <w:tcPr>
            <w:tcW w:w="1253" w:type="dxa"/>
            <w:vAlign w:val="bottom"/>
            <w:hideMark/>
          </w:tcPr>
          <w:p w14:paraId="3551F7A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-0.540</w:t>
            </w:r>
          </w:p>
        </w:tc>
        <w:tc>
          <w:tcPr>
            <w:tcW w:w="1666" w:type="dxa"/>
            <w:vAlign w:val="bottom"/>
            <w:hideMark/>
          </w:tcPr>
          <w:p w14:paraId="2497A9C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0.084</w:t>
            </w:r>
          </w:p>
        </w:tc>
      </w:tr>
      <w:tr w:rsidR="00C30921" w:rsidRPr="00A61697" w14:paraId="1DACB25C" w14:textId="77777777" w:rsidTr="005236E0">
        <w:tc>
          <w:tcPr>
            <w:tcW w:w="2139" w:type="dxa"/>
            <w:vAlign w:val="bottom"/>
            <w:hideMark/>
          </w:tcPr>
          <w:p w14:paraId="12FF9B9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Industry</w:t>
            </w:r>
          </w:p>
        </w:tc>
        <w:tc>
          <w:tcPr>
            <w:tcW w:w="1326" w:type="dxa"/>
            <w:vAlign w:val="bottom"/>
          </w:tcPr>
          <w:p w14:paraId="72FFE084"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5D5515CC"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2432180A"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30D104CF"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5DB2567C" w14:textId="77777777" w:rsidR="00C30921" w:rsidRPr="0017173E" w:rsidRDefault="00C30921" w:rsidP="005236E0">
            <w:pPr>
              <w:rPr>
                <w:rFonts w:ascii="Times New Roman" w:hAnsi="Times New Roman" w:cs="Times New Roman"/>
                <w:color w:val="000000"/>
                <w:sz w:val="20"/>
                <w:szCs w:val="20"/>
              </w:rPr>
            </w:pPr>
          </w:p>
        </w:tc>
      </w:tr>
      <w:tr w:rsidR="00C30921" w:rsidRPr="00A61697" w14:paraId="49B908B1" w14:textId="77777777" w:rsidTr="005236E0">
        <w:tc>
          <w:tcPr>
            <w:tcW w:w="2139" w:type="dxa"/>
            <w:vAlign w:val="bottom"/>
            <w:hideMark/>
          </w:tcPr>
          <w:p w14:paraId="054328B3"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Manufacturing-food, beverages, textile</w:t>
            </w:r>
          </w:p>
        </w:tc>
        <w:tc>
          <w:tcPr>
            <w:tcW w:w="1326" w:type="dxa"/>
            <w:vAlign w:val="bottom"/>
            <w:hideMark/>
          </w:tcPr>
          <w:p w14:paraId="7C7D141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13.285</w:t>
            </w:r>
          </w:p>
        </w:tc>
        <w:tc>
          <w:tcPr>
            <w:tcW w:w="1443" w:type="dxa"/>
            <w:vAlign w:val="bottom"/>
            <w:hideMark/>
          </w:tcPr>
          <w:p w14:paraId="6579D2D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3.070</w:t>
            </w:r>
          </w:p>
        </w:tc>
        <w:tc>
          <w:tcPr>
            <w:tcW w:w="1199" w:type="dxa"/>
            <w:vAlign w:val="bottom"/>
            <w:hideMark/>
          </w:tcPr>
          <w:p w14:paraId="0D9A330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6FA4AB3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7.267</w:t>
            </w:r>
          </w:p>
        </w:tc>
        <w:tc>
          <w:tcPr>
            <w:tcW w:w="1666" w:type="dxa"/>
            <w:vAlign w:val="bottom"/>
            <w:hideMark/>
          </w:tcPr>
          <w:p w14:paraId="1B488F9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19.303</w:t>
            </w:r>
          </w:p>
        </w:tc>
      </w:tr>
      <w:tr w:rsidR="00C30921" w:rsidRPr="00A61697" w14:paraId="3B758EAA" w14:textId="77777777" w:rsidTr="005236E0">
        <w:tc>
          <w:tcPr>
            <w:tcW w:w="2139" w:type="dxa"/>
            <w:vAlign w:val="bottom"/>
            <w:hideMark/>
          </w:tcPr>
          <w:p w14:paraId="5A8F45A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Manufacturing-basic industrial</w:t>
            </w:r>
          </w:p>
        </w:tc>
        <w:tc>
          <w:tcPr>
            <w:tcW w:w="1326" w:type="dxa"/>
            <w:vAlign w:val="bottom"/>
            <w:hideMark/>
          </w:tcPr>
          <w:p w14:paraId="4570830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13.419</w:t>
            </w:r>
          </w:p>
        </w:tc>
        <w:tc>
          <w:tcPr>
            <w:tcW w:w="1443" w:type="dxa"/>
            <w:vAlign w:val="bottom"/>
            <w:hideMark/>
          </w:tcPr>
          <w:p w14:paraId="085F1EC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3.073</w:t>
            </w:r>
          </w:p>
        </w:tc>
        <w:tc>
          <w:tcPr>
            <w:tcW w:w="1199" w:type="dxa"/>
            <w:vAlign w:val="bottom"/>
            <w:hideMark/>
          </w:tcPr>
          <w:p w14:paraId="442B6D9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5118EC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7.396</w:t>
            </w:r>
          </w:p>
        </w:tc>
        <w:tc>
          <w:tcPr>
            <w:tcW w:w="1666" w:type="dxa"/>
            <w:vAlign w:val="bottom"/>
            <w:hideMark/>
          </w:tcPr>
          <w:p w14:paraId="44458E6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19.442</w:t>
            </w:r>
          </w:p>
        </w:tc>
      </w:tr>
      <w:tr w:rsidR="00C30921" w:rsidRPr="00A61697" w14:paraId="64C428CE" w14:textId="77777777" w:rsidTr="005236E0">
        <w:tc>
          <w:tcPr>
            <w:tcW w:w="2139" w:type="dxa"/>
            <w:vAlign w:val="bottom"/>
            <w:hideMark/>
          </w:tcPr>
          <w:p w14:paraId="27EEE9E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Manufacturing-complex industrial</w:t>
            </w:r>
          </w:p>
        </w:tc>
        <w:tc>
          <w:tcPr>
            <w:tcW w:w="1326" w:type="dxa"/>
            <w:vAlign w:val="bottom"/>
            <w:hideMark/>
          </w:tcPr>
          <w:p w14:paraId="138FE3B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12.840</w:t>
            </w:r>
          </w:p>
        </w:tc>
        <w:tc>
          <w:tcPr>
            <w:tcW w:w="1443" w:type="dxa"/>
            <w:vAlign w:val="bottom"/>
            <w:hideMark/>
          </w:tcPr>
          <w:p w14:paraId="1220929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4.737</w:t>
            </w:r>
          </w:p>
        </w:tc>
        <w:tc>
          <w:tcPr>
            <w:tcW w:w="1199" w:type="dxa"/>
            <w:vAlign w:val="bottom"/>
            <w:hideMark/>
          </w:tcPr>
          <w:p w14:paraId="06A3946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0.007</w:t>
            </w:r>
          </w:p>
        </w:tc>
        <w:tc>
          <w:tcPr>
            <w:tcW w:w="1253" w:type="dxa"/>
            <w:vAlign w:val="bottom"/>
            <w:hideMark/>
          </w:tcPr>
          <w:p w14:paraId="4C80F11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3.556</w:t>
            </w:r>
          </w:p>
        </w:tc>
        <w:tc>
          <w:tcPr>
            <w:tcW w:w="1666" w:type="dxa"/>
            <w:vAlign w:val="bottom"/>
            <w:hideMark/>
          </w:tcPr>
          <w:p w14:paraId="09AD9F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22.125</w:t>
            </w:r>
          </w:p>
        </w:tc>
      </w:tr>
      <w:tr w:rsidR="00C30921" w:rsidRPr="00A61697" w14:paraId="3382AB26" w14:textId="77777777" w:rsidTr="005236E0">
        <w:tc>
          <w:tcPr>
            <w:tcW w:w="2139" w:type="dxa"/>
            <w:vAlign w:val="bottom"/>
            <w:hideMark/>
          </w:tcPr>
          <w:p w14:paraId="545E41A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lastRenderedPageBreak/>
              <w:t xml:space="preserve">Construction and gas, </w:t>
            </w:r>
            <w:proofErr w:type="gramStart"/>
            <w:r w:rsidRPr="005357BD">
              <w:rPr>
                <w:rFonts w:ascii="Times New Roman" w:hAnsi="Times New Roman" w:cs="Times New Roman"/>
                <w:color w:val="000000"/>
                <w:sz w:val="20"/>
                <w:szCs w:val="20"/>
              </w:rPr>
              <w:t>electricity</w:t>
            </w:r>
            <w:proofErr w:type="gramEnd"/>
            <w:r w:rsidRPr="005357BD">
              <w:rPr>
                <w:rFonts w:ascii="Times New Roman" w:hAnsi="Times New Roman" w:cs="Times New Roman"/>
                <w:color w:val="000000"/>
                <w:sz w:val="20"/>
                <w:szCs w:val="20"/>
              </w:rPr>
              <w:t xml:space="preserve"> and water services</w:t>
            </w:r>
          </w:p>
        </w:tc>
        <w:tc>
          <w:tcPr>
            <w:tcW w:w="1326" w:type="dxa"/>
            <w:vAlign w:val="bottom"/>
            <w:hideMark/>
          </w:tcPr>
          <w:p w14:paraId="3F095CD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12.388</w:t>
            </w:r>
          </w:p>
        </w:tc>
        <w:tc>
          <w:tcPr>
            <w:tcW w:w="1443" w:type="dxa"/>
            <w:vAlign w:val="bottom"/>
            <w:hideMark/>
          </w:tcPr>
          <w:p w14:paraId="653B6E4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6.780</w:t>
            </w:r>
          </w:p>
        </w:tc>
        <w:tc>
          <w:tcPr>
            <w:tcW w:w="1199" w:type="dxa"/>
            <w:vAlign w:val="bottom"/>
            <w:hideMark/>
          </w:tcPr>
          <w:p w14:paraId="3402B99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0.068</w:t>
            </w:r>
          </w:p>
        </w:tc>
        <w:tc>
          <w:tcPr>
            <w:tcW w:w="1253" w:type="dxa"/>
            <w:vAlign w:val="bottom"/>
            <w:hideMark/>
          </w:tcPr>
          <w:p w14:paraId="6797A6B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-0.901</w:t>
            </w:r>
          </w:p>
        </w:tc>
        <w:tc>
          <w:tcPr>
            <w:tcW w:w="1666" w:type="dxa"/>
            <w:vAlign w:val="bottom"/>
            <w:hideMark/>
          </w:tcPr>
          <w:p w14:paraId="3FE446F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25.676</w:t>
            </w:r>
          </w:p>
        </w:tc>
      </w:tr>
      <w:tr w:rsidR="00C30921" w:rsidRPr="00A61697" w14:paraId="5D7DEDAB" w14:textId="77777777" w:rsidTr="005236E0">
        <w:tc>
          <w:tcPr>
            <w:tcW w:w="2139" w:type="dxa"/>
            <w:vAlign w:val="bottom"/>
            <w:hideMark/>
          </w:tcPr>
          <w:p w14:paraId="36ECA69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Wholesale and retail trade</w:t>
            </w:r>
          </w:p>
        </w:tc>
        <w:tc>
          <w:tcPr>
            <w:tcW w:w="1326" w:type="dxa"/>
            <w:vAlign w:val="bottom"/>
            <w:hideMark/>
          </w:tcPr>
          <w:p w14:paraId="2FC0149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13.502</w:t>
            </w:r>
          </w:p>
        </w:tc>
        <w:tc>
          <w:tcPr>
            <w:tcW w:w="1443" w:type="dxa"/>
            <w:vAlign w:val="bottom"/>
            <w:hideMark/>
          </w:tcPr>
          <w:p w14:paraId="76E3035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3.040</w:t>
            </w:r>
          </w:p>
        </w:tc>
        <w:tc>
          <w:tcPr>
            <w:tcW w:w="1199" w:type="dxa"/>
            <w:vAlign w:val="bottom"/>
            <w:hideMark/>
          </w:tcPr>
          <w:p w14:paraId="7E038DD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696694A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7.544</w:t>
            </w:r>
          </w:p>
        </w:tc>
        <w:tc>
          <w:tcPr>
            <w:tcW w:w="1666" w:type="dxa"/>
            <w:vAlign w:val="bottom"/>
            <w:hideMark/>
          </w:tcPr>
          <w:p w14:paraId="1F60BEA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19.460</w:t>
            </w:r>
          </w:p>
        </w:tc>
      </w:tr>
      <w:tr w:rsidR="00C30921" w:rsidRPr="00A61697" w14:paraId="0320EE73" w14:textId="77777777" w:rsidTr="005236E0">
        <w:tc>
          <w:tcPr>
            <w:tcW w:w="2139" w:type="dxa"/>
            <w:vAlign w:val="bottom"/>
            <w:hideMark/>
          </w:tcPr>
          <w:p w14:paraId="4313A86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Transportation and storage</w:t>
            </w:r>
          </w:p>
        </w:tc>
        <w:tc>
          <w:tcPr>
            <w:tcW w:w="1326" w:type="dxa"/>
            <w:vAlign w:val="bottom"/>
            <w:hideMark/>
          </w:tcPr>
          <w:p w14:paraId="642FD40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14.142</w:t>
            </w:r>
          </w:p>
        </w:tc>
        <w:tc>
          <w:tcPr>
            <w:tcW w:w="1443" w:type="dxa"/>
            <w:vAlign w:val="bottom"/>
            <w:hideMark/>
          </w:tcPr>
          <w:p w14:paraId="19E6DAC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3.067</w:t>
            </w:r>
          </w:p>
        </w:tc>
        <w:tc>
          <w:tcPr>
            <w:tcW w:w="1199" w:type="dxa"/>
            <w:vAlign w:val="bottom"/>
            <w:hideMark/>
          </w:tcPr>
          <w:p w14:paraId="4862E46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14E0DF1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8.130</w:t>
            </w:r>
          </w:p>
        </w:tc>
        <w:tc>
          <w:tcPr>
            <w:tcW w:w="1666" w:type="dxa"/>
            <w:vAlign w:val="bottom"/>
            <w:hideMark/>
          </w:tcPr>
          <w:p w14:paraId="11DA69F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20.153</w:t>
            </w:r>
          </w:p>
        </w:tc>
      </w:tr>
      <w:tr w:rsidR="00C30921" w:rsidRPr="00A61697" w14:paraId="7B8CF55F" w14:textId="77777777" w:rsidTr="005236E0">
        <w:tc>
          <w:tcPr>
            <w:tcW w:w="2139" w:type="dxa"/>
            <w:vAlign w:val="bottom"/>
            <w:hideMark/>
          </w:tcPr>
          <w:p w14:paraId="21685598"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Accommodation and food services</w:t>
            </w:r>
          </w:p>
        </w:tc>
        <w:tc>
          <w:tcPr>
            <w:tcW w:w="1326" w:type="dxa"/>
            <w:vAlign w:val="bottom"/>
            <w:hideMark/>
          </w:tcPr>
          <w:p w14:paraId="3AA87B5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13.280</w:t>
            </w:r>
          </w:p>
        </w:tc>
        <w:tc>
          <w:tcPr>
            <w:tcW w:w="1443" w:type="dxa"/>
            <w:vAlign w:val="bottom"/>
            <w:hideMark/>
          </w:tcPr>
          <w:p w14:paraId="6C8FADC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3.017</w:t>
            </w:r>
          </w:p>
        </w:tc>
        <w:tc>
          <w:tcPr>
            <w:tcW w:w="1199" w:type="dxa"/>
            <w:vAlign w:val="bottom"/>
            <w:hideMark/>
          </w:tcPr>
          <w:p w14:paraId="5F09FBC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1D0D483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7.366</w:t>
            </w:r>
          </w:p>
        </w:tc>
        <w:tc>
          <w:tcPr>
            <w:tcW w:w="1666" w:type="dxa"/>
            <w:vAlign w:val="bottom"/>
            <w:hideMark/>
          </w:tcPr>
          <w:p w14:paraId="2198BCB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19.194</w:t>
            </w:r>
          </w:p>
        </w:tc>
      </w:tr>
      <w:tr w:rsidR="00C30921" w:rsidRPr="00A61697" w14:paraId="4792787A" w14:textId="77777777" w:rsidTr="005236E0">
        <w:tc>
          <w:tcPr>
            <w:tcW w:w="2139" w:type="dxa"/>
            <w:vAlign w:val="bottom"/>
            <w:hideMark/>
          </w:tcPr>
          <w:p w14:paraId="69AE3A7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Information and communication</w:t>
            </w:r>
          </w:p>
        </w:tc>
        <w:tc>
          <w:tcPr>
            <w:tcW w:w="1326" w:type="dxa"/>
            <w:vAlign w:val="bottom"/>
            <w:hideMark/>
          </w:tcPr>
          <w:p w14:paraId="5C06CCB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14.202</w:t>
            </w:r>
          </w:p>
        </w:tc>
        <w:tc>
          <w:tcPr>
            <w:tcW w:w="1443" w:type="dxa"/>
            <w:vAlign w:val="bottom"/>
            <w:hideMark/>
          </w:tcPr>
          <w:p w14:paraId="0BE8534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8.087</w:t>
            </w:r>
          </w:p>
        </w:tc>
        <w:tc>
          <w:tcPr>
            <w:tcW w:w="1199" w:type="dxa"/>
            <w:vAlign w:val="bottom"/>
            <w:hideMark/>
          </w:tcPr>
          <w:p w14:paraId="6ACEEF7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0.079</w:t>
            </w:r>
          </w:p>
        </w:tc>
        <w:tc>
          <w:tcPr>
            <w:tcW w:w="1253" w:type="dxa"/>
            <w:vAlign w:val="bottom"/>
            <w:hideMark/>
          </w:tcPr>
          <w:p w14:paraId="1FC5253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-1.647</w:t>
            </w:r>
          </w:p>
        </w:tc>
        <w:tc>
          <w:tcPr>
            <w:tcW w:w="1666" w:type="dxa"/>
            <w:vAlign w:val="bottom"/>
            <w:hideMark/>
          </w:tcPr>
          <w:p w14:paraId="69323E7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30.052</w:t>
            </w:r>
          </w:p>
        </w:tc>
      </w:tr>
      <w:tr w:rsidR="00C30921" w:rsidRPr="00A61697" w14:paraId="1396F661" w14:textId="77777777" w:rsidTr="005236E0">
        <w:tc>
          <w:tcPr>
            <w:tcW w:w="2139" w:type="dxa"/>
            <w:vAlign w:val="bottom"/>
            <w:hideMark/>
          </w:tcPr>
          <w:p w14:paraId="5924AAB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Finance and insurance and real-estate</w:t>
            </w:r>
          </w:p>
        </w:tc>
        <w:tc>
          <w:tcPr>
            <w:tcW w:w="1326" w:type="dxa"/>
            <w:vAlign w:val="bottom"/>
            <w:hideMark/>
          </w:tcPr>
          <w:p w14:paraId="6EB6633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12.506</w:t>
            </w:r>
          </w:p>
        </w:tc>
        <w:tc>
          <w:tcPr>
            <w:tcW w:w="1443" w:type="dxa"/>
            <w:vAlign w:val="bottom"/>
            <w:hideMark/>
          </w:tcPr>
          <w:p w14:paraId="6608C69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6.867</w:t>
            </w:r>
          </w:p>
        </w:tc>
        <w:tc>
          <w:tcPr>
            <w:tcW w:w="1199" w:type="dxa"/>
            <w:vAlign w:val="bottom"/>
            <w:hideMark/>
          </w:tcPr>
          <w:p w14:paraId="79B75CB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0.069</w:t>
            </w:r>
          </w:p>
        </w:tc>
        <w:tc>
          <w:tcPr>
            <w:tcW w:w="1253" w:type="dxa"/>
            <w:vAlign w:val="bottom"/>
            <w:hideMark/>
          </w:tcPr>
          <w:p w14:paraId="0A6C5B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-0.953</w:t>
            </w:r>
          </w:p>
        </w:tc>
        <w:tc>
          <w:tcPr>
            <w:tcW w:w="1666" w:type="dxa"/>
            <w:vAlign w:val="bottom"/>
            <w:hideMark/>
          </w:tcPr>
          <w:p w14:paraId="79ECFC4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25.966</w:t>
            </w:r>
          </w:p>
        </w:tc>
      </w:tr>
      <w:tr w:rsidR="00C30921" w:rsidRPr="00A61697" w14:paraId="6FBCBCB6" w14:textId="77777777" w:rsidTr="005236E0">
        <w:tc>
          <w:tcPr>
            <w:tcW w:w="2139" w:type="dxa"/>
            <w:vAlign w:val="bottom"/>
            <w:hideMark/>
          </w:tcPr>
          <w:p w14:paraId="21769EE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Professional, </w:t>
            </w:r>
            <w:proofErr w:type="gramStart"/>
            <w:r w:rsidRPr="005357BD">
              <w:rPr>
                <w:rFonts w:ascii="Times New Roman" w:hAnsi="Times New Roman" w:cs="Times New Roman"/>
                <w:color w:val="000000"/>
                <w:sz w:val="20"/>
                <w:szCs w:val="20"/>
              </w:rPr>
              <w:t>scientific</w:t>
            </w:r>
            <w:proofErr w:type="gramEnd"/>
            <w:r w:rsidRPr="005357BD">
              <w:rPr>
                <w:rFonts w:ascii="Times New Roman" w:hAnsi="Times New Roman" w:cs="Times New Roman"/>
                <w:color w:val="000000"/>
                <w:sz w:val="20"/>
                <w:szCs w:val="20"/>
              </w:rPr>
              <w:t xml:space="preserve"> and technical services</w:t>
            </w:r>
          </w:p>
        </w:tc>
        <w:tc>
          <w:tcPr>
            <w:tcW w:w="1326" w:type="dxa"/>
            <w:vAlign w:val="bottom"/>
            <w:hideMark/>
          </w:tcPr>
          <w:p w14:paraId="5EBB28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12.473</w:t>
            </w:r>
          </w:p>
        </w:tc>
        <w:tc>
          <w:tcPr>
            <w:tcW w:w="1443" w:type="dxa"/>
            <w:vAlign w:val="bottom"/>
            <w:hideMark/>
          </w:tcPr>
          <w:p w14:paraId="4D1D4B6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6.985</w:t>
            </w:r>
          </w:p>
        </w:tc>
        <w:tc>
          <w:tcPr>
            <w:tcW w:w="1199" w:type="dxa"/>
            <w:vAlign w:val="bottom"/>
            <w:hideMark/>
          </w:tcPr>
          <w:p w14:paraId="77E3C48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0.074</w:t>
            </w:r>
          </w:p>
        </w:tc>
        <w:tc>
          <w:tcPr>
            <w:tcW w:w="1253" w:type="dxa"/>
            <w:vAlign w:val="bottom"/>
            <w:hideMark/>
          </w:tcPr>
          <w:p w14:paraId="77F75BC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-1.218</w:t>
            </w:r>
          </w:p>
        </w:tc>
        <w:tc>
          <w:tcPr>
            <w:tcW w:w="1666" w:type="dxa"/>
            <w:vAlign w:val="bottom"/>
            <w:hideMark/>
          </w:tcPr>
          <w:p w14:paraId="6788374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26.164</w:t>
            </w:r>
          </w:p>
        </w:tc>
      </w:tr>
      <w:tr w:rsidR="00C30921" w:rsidRPr="00A61697" w14:paraId="72EF7B5D" w14:textId="77777777" w:rsidTr="005236E0">
        <w:tc>
          <w:tcPr>
            <w:tcW w:w="2139" w:type="dxa"/>
            <w:vAlign w:val="bottom"/>
            <w:hideMark/>
          </w:tcPr>
          <w:p w14:paraId="36A074E0"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Administrative and support services</w:t>
            </w:r>
          </w:p>
        </w:tc>
        <w:tc>
          <w:tcPr>
            <w:tcW w:w="1326" w:type="dxa"/>
            <w:vAlign w:val="bottom"/>
            <w:hideMark/>
          </w:tcPr>
          <w:p w14:paraId="44B0787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13.519</w:t>
            </w:r>
          </w:p>
        </w:tc>
        <w:tc>
          <w:tcPr>
            <w:tcW w:w="1443" w:type="dxa"/>
            <w:vAlign w:val="bottom"/>
            <w:hideMark/>
          </w:tcPr>
          <w:p w14:paraId="410929F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3.040</w:t>
            </w:r>
          </w:p>
        </w:tc>
        <w:tc>
          <w:tcPr>
            <w:tcW w:w="1199" w:type="dxa"/>
            <w:vAlign w:val="bottom"/>
            <w:hideMark/>
          </w:tcPr>
          <w:p w14:paraId="179BDB4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5138C2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7.561</w:t>
            </w:r>
          </w:p>
        </w:tc>
        <w:tc>
          <w:tcPr>
            <w:tcW w:w="1666" w:type="dxa"/>
            <w:vAlign w:val="bottom"/>
            <w:hideMark/>
          </w:tcPr>
          <w:p w14:paraId="09789B6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19.478</w:t>
            </w:r>
          </w:p>
        </w:tc>
      </w:tr>
      <w:tr w:rsidR="00C30921" w:rsidRPr="00A61697" w14:paraId="1A7DADBB" w14:textId="77777777" w:rsidTr="005236E0">
        <w:tc>
          <w:tcPr>
            <w:tcW w:w="2139" w:type="dxa"/>
            <w:vAlign w:val="bottom"/>
            <w:hideMark/>
          </w:tcPr>
          <w:p w14:paraId="685C85A9"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xml:space="preserve">Public administration, education, </w:t>
            </w:r>
            <w:proofErr w:type="gramStart"/>
            <w:r w:rsidRPr="005357BD">
              <w:rPr>
                <w:rFonts w:ascii="Times New Roman" w:hAnsi="Times New Roman" w:cs="Times New Roman"/>
                <w:color w:val="000000"/>
                <w:sz w:val="20"/>
                <w:szCs w:val="20"/>
              </w:rPr>
              <w:t>health</w:t>
            </w:r>
            <w:proofErr w:type="gramEnd"/>
            <w:r w:rsidRPr="005357BD">
              <w:rPr>
                <w:rFonts w:ascii="Times New Roman" w:hAnsi="Times New Roman" w:cs="Times New Roman"/>
                <w:color w:val="000000"/>
                <w:sz w:val="20"/>
                <w:szCs w:val="20"/>
              </w:rPr>
              <w:t xml:space="preserve"> and social work</w:t>
            </w:r>
          </w:p>
        </w:tc>
        <w:tc>
          <w:tcPr>
            <w:tcW w:w="1326" w:type="dxa"/>
            <w:vAlign w:val="bottom"/>
            <w:hideMark/>
          </w:tcPr>
          <w:p w14:paraId="40808D5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13.174</w:t>
            </w:r>
          </w:p>
        </w:tc>
        <w:tc>
          <w:tcPr>
            <w:tcW w:w="1443" w:type="dxa"/>
            <w:vAlign w:val="bottom"/>
            <w:hideMark/>
          </w:tcPr>
          <w:p w14:paraId="1EBC3B5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3.067</w:t>
            </w:r>
          </w:p>
        </w:tc>
        <w:tc>
          <w:tcPr>
            <w:tcW w:w="1199" w:type="dxa"/>
            <w:vAlign w:val="bottom"/>
            <w:hideMark/>
          </w:tcPr>
          <w:p w14:paraId="363D83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70F9DBB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7.164</w:t>
            </w:r>
          </w:p>
        </w:tc>
        <w:tc>
          <w:tcPr>
            <w:tcW w:w="1666" w:type="dxa"/>
            <w:vAlign w:val="bottom"/>
            <w:hideMark/>
          </w:tcPr>
          <w:p w14:paraId="3C6F723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19.185</w:t>
            </w:r>
          </w:p>
        </w:tc>
      </w:tr>
      <w:tr w:rsidR="00C30921" w:rsidRPr="00A61697" w14:paraId="1E2D7693" w14:textId="77777777" w:rsidTr="005236E0">
        <w:tc>
          <w:tcPr>
            <w:tcW w:w="2139" w:type="dxa"/>
            <w:vAlign w:val="bottom"/>
            <w:hideMark/>
          </w:tcPr>
          <w:p w14:paraId="627E9B2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Arts and other</w:t>
            </w:r>
          </w:p>
        </w:tc>
        <w:tc>
          <w:tcPr>
            <w:tcW w:w="1326" w:type="dxa"/>
            <w:vAlign w:val="bottom"/>
            <w:hideMark/>
          </w:tcPr>
          <w:p w14:paraId="2E13E8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13.529</w:t>
            </w:r>
          </w:p>
        </w:tc>
        <w:tc>
          <w:tcPr>
            <w:tcW w:w="1443" w:type="dxa"/>
            <w:vAlign w:val="bottom"/>
            <w:hideMark/>
          </w:tcPr>
          <w:p w14:paraId="4CD26B8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3.109</w:t>
            </w:r>
          </w:p>
        </w:tc>
        <w:tc>
          <w:tcPr>
            <w:tcW w:w="1199" w:type="dxa"/>
            <w:vAlign w:val="bottom"/>
            <w:hideMark/>
          </w:tcPr>
          <w:p w14:paraId="3F73C76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57B4839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7.437</w:t>
            </w:r>
          </w:p>
        </w:tc>
        <w:tc>
          <w:tcPr>
            <w:tcW w:w="1666" w:type="dxa"/>
            <w:vAlign w:val="bottom"/>
            <w:hideMark/>
          </w:tcPr>
          <w:p w14:paraId="4329304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19.622</w:t>
            </w:r>
          </w:p>
        </w:tc>
      </w:tr>
      <w:tr w:rsidR="00C30921" w:rsidRPr="00A61697" w14:paraId="5E09A316" w14:textId="77777777" w:rsidTr="005236E0">
        <w:tc>
          <w:tcPr>
            <w:tcW w:w="2139" w:type="dxa"/>
            <w:vAlign w:val="bottom"/>
            <w:hideMark/>
          </w:tcPr>
          <w:p w14:paraId="512A9F0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Region</w:t>
            </w:r>
          </w:p>
        </w:tc>
        <w:tc>
          <w:tcPr>
            <w:tcW w:w="1326" w:type="dxa"/>
            <w:vAlign w:val="bottom"/>
          </w:tcPr>
          <w:p w14:paraId="6B2376CE"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4A919D91"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4F56B0B2"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4BC58184"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73069185" w14:textId="77777777" w:rsidR="00C30921" w:rsidRPr="0017173E" w:rsidRDefault="00C30921" w:rsidP="005236E0">
            <w:pPr>
              <w:rPr>
                <w:rFonts w:ascii="Times New Roman" w:hAnsi="Times New Roman" w:cs="Times New Roman"/>
                <w:color w:val="000000"/>
                <w:sz w:val="20"/>
                <w:szCs w:val="20"/>
              </w:rPr>
            </w:pPr>
          </w:p>
        </w:tc>
      </w:tr>
      <w:tr w:rsidR="00C30921" w:rsidRPr="00A61697" w14:paraId="3467338D" w14:textId="77777777" w:rsidTr="005236E0">
        <w:tc>
          <w:tcPr>
            <w:tcW w:w="2139" w:type="dxa"/>
            <w:vAlign w:val="bottom"/>
            <w:hideMark/>
          </w:tcPr>
          <w:p w14:paraId="32C261ED"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North West</w:t>
            </w:r>
            <w:proofErr w:type="gramEnd"/>
          </w:p>
        </w:tc>
        <w:tc>
          <w:tcPr>
            <w:tcW w:w="1326" w:type="dxa"/>
            <w:vAlign w:val="bottom"/>
            <w:hideMark/>
          </w:tcPr>
          <w:p w14:paraId="6633A04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0.212</w:t>
            </w:r>
          </w:p>
        </w:tc>
        <w:tc>
          <w:tcPr>
            <w:tcW w:w="1443" w:type="dxa"/>
            <w:vAlign w:val="bottom"/>
            <w:hideMark/>
          </w:tcPr>
          <w:p w14:paraId="6597D1A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0.374</w:t>
            </w:r>
          </w:p>
        </w:tc>
        <w:tc>
          <w:tcPr>
            <w:tcW w:w="1199" w:type="dxa"/>
            <w:vAlign w:val="bottom"/>
            <w:hideMark/>
          </w:tcPr>
          <w:p w14:paraId="0C53C18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0.570</w:t>
            </w:r>
          </w:p>
        </w:tc>
        <w:tc>
          <w:tcPr>
            <w:tcW w:w="1253" w:type="dxa"/>
            <w:vAlign w:val="bottom"/>
            <w:hideMark/>
          </w:tcPr>
          <w:p w14:paraId="043500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-0.520</w:t>
            </w:r>
          </w:p>
        </w:tc>
        <w:tc>
          <w:tcPr>
            <w:tcW w:w="1666" w:type="dxa"/>
            <w:vAlign w:val="bottom"/>
            <w:hideMark/>
          </w:tcPr>
          <w:p w14:paraId="006817D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0.944</w:t>
            </w:r>
          </w:p>
        </w:tc>
      </w:tr>
      <w:tr w:rsidR="00C30921" w:rsidRPr="00A61697" w14:paraId="63033958" w14:textId="77777777" w:rsidTr="005236E0">
        <w:tc>
          <w:tcPr>
            <w:tcW w:w="2139" w:type="dxa"/>
            <w:vAlign w:val="bottom"/>
            <w:hideMark/>
          </w:tcPr>
          <w:p w14:paraId="763174A6"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Yorkshire and the Humber</w:t>
            </w:r>
          </w:p>
        </w:tc>
        <w:tc>
          <w:tcPr>
            <w:tcW w:w="1326" w:type="dxa"/>
            <w:vAlign w:val="bottom"/>
            <w:hideMark/>
          </w:tcPr>
          <w:p w14:paraId="6254F70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0.267</w:t>
            </w:r>
          </w:p>
        </w:tc>
        <w:tc>
          <w:tcPr>
            <w:tcW w:w="1443" w:type="dxa"/>
            <w:vAlign w:val="bottom"/>
            <w:hideMark/>
          </w:tcPr>
          <w:p w14:paraId="7095584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0.408</w:t>
            </w:r>
          </w:p>
        </w:tc>
        <w:tc>
          <w:tcPr>
            <w:tcW w:w="1199" w:type="dxa"/>
            <w:vAlign w:val="bottom"/>
            <w:hideMark/>
          </w:tcPr>
          <w:p w14:paraId="2C677C7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0.513</w:t>
            </w:r>
          </w:p>
        </w:tc>
        <w:tc>
          <w:tcPr>
            <w:tcW w:w="1253" w:type="dxa"/>
            <w:vAlign w:val="bottom"/>
            <w:hideMark/>
          </w:tcPr>
          <w:p w14:paraId="191FE7A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-0.532</w:t>
            </w:r>
          </w:p>
        </w:tc>
        <w:tc>
          <w:tcPr>
            <w:tcW w:w="1666" w:type="dxa"/>
            <w:vAlign w:val="bottom"/>
            <w:hideMark/>
          </w:tcPr>
          <w:p w14:paraId="7807EC5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1.067</w:t>
            </w:r>
          </w:p>
        </w:tc>
      </w:tr>
      <w:tr w:rsidR="00C30921" w:rsidRPr="00A61697" w14:paraId="6FC85A0F" w14:textId="77777777" w:rsidTr="005236E0">
        <w:tc>
          <w:tcPr>
            <w:tcW w:w="2139" w:type="dxa"/>
            <w:vAlign w:val="bottom"/>
            <w:hideMark/>
          </w:tcPr>
          <w:p w14:paraId="0DBBE08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Midlands</w:t>
            </w:r>
          </w:p>
        </w:tc>
        <w:tc>
          <w:tcPr>
            <w:tcW w:w="1326" w:type="dxa"/>
            <w:vAlign w:val="bottom"/>
            <w:hideMark/>
          </w:tcPr>
          <w:p w14:paraId="7BA162A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-0.287</w:t>
            </w:r>
          </w:p>
        </w:tc>
        <w:tc>
          <w:tcPr>
            <w:tcW w:w="1443" w:type="dxa"/>
            <w:vAlign w:val="bottom"/>
            <w:hideMark/>
          </w:tcPr>
          <w:p w14:paraId="7953533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0.399</w:t>
            </w:r>
          </w:p>
        </w:tc>
        <w:tc>
          <w:tcPr>
            <w:tcW w:w="1199" w:type="dxa"/>
            <w:vAlign w:val="bottom"/>
            <w:hideMark/>
          </w:tcPr>
          <w:p w14:paraId="0CABA8F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0.472</w:t>
            </w:r>
          </w:p>
        </w:tc>
        <w:tc>
          <w:tcPr>
            <w:tcW w:w="1253" w:type="dxa"/>
            <w:vAlign w:val="bottom"/>
            <w:hideMark/>
          </w:tcPr>
          <w:p w14:paraId="307DD2B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-1.069</w:t>
            </w:r>
          </w:p>
        </w:tc>
        <w:tc>
          <w:tcPr>
            <w:tcW w:w="1666" w:type="dxa"/>
            <w:vAlign w:val="bottom"/>
            <w:hideMark/>
          </w:tcPr>
          <w:p w14:paraId="6608844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0.496</w:t>
            </w:r>
          </w:p>
        </w:tc>
      </w:tr>
      <w:tr w:rsidR="00C30921" w:rsidRPr="00A61697" w14:paraId="62EFAC87" w14:textId="77777777" w:rsidTr="005236E0">
        <w:tc>
          <w:tcPr>
            <w:tcW w:w="2139" w:type="dxa"/>
            <w:vAlign w:val="bottom"/>
            <w:hideMark/>
          </w:tcPr>
          <w:p w14:paraId="7433D45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West Midlands</w:t>
            </w:r>
          </w:p>
        </w:tc>
        <w:tc>
          <w:tcPr>
            <w:tcW w:w="1326" w:type="dxa"/>
            <w:vAlign w:val="bottom"/>
            <w:hideMark/>
          </w:tcPr>
          <w:p w14:paraId="036677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0.297</w:t>
            </w:r>
          </w:p>
        </w:tc>
        <w:tc>
          <w:tcPr>
            <w:tcW w:w="1443" w:type="dxa"/>
            <w:vAlign w:val="bottom"/>
            <w:hideMark/>
          </w:tcPr>
          <w:p w14:paraId="0D12D8D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0.402</w:t>
            </w:r>
          </w:p>
        </w:tc>
        <w:tc>
          <w:tcPr>
            <w:tcW w:w="1199" w:type="dxa"/>
            <w:vAlign w:val="bottom"/>
            <w:hideMark/>
          </w:tcPr>
          <w:p w14:paraId="2714CC7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0.459</w:t>
            </w:r>
          </w:p>
        </w:tc>
        <w:tc>
          <w:tcPr>
            <w:tcW w:w="1253" w:type="dxa"/>
            <w:vAlign w:val="bottom"/>
            <w:hideMark/>
          </w:tcPr>
          <w:p w14:paraId="63F441A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-0.490</w:t>
            </w:r>
          </w:p>
        </w:tc>
        <w:tc>
          <w:tcPr>
            <w:tcW w:w="1666" w:type="dxa"/>
            <w:vAlign w:val="bottom"/>
            <w:hideMark/>
          </w:tcPr>
          <w:p w14:paraId="2C87706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1.084</w:t>
            </w:r>
          </w:p>
        </w:tc>
      </w:tr>
      <w:tr w:rsidR="00C30921" w:rsidRPr="00A61697" w14:paraId="79D74C8F" w14:textId="77777777" w:rsidTr="005236E0">
        <w:tc>
          <w:tcPr>
            <w:tcW w:w="2139" w:type="dxa"/>
            <w:vAlign w:val="bottom"/>
            <w:hideMark/>
          </w:tcPr>
          <w:p w14:paraId="1FBAAF15"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East of England</w:t>
            </w:r>
          </w:p>
        </w:tc>
        <w:tc>
          <w:tcPr>
            <w:tcW w:w="1326" w:type="dxa"/>
            <w:vAlign w:val="bottom"/>
            <w:hideMark/>
          </w:tcPr>
          <w:p w14:paraId="57DB6BA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0.035</w:t>
            </w:r>
          </w:p>
        </w:tc>
        <w:tc>
          <w:tcPr>
            <w:tcW w:w="1443" w:type="dxa"/>
            <w:vAlign w:val="bottom"/>
            <w:hideMark/>
          </w:tcPr>
          <w:p w14:paraId="17BDDA4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0.514</w:t>
            </w:r>
          </w:p>
        </w:tc>
        <w:tc>
          <w:tcPr>
            <w:tcW w:w="1199" w:type="dxa"/>
            <w:vAlign w:val="bottom"/>
            <w:hideMark/>
          </w:tcPr>
          <w:p w14:paraId="696AE1B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0.946</w:t>
            </w:r>
          </w:p>
        </w:tc>
        <w:tc>
          <w:tcPr>
            <w:tcW w:w="1253" w:type="dxa"/>
            <w:vAlign w:val="bottom"/>
            <w:hideMark/>
          </w:tcPr>
          <w:p w14:paraId="44628E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-0.972</w:t>
            </w:r>
          </w:p>
        </w:tc>
        <w:tc>
          <w:tcPr>
            <w:tcW w:w="1666" w:type="dxa"/>
            <w:vAlign w:val="bottom"/>
            <w:hideMark/>
          </w:tcPr>
          <w:p w14:paraId="1411618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1.043</w:t>
            </w:r>
          </w:p>
        </w:tc>
      </w:tr>
      <w:tr w:rsidR="00C30921" w:rsidRPr="00A61697" w14:paraId="64EBF04F" w14:textId="77777777" w:rsidTr="005236E0">
        <w:tc>
          <w:tcPr>
            <w:tcW w:w="2139" w:type="dxa"/>
            <w:vAlign w:val="bottom"/>
            <w:hideMark/>
          </w:tcPr>
          <w:p w14:paraId="53A105F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London</w:t>
            </w:r>
          </w:p>
        </w:tc>
        <w:tc>
          <w:tcPr>
            <w:tcW w:w="1326" w:type="dxa"/>
            <w:vAlign w:val="bottom"/>
            <w:hideMark/>
          </w:tcPr>
          <w:p w14:paraId="636E532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0.231</w:t>
            </w:r>
          </w:p>
        </w:tc>
        <w:tc>
          <w:tcPr>
            <w:tcW w:w="1443" w:type="dxa"/>
            <w:vAlign w:val="bottom"/>
            <w:hideMark/>
          </w:tcPr>
          <w:p w14:paraId="1A79067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0.566</w:t>
            </w:r>
          </w:p>
        </w:tc>
        <w:tc>
          <w:tcPr>
            <w:tcW w:w="1199" w:type="dxa"/>
            <w:vAlign w:val="bottom"/>
            <w:hideMark/>
          </w:tcPr>
          <w:p w14:paraId="2FFAC4E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0.683</w:t>
            </w:r>
          </w:p>
        </w:tc>
        <w:tc>
          <w:tcPr>
            <w:tcW w:w="1253" w:type="dxa"/>
            <w:vAlign w:val="bottom"/>
            <w:hideMark/>
          </w:tcPr>
          <w:p w14:paraId="42607D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-0.877</w:t>
            </w:r>
          </w:p>
        </w:tc>
        <w:tc>
          <w:tcPr>
            <w:tcW w:w="1666" w:type="dxa"/>
            <w:vAlign w:val="bottom"/>
            <w:hideMark/>
          </w:tcPr>
          <w:p w14:paraId="0AAB33B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1.340</w:t>
            </w:r>
          </w:p>
        </w:tc>
      </w:tr>
      <w:tr w:rsidR="00C30921" w:rsidRPr="00A61697" w14:paraId="1E3FA618" w14:textId="77777777" w:rsidTr="005236E0">
        <w:tc>
          <w:tcPr>
            <w:tcW w:w="2139" w:type="dxa"/>
            <w:vAlign w:val="bottom"/>
            <w:hideMark/>
          </w:tcPr>
          <w:p w14:paraId="4A6EF811"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East</w:t>
            </w:r>
            <w:proofErr w:type="gramEnd"/>
          </w:p>
        </w:tc>
        <w:tc>
          <w:tcPr>
            <w:tcW w:w="1326" w:type="dxa"/>
            <w:vAlign w:val="bottom"/>
            <w:hideMark/>
          </w:tcPr>
          <w:p w14:paraId="1E2F773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-0.023</w:t>
            </w:r>
          </w:p>
        </w:tc>
        <w:tc>
          <w:tcPr>
            <w:tcW w:w="1443" w:type="dxa"/>
            <w:vAlign w:val="bottom"/>
            <w:hideMark/>
          </w:tcPr>
          <w:p w14:paraId="1DFC9CE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0.508</w:t>
            </w:r>
          </w:p>
        </w:tc>
        <w:tc>
          <w:tcPr>
            <w:tcW w:w="1199" w:type="dxa"/>
            <w:vAlign w:val="bottom"/>
            <w:hideMark/>
          </w:tcPr>
          <w:p w14:paraId="7F1BCDF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0.964</w:t>
            </w:r>
          </w:p>
        </w:tc>
        <w:tc>
          <w:tcPr>
            <w:tcW w:w="1253" w:type="dxa"/>
            <w:vAlign w:val="bottom"/>
            <w:hideMark/>
          </w:tcPr>
          <w:p w14:paraId="68B94F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-1.019</w:t>
            </w:r>
          </w:p>
        </w:tc>
        <w:tc>
          <w:tcPr>
            <w:tcW w:w="1666" w:type="dxa"/>
            <w:vAlign w:val="bottom"/>
            <w:hideMark/>
          </w:tcPr>
          <w:p w14:paraId="28213D7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0.972</w:t>
            </w:r>
          </w:p>
        </w:tc>
      </w:tr>
      <w:tr w:rsidR="00C30921" w:rsidRPr="00A61697" w14:paraId="654F3960" w14:textId="77777777" w:rsidTr="005236E0">
        <w:tc>
          <w:tcPr>
            <w:tcW w:w="2139" w:type="dxa"/>
            <w:vAlign w:val="bottom"/>
            <w:hideMark/>
          </w:tcPr>
          <w:p w14:paraId="0AD3B27A" w14:textId="77777777" w:rsidR="00C30921" w:rsidRPr="005357BD" w:rsidRDefault="00C30921" w:rsidP="005236E0">
            <w:pPr>
              <w:rPr>
                <w:rFonts w:ascii="Times New Roman" w:hAnsi="Times New Roman" w:cs="Times New Roman"/>
                <w:color w:val="000000"/>
                <w:sz w:val="20"/>
                <w:szCs w:val="20"/>
              </w:rPr>
            </w:pPr>
            <w:proofErr w:type="gramStart"/>
            <w:r w:rsidRPr="005357BD">
              <w:rPr>
                <w:rFonts w:ascii="Times New Roman" w:hAnsi="Times New Roman" w:cs="Times New Roman"/>
                <w:color w:val="000000"/>
                <w:sz w:val="20"/>
                <w:szCs w:val="20"/>
              </w:rPr>
              <w:t>South West</w:t>
            </w:r>
            <w:proofErr w:type="gramEnd"/>
          </w:p>
        </w:tc>
        <w:tc>
          <w:tcPr>
            <w:tcW w:w="1326" w:type="dxa"/>
            <w:vAlign w:val="bottom"/>
            <w:hideMark/>
          </w:tcPr>
          <w:p w14:paraId="767297E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-0.234</w:t>
            </w:r>
          </w:p>
        </w:tc>
        <w:tc>
          <w:tcPr>
            <w:tcW w:w="1443" w:type="dxa"/>
            <w:vAlign w:val="bottom"/>
            <w:hideMark/>
          </w:tcPr>
          <w:p w14:paraId="253B8CB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0.449</w:t>
            </w:r>
          </w:p>
        </w:tc>
        <w:tc>
          <w:tcPr>
            <w:tcW w:w="1199" w:type="dxa"/>
            <w:vAlign w:val="bottom"/>
            <w:hideMark/>
          </w:tcPr>
          <w:p w14:paraId="7891D05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0.602</w:t>
            </w:r>
          </w:p>
        </w:tc>
        <w:tc>
          <w:tcPr>
            <w:tcW w:w="1253" w:type="dxa"/>
            <w:vAlign w:val="bottom"/>
            <w:hideMark/>
          </w:tcPr>
          <w:p w14:paraId="0CF2C2F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-1.114</w:t>
            </w:r>
          </w:p>
        </w:tc>
        <w:tc>
          <w:tcPr>
            <w:tcW w:w="1666" w:type="dxa"/>
            <w:vAlign w:val="bottom"/>
            <w:hideMark/>
          </w:tcPr>
          <w:p w14:paraId="582D84D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0.646</w:t>
            </w:r>
          </w:p>
        </w:tc>
      </w:tr>
      <w:tr w:rsidR="00C30921" w:rsidRPr="00A61697" w14:paraId="0068D7C1" w14:textId="77777777" w:rsidTr="005236E0">
        <w:tc>
          <w:tcPr>
            <w:tcW w:w="2139" w:type="dxa"/>
            <w:vAlign w:val="bottom"/>
            <w:hideMark/>
          </w:tcPr>
          <w:p w14:paraId="2B58F3F7"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Wales</w:t>
            </w:r>
          </w:p>
        </w:tc>
        <w:tc>
          <w:tcPr>
            <w:tcW w:w="1326" w:type="dxa"/>
            <w:vAlign w:val="bottom"/>
            <w:hideMark/>
          </w:tcPr>
          <w:p w14:paraId="0E9407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-0.143</w:t>
            </w:r>
          </w:p>
        </w:tc>
        <w:tc>
          <w:tcPr>
            <w:tcW w:w="1443" w:type="dxa"/>
            <w:vAlign w:val="bottom"/>
            <w:hideMark/>
          </w:tcPr>
          <w:p w14:paraId="5FE7D94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0.430</w:t>
            </w:r>
          </w:p>
        </w:tc>
        <w:tc>
          <w:tcPr>
            <w:tcW w:w="1199" w:type="dxa"/>
            <w:vAlign w:val="bottom"/>
            <w:hideMark/>
          </w:tcPr>
          <w:p w14:paraId="5C87524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0.740</w:t>
            </w:r>
          </w:p>
        </w:tc>
        <w:tc>
          <w:tcPr>
            <w:tcW w:w="1253" w:type="dxa"/>
            <w:vAlign w:val="bottom"/>
            <w:hideMark/>
          </w:tcPr>
          <w:p w14:paraId="4E6B832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-0.985</w:t>
            </w:r>
          </w:p>
        </w:tc>
        <w:tc>
          <w:tcPr>
            <w:tcW w:w="1666" w:type="dxa"/>
            <w:vAlign w:val="bottom"/>
            <w:hideMark/>
          </w:tcPr>
          <w:p w14:paraId="0D93F69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0.699</w:t>
            </w:r>
          </w:p>
        </w:tc>
      </w:tr>
      <w:tr w:rsidR="00C30921" w:rsidRPr="00A61697" w14:paraId="5664CA90" w14:textId="77777777" w:rsidTr="005236E0">
        <w:tc>
          <w:tcPr>
            <w:tcW w:w="2139" w:type="dxa"/>
            <w:vAlign w:val="bottom"/>
            <w:hideMark/>
          </w:tcPr>
          <w:p w14:paraId="5129BE1C"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Scotland</w:t>
            </w:r>
          </w:p>
        </w:tc>
        <w:tc>
          <w:tcPr>
            <w:tcW w:w="1326" w:type="dxa"/>
            <w:vAlign w:val="bottom"/>
            <w:hideMark/>
          </w:tcPr>
          <w:p w14:paraId="496F1E7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0.296</w:t>
            </w:r>
          </w:p>
        </w:tc>
        <w:tc>
          <w:tcPr>
            <w:tcW w:w="1443" w:type="dxa"/>
            <w:vAlign w:val="bottom"/>
            <w:hideMark/>
          </w:tcPr>
          <w:p w14:paraId="46F007A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0.398</w:t>
            </w:r>
          </w:p>
        </w:tc>
        <w:tc>
          <w:tcPr>
            <w:tcW w:w="1199" w:type="dxa"/>
            <w:vAlign w:val="bottom"/>
            <w:hideMark/>
          </w:tcPr>
          <w:p w14:paraId="0163794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0.458</w:t>
            </w:r>
          </w:p>
        </w:tc>
        <w:tc>
          <w:tcPr>
            <w:tcW w:w="1253" w:type="dxa"/>
            <w:vAlign w:val="bottom"/>
            <w:hideMark/>
          </w:tcPr>
          <w:p w14:paraId="602F5A5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-0.485</w:t>
            </w:r>
          </w:p>
        </w:tc>
        <w:tc>
          <w:tcPr>
            <w:tcW w:w="1666" w:type="dxa"/>
            <w:vAlign w:val="bottom"/>
            <w:hideMark/>
          </w:tcPr>
          <w:p w14:paraId="13A9065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1.076</w:t>
            </w:r>
          </w:p>
        </w:tc>
      </w:tr>
      <w:tr w:rsidR="00C30921" w:rsidRPr="00A61697" w14:paraId="42537FBE" w14:textId="77777777" w:rsidTr="005236E0">
        <w:tc>
          <w:tcPr>
            <w:tcW w:w="2139" w:type="dxa"/>
            <w:vAlign w:val="bottom"/>
            <w:hideMark/>
          </w:tcPr>
          <w:p w14:paraId="73BBCE6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Year</w:t>
            </w:r>
          </w:p>
        </w:tc>
        <w:tc>
          <w:tcPr>
            <w:tcW w:w="1326" w:type="dxa"/>
            <w:vAlign w:val="bottom"/>
          </w:tcPr>
          <w:p w14:paraId="06EB1CD1" w14:textId="77777777" w:rsidR="00C30921" w:rsidRPr="0017173E" w:rsidRDefault="00C30921" w:rsidP="005236E0">
            <w:pPr>
              <w:rPr>
                <w:rFonts w:ascii="Times New Roman" w:hAnsi="Times New Roman" w:cs="Times New Roman"/>
                <w:color w:val="000000"/>
                <w:sz w:val="20"/>
                <w:szCs w:val="20"/>
              </w:rPr>
            </w:pPr>
          </w:p>
        </w:tc>
        <w:tc>
          <w:tcPr>
            <w:tcW w:w="1443" w:type="dxa"/>
            <w:vAlign w:val="bottom"/>
          </w:tcPr>
          <w:p w14:paraId="04BD4317" w14:textId="77777777" w:rsidR="00C30921" w:rsidRPr="0017173E" w:rsidRDefault="00C30921" w:rsidP="005236E0">
            <w:pPr>
              <w:rPr>
                <w:rFonts w:ascii="Times New Roman" w:hAnsi="Times New Roman" w:cs="Times New Roman"/>
                <w:color w:val="000000"/>
                <w:sz w:val="20"/>
                <w:szCs w:val="20"/>
              </w:rPr>
            </w:pPr>
          </w:p>
        </w:tc>
        <w:tc>
          <w:tcPr>
            <w:tcW w:w="1199" w:type="dxa"/>
            <w:vAlign w:val="bottom"/>
          </w:tcPr>
          <w:p w14:paraId="6BC36F91" w14:textId="77777777" w:rsidR="00C30921" w:rsidRPr="0017173E" w:rsidRDefault="00C30921" w:rsidP="005236E0">
            <w:pPr>
              <w:rPr>
                <w:rFonts w:ascii="Times New Roman" w:hAnsi="Times New Roman" w:cs="Times New Roman"/>
                <w:color w:val="000000"/>
                <w:sz w:val="20"/>
                <w:szCs w:val="20"/>
              </w:rPr>
            </w:pPr>
          </w:p>
        </w:tc>
        <w:tc>
          <w:tcPr>
            <w:tcW w:w="1253" w:type="dxa"/>
            <w:vAlign w:val="bottom"/>
          </w:tcPr>
          <w:p w14:paraId="439BFFF1" w14:textId="77777777" w:rsidR="00C30921" w:rsidRPr="0017173E" w:rsidRDefault="00C30921" w:rsidP="005236E0">
            <w:pPr>
              <w:rPr>
                <w:rFonts w:ascii="Times New Roman" w:hAnsi="Times New Roman" w:cs="Times New Roman"/>
                <w:color w:val="000000"/>
                <w:sz w:val="20"/>
                <w:szCs w:val="20"/>
              </w:rPr>
            </w:pPr>
          </w:p>
        </w:tc>
        <w:tc>
          <w:tcPr>
            <w:tcW w:w="1666" w:type="dxa"/>
            <w:vAlign w:val="bottom"/>
          </w:tcPr>
          <w:p w14:paraId="52B69A8A" w14:textId="77777777" w:rsidR="00C30921" w:rsidRPr="0017173E" w:rsidRDefault="00C30921" w:rsidP="005236E0">
            <w:pPr>
              <w:rPr>
                <w:rFonts w:ascii="Times New Roman" w:hAnsi="Times New Roman" w:cs="Times New Roman"/>
                <w:color w:val="000000"/>
                <w:sz w:val="20"/>
                <w:szCs w:val="20"/>
              </w:rPr>
            </w:pPr>
          </w:p>
        </w:tc>
      </w:tr>
      <w:tr w:rsidR="00C30921" w:rsidRPr="00A61697" w14:paraId="7EA6E8DA" w14:textId="77777777" w:rsidTr="005236E0">
        <w:tc>
          <w:tcPr>
            <w:tcW w:w="2139" w:type="dxa"/>
            <w:vAlign w:val="bottom"/>
            <w:hideMark/>
          </w:tcPr>
          <w:p w14:paraId="18586D2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2011</w:t>
            </w:r>
          </w:p>
        </w:tc>
        <w:tc>
          <w:tcPr>
            <w:tcW w:w="1326" w:type="dxa"/>
            <w:vAlign w:val="bottom"/>
            <w:hideMark/>
          </w:tcPr>
          <w:p w14:paraId="1360FFF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0.079</w:t>
            </w:r>
          </w:p>
        </w:tc>
        <w:tc>
          <w:tcPr>
            <w:tcW w:w="1443" w:type="dxa"/>
            <w:vAlign w:val="bottom"/>
            <w:hideMark/>
          </w:tcPr>
          <w:p w14:paraId="0B48451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0.392</w:t>
            </w:r>
          </w:p>
        </w:tc>
        <w:tc>
          <w:tcPr>
            <w:tcW w:w="1199" w:type="dxa"/>
            <w:vAlign w:val="bottom"/>
            <w:hideMark/>
          </w:tcPr>
          <w:p w14:paraId="6E8ED96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0.840</w:t>
            </w:r>
          </w:p>
        </w:tc>
        <w:tc>
          <w:tcPr>
            <w:tcW w:w="1253" w:type="dxa"/>
            <w:vAlign w:val="bottom"/>
            <w:hideMark/>
          </w:tcPr>
          <w:p w14:paraId="7936DC5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-0.689</w:t>
            </w:r>
          </w:p>
        </w:tc>
        <w:tc>
          <w:tcPr>
            <w:tcW w:w="1666" w:type="dxa"/>
            <w:vAlign w:val="bottom"/>
            <w:hideMark/>
          </w:tcPr>
          <w:p w14:paraId="48AF0D8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0.846</w:t>
            </w:r>
          </w:p>
        </w:tc>
      </w:tr>
      <w:tr w:rsidR="00C30921" w:rsidRPr="00A61697" w14:paraId="78FF8112" w14:textId="77777777" w:rsidTr="005236E0">
        <w:tc>
          <w:tcPr>
            <w:tcW w:w="2139" w:type="dxa"/>
            <w:vAlign w:val="bottom"/>
            <w:hideMark/>
          </w:tcPr>
          <w:p w14:paraId="643FFA37"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2012</w:t>
            </w:r>
          </w:p>
        </w:tc>
        <w:tc>
          <w:tcPr>
            <w:tcW w:w="1326" w:type="dxa"/>
            <w:vAlign w:val="bottom"/>
            <w:hideMark/>
          </w:tcPr>
          <w:p w14:paraId="056EF61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-0.632</w:t>
            </w:r>
          </w:p>
        </w:tc>
        <w:tc>
          <w:tcPr>
            <w:tcW w:w="1443" w:type="dxa"/>
            <w:vAlign w:val="bottom"/>
            <w:hideMark/>
          </w:tcPr>
          <w:p w14:paraId="0CE459C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0.442</w:t>
            </w:r>
          </w:p>
        </w:tc>
        <w:tc>
          <w:tcPr>
            <w:tcW w:w="1199" w:type="dxa"/>
            <w:vAlign w:val="bottom"/>
            <w:hideMark/>
          </w:tcPr>
          <w:p w14:paraId="2F5402D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0.153</w:t>
            </w:r>
          </w:p>
        </w:tc>
        <w:tc>
          <w:tcPr>
            <w:tcW w:w="1253" w:type="dxa"/>
            <w:vAlign w:val="bottom"/>
            <w:hideMark/>
          </w:tcPr>
          <w:p w14:paraId="44FD3DF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-1.498</w:t>
            </w:r>
          </w:p>
        </w:tc>
        <w:tc>
          <w:tcPr>
            <w:tcW w:w="1666" w:type="dxa"/>
            <w:vAlign w:val="bottom"/>
            <w:hideMark/>
          </w:tcPr>
          <w:p w14:paraId="423EA9A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0.235</w:t>
            </w:r>
          </w:p>
        </w:tc>
      </w:tr>
      <w:tr w:rsidR="00C30921" w:rsidRPr="00A61697" w14:paraId="09091B37" w14:textId="77777777" w:rsidTr="005236E0">
        <w:tc>
          <w:tcPr>
            <w:tcW w:w="2139" w:type="dxa"/>
            <w:vAlign w:val="bottom"/>
            <w:hideMark/>
          </w:tcPr>
          <w:p w14:paraId="7D079715"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2013</w:t>
            </w:r>
          </w:p>
        </w:tc>
        <w:tc>
          <w:tcPr>
            <w:tcW w:w="1326" w:type="dxa"/>
            <w:vAlign w:val="bottom"/>
            <w:hideMark/>
          </w:tcPr>
          <w:p w14:paraId="273BF11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-0.840</w:t>
            </w:r>
          </w:p>
        </w:tc>
        <w:tc>
          <w:tcPr>
            <w:tcW w:w="1443" w:type="dxa"/>
            <w:vAlign w:val="bottom"/>
            <w:hideMark/>
          </w:tcPr>
          <w:p w14:paraId="419D184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0.454</w:t>
            </w:r>
          </w:p>
        </w:tc>
        <w:tc>
          <w:tcPr>
            <w:tcW w:w="1199" w:type="dxa"/>
            <w:vAlign w:val="bottom"/>
            <w:hideMark/>
          </w:tcPr>
          <w:p w14:paraId="42B977F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0.064</w:t>
            </w:r>
          </w:p>
        </w:tc>
        <w:tc>
          <w:tcPr>
            <w:tcW w:w="1253" w:type="dxa"/>
            <w:vAlign w:val="bottom"/>
            <w:hideMark/>
          </w:tcPr>
          <w:p w14:paraId="603B471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-1.731</w:t>
            </w:r>
          </w:p>
        </w:tc>
        <w:tc>
          <w:tcPr>
            <w:tcW w:w="1666" w:type="dxa"/>
            <w:vAlign w:val="bottom"/>
            <w:hideMark/>
          </w:tcPr>
          <w:p w14:paraId="5D22544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0.050</w:t>
            </w:r>
          </w:p>
        </w:tc>
      </w:tr>
      <w:tr w:rsidR="00C30921" w:rsidRPr="00A61697" w14:paraId="3335C2B8" w14:textId="77777777" w:rsidTr="005236E0">
        <w:tc>
          <w:tcPr>
            <w:tcW w:w="2139" w:type="dxa"/>
            <w:vAlign w:val="bottom"/>
            <w:hideMark/>
          </w:tcPr>
          <w:p w14:paraId="3D65CF84"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2014</w:t>
            </w:r>
          </w:p>
        </w:tc>
        <w:tc>
          <w:tcPr>
            <w:tcW w:w="1326" w:type="dxa"/>
            <w:vAlign w:val="bottom"/>
            <w:hideMark/>
          </w:tcPr>
          <w:p w14:paraId="05D6E02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-1.324</w:t>
            </w:r>
          </w:p>
        </w:tc>
        <w:tc>
          <w:tcPr>
            <w:tcW w:w="1443" w:type="dxa"/>
            <w:vAlign w:val="bottom"/>
            <w:hideMark/>
          </w:tcPr>
          <w:p w14:paraId="1F632DC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0.473</w:t>
            </w:r>
          </w:p>
        </w:tc>
        <w:tc>
          <w:tcPr>
            <w:tcW w:w="1199" w:type="dxa"/>
            <w:vAlign w:val="bottom"/>
            <w:hideMark/>
          </w:tcPr>
          <w:p w14:paraId="3ADF5EA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0.005</w:t>
            </w:r>
          </w:p>
        </w:tc>
        <w:tc>
          <w:tcPr>
            <w:tcW w:w="1253" w:type="dxa"/>
            <w:vAlign w:val="bottom"/>
            <w:hideMark/>
          </w:tcPr>
          <w:p w14:paraId="263E9A6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-2.251</w:t>
            </w:r>
          </w:p>
        </w:tc>
        <w:tc>
          <w:tcPr>
            <w:tcW w:w="1666" w:type="dxa"/>
            <w:vAlign w:val="bottom"/>
            <w:hideMark/>
          </w:tcPr>
          <w:p w14:paraId="4AB5958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-0.396</w:t>
            </w:r>
          </w:p>
        </w:tc>
      </w:tr>
      <w:tr w:rsidR="00C30921" w:rsidRPr="00A61697" w14:paraId="41E62023" w14:textId="77777777" w:rsidTr="005236E0">
        <w:tc>
          <w:tcPr>
            <w:tcW w:w="2139" w:type="dxa"/>
            <w:vAlign w:val="bottom"/>
            <w:hideMark/>
          </w:tcPr>
          <w:p w14:paraId="307BD78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2015</w:t>
            </w:r>
          </w:p>
        </w:tc>
        <w:tc>
          <w:tcPr>
            <w:tcW w:w="1326" w:type="dxa"/>
            <w:vAlign w:val="bottom"/>
            <w:hideMark/>
          </w:tcPr>
          <w:p w14:paraId="1A08F35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-1.433</w:t>
            </w:r>
          </w:p>
        </w:tc>
        <w:tc>
          <w:tcPr>
            <w:tcW w:w="1443" w:type="dxa"/>
            <w:vAlign w:val="bottom"/>
            <w:hideMark/>
          </w:tcPr>
          <w:p w14:paraId="646D515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0.505</w:t>
            </w:r>
          </w:p>
        </w:tc>
        <w:tc>
          <w:tcPr>
            <w:tcW w:w="1199" w:type="dxa"/>
            <w:vAlign w:val="bottom"/>
            <w:hideMark/>
          </w:tcPr>
          <w:p w14:paraId="50D72C0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0.005</w:t>
            </w:r>
          </w:p>
        </w:tc>
        <w:tc>
          <w:tcPr>
            <w:tcW w:w="1253" w:type="dxa"/>
            <w:vAlign w:val="bottom"/>
            <w:hideMark/>
          </w:tcPr>
          <w:p w14:paraId="69C21C0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-2.423</w:t>
            </w:r>
          </w:p>
        </w:tc>
        <w:tc>
          <w:tcPr>
            <w:tcW w:w="1666" w:type="dxa"/>
            <w:vAlign w:val="bottom"/>
            <w:hideMark/>
          </w:tcPr>
          <w:p w14:paraId="56BA3DE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-0.444</w:t>
            </w:r>
          </w:p>
        </w:tc>
      </w:tr>
      <w:tr w:rsidR="00C30921" w:rsidRPr="00A61697" w14:paraId="05804C57" w14:textId="77777777" w:rsidTr="005236E0">
        <w:tc>
          <w:tcPr>
            <w:tcW w:w="2139" w:type="dxa"/>
            <w:vAlign w:val="bottom"/>
            <w:hideMark/>
          </w:tcPr>
          <w:p w14:paraId="346BA84C"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2016</w:t>
            </w:r>
          </w:p>
        </w:tc>
        <w:tc>
          <w:tcPr>
            <w:tcW w:w="1326" w:type="dxa"/>
            <w:vAlign w:val="bottom"/>
            <w:hideMark/>
          </w:tcPr>
          <w:p w14:paraId="21242D5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-2.029</w:t>
            </w:r>
          </w:p>
        </w:tc>
        <w:tc>
          <w:tcPr>
            <w:tcW w:w="1443" w:type="dxa"/>
            <w:vAlign w:val="bottom"/>
            <w:hideMark/>
          </w:tcPr>
          <w:p w14:paraId="03EB881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0.537</w:t>
            </w:r>
          </w:p>
        </w:tc>
        <w:tc>
          <w:tcPr>
            <w:tcW w:w="1199" w:type="dxa"/>
            <w:vAlign w:val="bottom"/>
            <w:hideMark/>
          </w:tcPr>
          <w:p w14:paraId="7DD0CA5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4DF08D8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-3.082</w:t>
            </w:r>
          </w:p>
        </w:tc>
        <w:tc>
          <w:tcPr>
            <w:tcW w:w="1666" w:type="dxa"/>
            <w:vAlign w:val="bottom"/>
            <w:hideMark/>
          </w:tcPr>
          <w:p w14:paraId="207361E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-0.976</w:t>
            </w:r>
          </w:p>
        </w:tc>
      </w:tr>
      <w:tr w:rsidR="00C30921" w:rsidRPr="00A61697" w14:paraId="52115EC2" w14:textId="77777777" w:rsidTr="005236E0">
        <w:tc>
          <w:tcPr>
            <w:tcW w:w="2139" w:type="dxa"/>
            <w:vAlign w:val="bottom"/>
            <w:hideMark/>
          </w:tcPr>
          <w:p w14:paraId="25FD6286"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2017</w:t>
            </w:r>
          </w:p>
        </w:tc>
        <w:tc>
          <w:tcPr>
            <w:tcW w:w="1326" w:type="dxa"/>
            <w:vAlign w:val="bottom"/>
            <w:hideMark/>
          </w:tcPr>
          <w:p w14:paraId="04B97C02"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-2.692</w:t>
            </w:r>
          </w:p>
        </w:tc>
        <w:tc>
          <w:tcPr>
            <w:tcW w:w="1443" w:type="dxa"/>
            <w:vAlign w:val="bottom"/>
            <w:hideMark/>
          </w:tcPr>
          <w:p w14:paraId="5AD71D9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0.773</w:t>
            </w:r>
          </w:p>
        </w:tc>
        <w:tc>
          <w:tcPr>
            <w:tcW w:w="1199" w:type="dxa"/>
            <w:vAlign w:val="bottom"/>
            <w:hideMark/>
          </w:tcPr>
          <w:p w14:paraId="0996DA9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vAlign w:val="bottom"/>
            <w:hideMark/>
          </w:tcPr>
          <w:p w14:paraId="7B4B7C5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-4.208</w:t>
            </w:r>
          </w:p>
        </w:tc>
        <w:tc>
          <w:tcPr>
            <w:tcW w:w="1666" w:type="dxa"/>
            <w:vAlign w:val="bottom"/>
            <w:hideMark/>
          </w:tcPr>
          <w:p w14:paraId="19EDC7A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-1.177</w:t>
            </w:r>
          </w:p>
        </w:tc>
      </w:tr>
      <w:tr w:rsidR="00C30921" w:rsidRPr="00A61697" w14:paraId="0948BBD8" w14:textId="77777777" w:rsidTr="005236E0">
        <w:tc>
          <w:tcPr>
            <w:tcW w:w="2139" w:type="dxa"/>
            <w:vAlign w:val="bottom"/>
            <w:hideMark/>
          </w:tcPr>
          <w:p w14:paraId="7F6D1370"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2018</w:t>
            </w:r>
          </w:p>
        </w:tc>
        <w:tc>
          <w:tcPr>
            <w:tcW w:w="1326" w:type="dxa"/>
            <w:vAlign w:val="bottom"/>
            <w:hideMark/>
          </w:tcPr>
          <w:p w14:paraId="168F9D2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-2.340</w:t>
            </w:r>
          </w:p>
        </w:tc>
        <w:tc>
          <w:tcPr>
            <w:tcW w:w="1443" w:type="dxa"/>
            <w:vAlign w:val="bottom"/>
            <w:hideMark/>
          </w:tcPr>
          <w:p w14:paraId="1E8CEFE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0.903</w:t>
            </w:r>
          </w:p>
        </w:tc>
        <w:tc>
          <w:tcPr>
            <w:tcW w:w="1199" w:type="dxa"/>
            <w:vAlign w:val="bottom"/>
            <w:hideMark/>
          </w:tcPr>
          <w:p w14:paraId="1FDC721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0.010</w:t>
            </w:r>
          </w:p>
        </w:tc>
        <w:tc>
          <w:tcPr>
            <w:tcW w:w="1253" w:type="dxa"/>
            <w:vAlign w:val="bottom"/>
            <w:hideMark/>
          </w:tcPr>
          <w:p w14:paraId="6711E240"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-4.111</w:t>
            </w:r>
          </w:p>
        </w:tc>
        <w:tc>
          <w:tcPr>
            <w:tcW w:w="1666" w:type="dxa"/>
            <w:vAlign w:val="bottom"/>
            <w:hideMark/>
          </w:tcPr>
          <w:p w14:paraId="3421A1C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-0.570</w:t>
            </w:r>
          </w:p>
        </w:tc>
      </w:tr>
      <w:tr w:rsidR="00C30921" w:rsidRPr="00A61697" w14:paraId="7E71A2A1" w14:textId="77777777" w:rsidTr="005236E0">
        <w:tc>
          <w:tcPr>
            <w:tcW w:w="2139" w:type="dxa"/>
            <w:vAlign w:val="bottom"/>
          </w:tcPr>
          <w:p w14:paraId="465B11CE" w14:textId="77777777" w:rsidR="00C30921" w:rsidRPr="005357BD" w:rsidRDefault="00C30921" w:rsidP="005236E0">
            <w:pPr>
              <w:jc w:val="right"/>
              <w:rPr>
                <w:rFonts w:ascii="Times New Roman" w:hAnsi="Times New Roman" w:cs="Times New Roman"/>
                <w:color w:val="000000"/>
                <w:sz w:val="20"/>
                <w:szCs w:val="20"/>
              </w:rPr>
            </w:pPr>
            <w:r w:rsidRPr="005357BD">
              <w:rPr>
                <w:rFonts w:ascii="Times New Roman" w:hAnsi="Times New Roman" w:cs="Times New Roman"/>
                <w:color w:val="000000"/>
                <w:sz w:val="20"/>
                <w:szCs w:val="20"/>
              </w:rPr>
              <w:t>2019</w:t>
            </w:r>
          </w:p>
        </w:tc>
        <w:tc>
          <w:tcPr>
            <w:tcW w:w="1326" w:type="dxa"/>
            <w:vAlign w:val="bottom"/>
          </w:tcPr>
          <w:p w14:paraId="2EC6D87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-2.283</w:t>
            </w:r>
          </w:p>
        </w:tc>
        <w:tc>
          <w:tcPr>
            <w:tcW w:w="1443" w:type="dxa"/>
            <w:vAlign w:val="bottom"/>
          </w:tcPr>
          <w:p w14:paraId="1D6C064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0.996</w:t>
            </w:r>
          </w:p>
        </w:tc>
        <w:tc>
          <w:tcPr>
            <w:tcW w:w="1199" w:type="dxa"/>
            <w:vAlign w:val="bottom"/>
          </w:tcPr>
          <w:p w14:paraId="5439CDF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0.022</w:t>
            </w:r>
          </w:p>
        </w:tc>
        <w:tc>
          <w:tcPr>
            <w:tcW w:w="1253" w:type="dxa"/>
            <w:vAlign w:val="bottom"/>
          </w:tcPr>
          <w:p w14:paraId="489EBC4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-4.235</w:t>
            </w:r>
          </w:p>
        </w:tc>
        <w:tc>
          <w:tcPr>
            <w:tcW w:w="1666" w:type="dxa"/>
            <w:vAlign w:val="bottom"/>
          </w:tcPr>
          <w:p w14:paraId="0CAA5AF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-0.332</w:t>
            </w:r>
          </w:p>
        </w:tc>
      </w:tr>
      <w:tr w:rsidR="00C30921" w:rsidRPr="00A61697" w14:paraId="0519F270" w14:textId="77777777" w:rsidTr="005236E0">
        <w:tc>
          <w:tcPr>
            <w:tcW w:w="2139" w:type="dxa"/>
            <w:vAlign w:val="bottom"/>
            <w:hideMark/>
          </w:tcPr>
          <w:p w14:paraId="6878EAF4"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Median TTWA wage level</w:t>
            </w:r>
          </w:p>
        </w:tc>
        <w:tc>
          <w:tcPr>
            <w:tcW w:w="1326" w:type="dxa"/>
            <w:vAlign w:val="bottom"/>
            <w:hideMark/>
          </w:tcPr>
          <w:p w14:paraId="01DA853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443" w:type="dxa"/>
            <w:vAlign w:val="bottom"/>
            <w:hideMark/>
          </w:tcPr>
          <w:p w14:paraId="373511A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0.001</w:t>
            </w:r>
          </w:p>
        </w:tc>
        <w:tc>
          <w:tcPr>
            <w:tcW w:w="1199" w:type="dxa"/>
            <w:vAlign w:val="bottom"/>
            <w:hideMark/>
          </w:tcPr>
          <w:p w14:paraId="09F4085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0.810</w:t>
            </w:r>
          </w:p>
        </w:tc>
        <w:tc>
          <w:tcPr>
            <w:tcW w:w="1253" w:type="dxa"/>
            <w:vAlign w:val="bottom"/>
            <w:hideMark/>
          </w:tcPr>
          <w:p w14:paraId="71F1EBEA"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c>
          <w:tcPr>
            <w:tcW w:w="1666" w:type="dxa"/>
            <w:vAlign w:val="bottom"/>
            <w:hideMark/>
          </w:tcPr>
          <w:p w14:paraId="68F4742E"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0.002</w:t>
            </w:r>
          </w:p>
        </w:tc>
      </w:tr>
      <w:tr w:rsidR="00C30921" w:rsidRPr="00A61697" w14:paraId="467490AC" w14:textId="77777777" w:rsidTr="005236E0">
        <w:tc>
          <w:tcPr>
            <w:tcW w:w="2139" w:type="dxa"/>
            <w:vAlign w:val="bottom"/>
          </w:tcPr>
          <w:p w14:paraId="4F76717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 months in-between interviews</w:t>
            </w:r>
          </w:p>
        </w:tc>
        <w:tc>
          <w:tcPr>
            <w:tcW w:w="1326" w:type="dxa"/>
            <w:vAlign w:val="bottom"/>
          </w:tcPr>
          <w:p w14:paraId="0DEC376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0.006</w:t>
            </w:r>
          </w:p>
        </w:tc>
        <w:tc>
          <w:tcPr>
            <w:tcW w:w="1443" w:type="dxa"/>
            <w:vAlign w:val="bottom"/>
          </w:tcPr>
          <w:p w14:paraId="3A163B5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0.053</w:t>
            </w:r>
          </w:p>
        </w:tc>
        <w:tc>
          <w:tcPr>
            <w:tcW w:w="1199" w:type="dxa"/>
            <w:vAlign w:val="bottom"/>
          </w:tcPr>
          <w:p w14:paraId="01EF590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0.907</w:t>
            </w:r>
          </w:p>
        </w:tc>
        <w:tc>
          <w:tcPr>
            <w:tcW w:w="1253" w:type="dxa"/>
            <w:vAlign w:val="bottom"/>
          </w:tcPr>
          <w:p w14:paraId="5637A5B4"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-0.099</w:t>
            </w:r>
          </w:p>
        </w:tc>
        <w:tc>
          <w:tcPr>
            <w:tcW w:w="1666" w:type="dxa"/>
            <w:vAlign w:val="bottom"/>
          </w:tcPr>
          <w:p w14:paraId="2FDCD8C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0.111</w:t>
            </w:r>
          </w:p>
        </w:tc>
      </w:tr>
      <w:tr w:rsidR="00C30921" w:rsidRPr="00A61697" w14:paraId="36B49CBB" w14:textId="77777777" w:rsidTr="005236E0">
        <w:tc>
          <w:tcPr>
            <w:tcW w:w="2139" w:type="dxa"/>
            <w:vAlign w:val="bottom"/>
            <w:hideMark/>
          </w:tcPr>
          <w:p w14:paraId="00DEFC8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Share of minimum wage workers in 2009</w:t>
            </w:r>
          </w:p>
        </w:tc>
        <w:tc>
          <w:tcPr>
            <w:tcW w:w="1326" w:type="dxa"/>
            <w:vAlign w:val="bottom"/>
            <w:hideMark/>
          </w:tcPr>
          <w:p w14:paraId="058AFCBF"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0.161</w:t>
            </w:r>
          </w:p>
        </w:tc>
        <w:tc>
          <w:tcPr>
            <w:tcW w:w="1443" w:type="dxa"/>
            <w:vAlign w:val="bottom"/>
            <w:hideMark/>
          </w:tcPr>
          <w:p w14:paraId="400EF13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0.967</w:t>
            </w:r>
          </w:p>
        </w:tc>
        <w:tc>
          <w:tcPr>
            <w:tcW w:w="1199" w:type="dxa"/>
            <w:vAlign w:val="bottom"/>
            <w:hideMark/>
          </w:tcPr>
          <w:p w14:paraId="1848E1C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0.867</w:t>
            </w:r>
          </w:p>
        </w:tc>
        <w:tc>
          <w:tcPr>
            <w:tcW w:w="1253" w:type="dxa"/>
            <w:vAlign w:val="bottom"/>
            <w:hideMark/>
          </w:tcPr>
          <w:p w14:paraId="3F0A16C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-1.734</w:t>
            </w:r>
          </w:p>
        </w:tc>
        <w:tc>
          <w:tcPr>
            <w:tcW w:w="1666" w:type="dxa"/>
            <w:vAlign w:val="bottom"/>
            <w:hideMark/>
          </w:tcPr>
          <w:p w14:paraId="0118FD2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2.056</w:t>
            </w:r>
          </w:p>
        </w:tc>
      </w:tr>
      <w:tr w:rsidR="00C30921" w:rsidRPr="00A61697" w14:paraId="691D088F" w14:textId="77777777" w:rsidTr="005236E0">
        <w:tc>
          <w:tcPr>
            <w:tcW w:w="2139" w:type="dxa"/>
            <w:vAlign w:val="bottom"/>
            <w:hideMark/>
          </w:tcPr>
          <w:p w14:paraId="49ED8A6D"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Lagged bite of the minimum wage at the national level</w:t>
            </w:r>
          </w:p>
        </w:tc>
        <w:tc>
          <w:tcPr>
            <w:tcW w:w="1326" w:type="dxa"/>
            <w:vAlign w:val="bottom"/>
            <w:hideMark/>
          </w:tcPr>
          <w:p w14:paraId="38E44A6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0.228</w:t>
            </w:r>
          </w:p>
        </w:tc>
        <w:tc>
          <w:tcPr>
            <w:tcW w:w="1443" w:type="dxa"/>
            <w:vAlign w:val="bottom"/>
            <w:hideMark/>
          </w:tcPr>
          <w:p w14:paraId="2906D385"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0.115</w:t>
            </w:r>
          </w:p>
        </w:tc>
        <w:tc>
          <w:tcPr>
            <w:tcW w:w="1199" w:type="dxa"/>
            <w:vAlign w:val="bottom"/>
            <w:hideMark/>
          </w:tcPr>
          <w:p w14:paraId="05ED4C1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0.047</w:t>
            </w:r>
          </w:p>
        </w:tc>
        <w:tc>
          <w:tcPr>
            <w:tcW w:w="1253" w:type="dxa"/>
            <w:vAlign w:val="bottom"/>
            <w:hideMark/>
          </w:tcPr>
          <w:p w14:paraId="7B8CDFB9"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0.003</w:t>
            </w:r>
          </w:p>
        </w:tc>
        <w:tc>
          <w:tcPr>
            <w:tcW w:w="1666" w:type="dxa"/>
            <w:vAlign w:val="bottom"/>
            <w:hideMark/>
          </w:tcPr>
          <w:p w14:paraId="666FC673"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0.453</w:t>
            </w:r>
          </w:p>
        </w:tc>
      </w:tr>
      <w:tr w:rsidR="00C30921" w:rsidRPr="00A61697" w14:paraId="19493B4D" w14:textId="77777777" w:rsidTr="005236E0">
        <w:tc>
          <w:tcPr>
            <w:tcW w:w="2139" w:type="dxa"/>
            <w:vAlign w:val="bottom"/>
            <w:hideMark/>
          </w:tcPr>
          <w:p w14:paraId="19DE4D8A"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Share of min wage workers# Lagged national bite</w:t>
            </w:r>
          </w:p>
        </w:tc>
        <w:tc>
          <w:tcPr>
            <w:tcW w:w="1326" w:type="dxa"/>
            <w:vAlign w:val="bottom"/>
            <w:hideMark/>
          </w:tcPr>
          <w:p w14:paraId="005156B7"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-0.005</w:t>
            </w:r>
          </w:p>
        </w:tc>
        <w:tc>
          <w:tcPr>
            <w:tcW w:w="1443" w:type="dxa"/>
            <w:vAlign w:val="bottom"/>
            <w:hideMark/>
          </w:tcPr>
          <w:p w14:paraId="4B786B11"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0.017</w:t>
            </w:r>
          </w:p>
        </w:tc>
        <w:tc>
          <w:tcPr>
            <w:tcW w:w="1199" w:type="dxa"/>
            <w:vAlign w:val="bottom"/>
            <w:hideMark/>
          </w:tcPr>
          <w:p w14:paraId="65B05B0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0.786</w:t>
            </w:r>
          </w:p>
        </w:tc>
        <w:tc>
          <w:tcPr>
            <w:tcW w:w="1253" w:type="dxa"/>
            <w:vAlign w:val="bottom"/>
            <w:hideMark/>
          </w:tcPr>
          <w:p w14:paraId="39A1A47D"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-0.039</w:t>
            </w:r>
          </w:p>
        </w:tc>
        <w:tc>
          <w:tcPr>
            <w:tcW w:w="1666" w:type="dxa"/>
            <w:vAlign w:val="bottom"/>
            <w:hideMark/>
          </w:tcPr>
          <w:p w14:paraId="0930340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0.029</w:t>
            </w:r>
          </w:p>
        </w:tc>
      </w:tr>
      <w:tr w:rsidR="00C30921" w:rsidRPr="00A61697" w14:paraId="26F048C4" w14:textId="77777777" w:rsidTr="005236E0">
        <w:tc>
          <w:tcPr>
            <w:tcW w:w="2139" w:type="dxa"/>
            <w:tcBorders>
              <w:top w:val="nil"/>
              <w:left w:val="nil"/>
              <w:bottom w:val="single" w:sz="4" w:space="0" w:color="auto"/>
              <w:right w:val="nil"/>
            </w:tcBorders>
            <w:vAlign w:val="bottom"/>
            <w:hideMark/>
          </w:tcPr>
          <w:p w14:paraId="2974C062" w14:textId="77777777" w:rsidR="00C30921" w:rsidRPr="005357BD" w:rsidRDefault="00C30921" w:rsidP="005236E0">
            <w:pPr>
              <w:rPr>
                <w:rFonts w:ascii="Times New Roman" w:hAnsi="Times New Roman" w:cs="Times New Roman"/>
                <w:color w:val="000000"/>
                <w:sz w:val="20"/>
                <w:szCs w:val="20"/>
              </w:rPr>
            </w:pPr>
            <w:r w:rsidRPr="005357BD">
              <w:rPr>
                <w:rFonts w:ascii="Times New Roman" w:hAnsi="Times New Roman" w:cs="Times New Roman"/>
                <w:color w:val="000000"/>
                <w:sz w:val="20"/>
                <w:szCs w:val="20"/>
              </w:rPr>
              <w:t>Constant</w:t>
            </w:r>
          </w:p>
        </w:tc>
        <w:tc>
          <w:tcPr>
            <w:tcW w:w="1326" w:type="dxa"/>
            <w:tcBorders>
              <w:top w:val="nil"/>
              <w:left w:val="nil"/>
              <w:bottom w:val="single" w:sz="4" w:space="0" w:color="auto"/>
              <w:right w:val="nil"/>
            </w:tcBorders>
            <w:vAlign w:val="bottom"/>
            <w:hideMark/>
          </w:tcPr>
          <w:p w14:paraId="7F05270C"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-24.329</w:t>
            </w:r>
          </w:p>
        </w:tc>
        <w:tc>
          <w:tcPr>
            <w:tcW w:w="1443" w:type="dxa"/>
            <w:tcBorders>
              <w:top w:val="nil"/>
              <w:left w:val="nil"/>
              <w:bottom w:val="single" w:sz="4" w:space="0" w:color="auto"/>
              <w:right w:val="nil"/>
            </w:tcBorders>
            <w:vAlign w:val="bottom"/>
            <w:hideMark/>
          </w:tcPr>
          <w:p w14:paraId="03B7E116"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6.853</w:t>
            </w:r>
          </w:p>
        </w:tc>
        <w:tc>
          <w:tcPr>
            <w:tcW w:w="1199" w:type="dxa"/>
            <w:tcBorders>
              <w:top w:val="nil"/>
              <w:left w:val="nil"/>
              <w:bottom w:val="single" w:sz="4" w:space="0" w:color="auto"/>
              <w:right w:val="nil"/>
            </w:tcBorders>
            <w:vAlign w:val="bottom"/>
            <w:hideMark/>
          </w:tcPr>
          <w:p w14:paraId="4042C7D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0.000</w:t>
            </w:r>
          </w:p>
        </w:tc>
        <w:tc>
          <w:tcPr>
            <w:tcW w:w="1253" w:type="dxa"/>
            <w:tcBorders>
              <w:top w:val="nil"/>
              <w:left w:val="nil"/>
              <w:bottom w:val="single" w:sz="4" w:space="0" w:color="auto"/>
              <w:right w:val="nil"/>
            </w:tcBorders>
            <w:vAlign w:val="bottom"/>
            <w:hideMark/>
          </w:tcPr>
          <w:p w14:paraId="5CFA059B"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-37.761</w:t>
            </w:r>
          </w:p>
        </w:tc>
        <w:tc>
          <w:tcPr>
            <w:tcW w:w="1666" w:type="dxa"/>
            <w:tcBorders>
              <w:top w:val="nil"/>
              <w:left w:val="nil"/>
              <w:bottom w:val="single" w:sz="4" w:space="0" w:color="auto"/>
              <w:right w:val="nil"/>
            </w:tcBorders>
            <w:vAlign w:val="bottom"/>
            <w:hideMark/>
          </w:tcPr>
          <w:p w14:paraId="7EB5FE78" w14:textId="77777777" w:rsidR="00C30921" w:rsidRPr="0017173E" w:rsidRDefault="00C30921" w:rsidP="005236E0">
            <w:pPr>
              <w:jc w:val="right"/>
              <w:rPr>
                <w:rFonts w:ascii="Times New Roman" w:hAnsi="Times New Roman" w:cs="Times New Roman"/>
                <w:color w:val="000000"/>
                <w:sz w:val="20"/>
                <w:szCs w:val="20"/>
              </w:rPr>
            </w:pPr>
            <w:r w:rsidRPr="0017173E">
              <w:rPr>
                <w:rFonts w:ascii="Times New Roman" w:hAnsi="Times New Roman" w:cs="Times New Roman"/>
                <w:color w:val="000000"/>
                <w:sz w:val="20"/>
                <w:szCs w:val="20"/>
              </w:rPr>
              <w:t>-10.897</w:t>
            </w:r>
          </w:p>
        </w:tc>
      </w:tr>
      <w:tr w:rsidR="00C30921" w:rsidRPr="00033ABD" w14:paraId="173357EF" w14:textId="77777777" w:rsidTr="005236E0">
        <w:tc>
          <w:tcPr>
            <w:tcW w:w="2139" w:type="dxa"/>
            <w:tcBorders>
              <w:top w:val="nil"/>
              <w:left w:val="nil"/>
              <w:bottom w:val="single" w:sz="4" w:space="0" w:color="auto"/>
              <w:right w:val="nil"/>
            </w:tcBorders>
            <w:vAlign w:val="bottom"/>
            <w:hideMark/>
          </w:tcPr>
          <w:p w14:paraId="6B2454C0" w14:textId="77777777" w:rsidR="00C30921" w:rsidRPr="00033ABD" w:rsidRDefault="00C30921" w:rsidP="005236E0">
            <w:pPr>
              <w:rPr>
                <w:rFonts w:ascii="Times New Roman" w:hAnsi="Times New Roman" w:cs="Times New Roman"/>
                <w:color w:val="000000"/>
                <w:sz w:val="24"/>
                <w:szCs w:val="24"/>
              </w:rPr>
            </w:pPr>
            <w:r w:rsidRPr="00033ABD">
              <w:rPr>
                <w:rFonts w:ascii="Times New Roman" w:hAnsi="Times New Roman" w:cs="Times New Roman"/>
                <w:color w:val="000000"/>
                <w:sz w:val="24"/>
                <w:szCs w:val="24"/>
              </w:rPr>
              <w:t>N=4270</w:t>
            </w:r>
          </w:p>
        </w:tc>
        <w:tc>
          <w:tcPr>
            <w:tcW w:w="1326" w:type="dxa"/>
            <w:tcBorders>
              <w:top w:val="nil"/>
              <w:left w:val="nil"/>
              <w:bottom w:val="single" w:sz="4" w:space="0" w:color="auto"/>
              <w:right w:val="nil"/>
            </w:tcBorders>
            <w:vAlign w:val="bottom"/>
          </w:tcPr>
          <w:p w14:paraId="6BD449E0" w14:textId="77777777" w:rsidR="00C30921" w:rsidRPr="00033ABD" w:rsidRDefault="00C30921" w:rsidP="005236E0">
            <w:pPr>
              <w:rPr>
                <w:rFonts w:ascii="Times New Roman" w:hAnsi="Times New Roman" w:cs="Times New Roman"/>
                <w:color w:val="000000"/>
                <w:sz w:val="24"/>
                <w:szCs w:val="24"/>
              </w:rPr>
            </w:pPr>
          </w:p>
        </w:tc>
        <w:tc>
          <w:tcPr>
            <w:tcW w:w="1443" w:type="dxa"/>
            <w:tcBorders>
              <w:top w:val="nil"/>
              <w:left w:val="nil"/>
              <w:bottom w:val="single" w:sz="4" w:space="0" w:color="auto"/>
              <w:right w:val="nil"/>
            </w:tcBorders>
            <w:vAlign w:val="bottom"/>
          </w:tcPr>
          <w:p w14:paraId="4A230797" w14:textId="77777777" w:rsidR="00C30921" w:rsidRPr="00033ABD" w:rsidRDefault="00C30921" w:rsidP="005236E0">
            <w:pPr>
              <w:rPr>
                <w:rFonts w:ascii="Times New Roman" w:hAnsi="Times New Roman" w:cs="Times New Roman"/>
                <w:color w:val="000000"/>
                <w:sz w:val="24"/>
                <w:szCs w:val="24"/>
              </w:rPr>
            </w:pPr>
          </w:p>
        </w:tc>
        <w:tc>
          <w:tcPr>
            <w:tcW w:w="1199" w:type="dxa"/>
            <w:tcBorders>
              <w:top w:val="nil"/>
              <w:left w:val="nil"/>
              <w:bottom w:val="single" w:sz="4" w:space="0" w:color="auto"/>
              <w:right w:val="nil"/>
            </w:tcBorders>
            <w:vAlign w:val="bottom"/>
          </w:tcPr>
          <w:p w14:paraId="3CE71761" w14:textId="77777777" w:rsidR="00C30921" w:rsidRPr="00033ABD" w:rsidRDefault="00C30921" w:rsidP="005236E0">
            <w:pPr>
              <w:rPr>
                <w:rFonts w:ascii="Times New Roman" w:hAnsi="Times New Roman" w:cs="Times New Roman"/>
                <w:color w:val="000000"/>
                <w:sz w:val="24"/>
                <w:szCs w:val="24"/>
              </w:rPr>
            </w:pPr>
          </w:p>
        </w:tc>
        <w:tc>
          <w:tcPr>
            <w:tcW w:w="1253" w:type="dxa"/>
            <w:tcBorders>
              <w:top w:val="nil"/>
              <w:left w:val="nil"/>
              <w:bottom w:val="single" w:sz="4" w:space="0" w:color="auto"/>
              <w:right w:val="nil"/>
            </w:tcBorders>
            <w:vAlign w:val="bottom"/>
          </w:tcPr>
          <w:p w14:paraId="0878B0D2" w14:textId="77777777" w:rsidR="00C30921" w:rsidRPr="00033ABD" w:rsidRDefault="00C30921" w:rsidP="005236E0">
            <w:pPr>
              <w:rPr>
                <w:rFonts w:ascii="Times New Roman" w:hAnsi="Times New Roman" w:cs="Times New Roman"/>
                <w:color w:val="000000"/>
                <w:sz w:val="24"/>
                <w:szCs w:val="24"/>
              </w:rPr>
            </w:pPr>
          </w:p>
        </w:tc>
        <w:tc>
          <w:tcPr>
            <w:tcW w:w="1666" w:type="dxa"/>
            <w:tcBorders>
              <w:top w:val="nil"/>
              <w:left w:val="nil"/>
              <w:bottom w:val="single" w:sz="4" w:space="0" w:color="auto"/>
              <w:right w:val="nil"/>
            </w:tcBorders>
            <w:vAlign w:val="bottom"/>
          </w:tcPr>
          <w:p w14:paraId="19240DD5" w14:textId="77777777" w:rsidR="00C30921" w:rsidRPr="00033ABD" w:rsidRDefault="00C30921" w:rsidP="005236E0">
            <w:pPr>
              <w:rPr>
                <w:rFonts w:ascii="Times New Roman" w:hAnsi="Times New Roman" w:cs="Times New Roman"/>
                <w:color w:val="000000"/>
                <w:sz w:val="24"/>
                <w:szCs w:val="24"/>
              </w:rPr>
            </w:pPr>
          </w:p>
        </w:tc>
      </w:tr>
    </w:tbl>
    <w:p w14:paraId="27C11E1A" w14:textId="77777777" w:rsidR="00C30921" w:rsidRDefault="00C30921" w:rsidP="00C30921">
      <w:pPr>
        <w:rPr>
          <w:rFonts w:ascii="Times New Roman" w:hAnsi="Times New Roman" w:cs="Times New Roman"/>
          <w:sz w:val="24"/>
          <w:szCs w:val="24"/>
        </w:rPr>
      </w:pPr>
    </w:p>
    <w:p w14:paraId="36ACA0B7"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lastRenderedPageBreak/>
        <w:t xml:space="preserve">Note: Coefficients from an independent competing risks discrete time model, with the area share of minimum wage workers in 2009 interacted with the national bite; </w:t>
      </w:r>
      <w:r w:rsidRPr="00033ABD">
        <w:rPr>
          <w:rFonts w:ascii="Times New Roman" w:hAnsi="Times New Roman" w:cs="Times New Roman"/>
          <w:iCs/>
          <w:color w:val="000000" w:themeColor="text1"/>
          <w:sz w:val="24"/>
          <w:szCs w:val="24"/>
        </w:rPr>
        <w:t>Minimum wage jobs are defined as having an hourly pay less than the adult rate minimum wage level plus 5p; low paid employment is defined as job with an hourly pay above the minimum but less than 2/3 of the median hourly pay (as calculated by the Office for National Statistics); higher pay employment consists of jobs paying above the low pay threshold.</w:t>
      </w:r>
    </w:p>
    <w:p w14:paraId="179E5B15"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t>Source: Authors’ calculations based on UKHLS, Waves 1-10 and ASHE 2009-2019</w:t>
      </w:r>
    </w:p>
    <w:p w14:paraId="3118FCDC" w14:textId="77777777" w:rsidR="00C30921" w:rsidRDefault="00C30921" w:rsidP="00C30921">
      <w:pPr>
        <w:rPr>
          <w:rFonts w:ascii="Times New Roman" w:hAnsi="Times New Roman" w:cs="Times New Roman"/>
        </w:rPr>
      </w:pPr>
    </w:p>
    <w:p w14:paraId="26A961A9" w14:textId="77777777" w:rsidR="00C30921" w:rsidRPr="00036154" w:rsidRDefault="00C30921" w:rsidP="00C30921">
      <w:pPr>
        <w:rPr>
          <w:rFonts w:ascii="Times New Roman" w:hAnsi="Times New Roman" w:cs="Times New Roman"/>
          <w:sz w:val="24"/>
          <w:szCs w:val="24"/>
        </w:rPr>
      </w:pPr>
      <w:r w:rsidRPr="00036154">
        <w:rPr>
          <w:rFonts w:ascii="Times New Roman" w:hAnsi="Times New Roman" w:cs="Times New Roman"/>
          <w:sz w:val="24"/>
          <w:szCs w:val="24"/>
        </w:rPr>
        <w:t xml:space="preserve">Table </w:t>
      </w:r>
      <w:r>
        <w:rPr>
          <w:rFonts w:ascii="Times New Roman" w:hAnsi="Times New Roman" w:cs="Times New Roman"/>
          <w:caps/>
          <w:sz w:val="24"/>
          <w:szCs w:val="24"/>
        </w:rPr>
        <w:t>A4</w:t>
      </w:r>
      <w:r w:rsidRPr="00036154">
        <w:rPr>
          <w:rFonts w:ascii="Times New Roman" w:hAnsi="Times New Roman" w:cs="Times New Roman"/>
          <w:caps/>
          <w:sz w:val="24"/>
          <w:szCs w:val="24"/>
        </w:rPr>
        <w:t>: A</w:t>
      </w:r>
      <w:r w:rsidRPr="00036154">
        <w:rPr>
          <w:rFonts w:ascii="Times New Roman" w:hAnsi="Times New Roman" w:cs="Times New Roman"/>
          <w:sz w:val="24"/>
          <w:szCs w:val="24"/>
        </w:rPr>
        <w:t xml:space="preserve">verage marginal effects from </w:t>
      </w:r>
      <w:r>
        <w:rPr>
          <w:rFonts w:ascii="Times New Roman" w:hAnsi="Times New Roman" w:cs="Times New Roman"/>
          <w:sz w:val="24"/>
          <w:szCs w:val="24"/>
        </w:rPr>
        <w:t>four</w:t>
      </w:r>
      <w:r w:rsidRPr="00036154">
        <w:rPr>
          <w:rFonts w:ascii="Times New Roman" w:hAnsi="Times New Roman" w:cs="Times New Roman"/>
          <w:sz w:val="24"/>
          <w:szCs w:val="24"/>
        </w:rPr>
        <w:t xml:space="preserve"> specifications: standard (M1), using longitudinal weights (M2) dropping observations with an observed changed in hours in the same employment relationship larger than 10% (M3)</w:t>
      </w:r>
      <w:r>
        <w:rPr>
          <w:rFonts w:ascii="Times New Roman" w:hAnsi="Times New Roman" w:cs="Times New Roman"/>
          <w:sz w:val="24"/>
          <w:szCs w:val="24"/>
        </w:rPr>
        <w:t>, and adding employment rates at the TTWA-year level (M4)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16"/>
        <w:gridCol w:w="534"/>
        <w:gridCol w:w="1350"/>
        <w:gridCol w:w="1350"/>
        <w:gridCol w:w="408"/>
        <w:gridCol w:w="942"/>
        <w:gridCol w:w="1350"/>
        <w:gridCol w:w="1350"/>
      </w:tblGrid>
      <w:tr w:rsidR="00C30921" w:rsidRPr="001A5077" w14:paraId="7B528DBD" w14:textId="77777777" w:rsidTr="005236E0">
        <w:tc>
          <w:tcPr>
            <w:tcW w:w="900" w:type="dxa"/>
            <w:tcBorders>
              <w:top w:val="single" w:sz="12" w:space="0" w:color="auto"/>
            </w:tcBorders>
          </w:tcPr>
          <w:p w14:paraId="4B144CC9" w14:textId="77777777" w:rsidR="00C30921" w:rsidRPr="001A5077" w:rsidRDefault="00C30921" w:rsidP="005236E0">
            <w:pPr>
              <w:rPr>
                <w:rFonts w:ascii="Times New Roman" w:hAnsi="Times New Roman" w:cs="Times New Roman"/>
                <w:sz w:val="20"/>
                <w:szCs w:val="20"/>
              </w:rPr>
            </w:pPr>
          </w:p>
        </w:tc>
        <w:tc>
          <w:tcPr>
            <w:tcW w:w="816" w:type="dxa"/>
            <w:tcBorders>
              <w:top w:val="single" w:sz="12" w:space="0" w:color="auto"/>
              <w:bottom w:val="single" w:sz="6" w:space="0" w:color="auto"/>
            </w:tcBorders>
          </w:tcPr>
          <w:p w14:paraId="64D2A44B" w14:textId="77777777" w:rsidR="00C30921" w:rsidRPr="001A5077" w:rsidRDefault="00C30921" w:rsidP="005236E0">
            <w:pPr>
              <w:rPr>
                <w:rFonts w:ascii="Times New Roman" w:hAnsi="Times New Roman" w:cs="Times New Roman"/>
                <w:sz w:val="20"/>
                <w:szCs w:val="20"/>
              </w:rPr>
            </w:pPr>
          </w:p>
        </w:tc>
        <w:tc>
          <w:tcPr>
            <w:tcW w:w="3642" w:type="dxa"/>
            <w:gridSpan w:val="4"/>
            <w:tcBorders>
              <w:top w:val="single" w:sz="12" w:space="0" w:color="auto"/>
              <w:bottom w:val="single" w:sz="6" w:space="0" w:color="auto"/>
            </w:tcBorders>
          </w:tcPr>
          <w:p w14:paraId="7FF5B2F3"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M1</w:t>
            </w:r>
          </w:p>
        </w:tc>
        <w:tc>
          <w:tcPr>
            <w:tcW w:w="3642" w:type="dxa"/>
            <w:gridSpan w:val="3"/>
            <w:tcBorders>
              <w:top w:val="single" w:sz="12" w:space="0" w:color="auto"/>
              <w:bottom w:val="single" w:sz="6" w:space="0" w:color="auto"/>
            </w:tcBorders>
          </w:tcPr>
          <w:p w14:paraId="0FDF0F17"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M2</w:t>
            </w:r>
          </w:p>
        </w:tc>
      </w:tr>
      <w:tr w:rsidR="00C30921" w:rsidRPr="001A5077" w14:paraId="7B72409C" w14:textId="77777777" w:rsidTr="005236E0">
        <w:tc>
          <w:tcPr>
            <w:tcW w:w="900" w:type="dxa"/>
            <w:tcBorders>
              <w:bottom w:val="single" w:sz="6" w:space="0" w:color="auto"/>
            </w:tcBorders>
          </w:tcPr>
          <w:p w14:paraId="29148831" w14:textId="77777777" w:rsidR="00C30921" w:rsidRPr="001A5077" w:rsidRDefault="00C30921" w:rsidP="005236E0">
            <w:pPr>
              <w:rPr>
                <w:rFonts w:ascii="Times New Roman" w:hAnsi="Times New Roman" w:cs="Times New Roman"/>
                <w:sz w:val="20"/>
                <w:szCs w:val="20"/>
              </w:rPr>
            </w:pPr>
          </w:p>
        </w:tc>
        <w:tc>
          <w:tcPr>
            <w:tcW w:w="1350" w:type="dxa"/>
            <w:gridSpan w:val="2"/>
            <w:tcBorders>
              <w:top w:val="single" w:sz="6" w:space="0" w:color="auto"/>
              <w:bottom w:val="single" w:sz="6" w:space="0" w:color="auto"/>
            </w:tcBorders>
          </w:tcPr>
          <w:p w14:paraId="13B99572"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Minimum wage</w:t>
            </w:r>
          </w:p>
        </w:tc>
        <w:tc>
          <w:tcPr>
            <w:tcW w:w="1350" w:type="dxa"/>
            <w:tcBorders>
              <w:top w:val="single" w:sz="6" w:space="0" w:color="auto"/>
              <w:bottom w:val="single" w:sz="6" w:space="0" w:color="auto"/>
            </w:tcBorders>
          </w:tcPr>
          <w:p w14:paraId="51A7017E"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Pay above the minimum</w:t>
            </w:r>
          </w:p>
        </w:tc>
        <w:tc>
          <w:tcPr>
            <w:tcW w:w="1350" w:type="dxa"/>
            <w:tcBorders>
              <w:top w:val="single" w:sz="6" w:space="0" w:color="auto"/>
              <w:bottom w:val="single" w:sz="6" w:space="0" w:color="auto"/>
            </w:tcBorders>
          </w:tcPr>
          <w:p w14:paraId="0EF118C4"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Non-employment</w:t>
            </w:r>
          </w:p>
        </w:tc>
        <w:tc>
          <w:tcPr>
            <w:tcW w:w="1350" w:type="dxa"/>
            <w:gridSpan w:val="2"/>
            <w:tcBorders>
              <w:top w:val="single" w:sz="6" w:space="0" w:color="auto"/>
              <w:bottom w:val="single" w:sz="6" w:space="0" w:color="auto"/>
            </w:tcBorders>
          </w:tcPr>
          <w:p w14:paraId="524FD073"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Minimum wage</w:t>
            </w:r>
          </w:p>
        </w:tc>
        <w:tc>
          <w:tcPr>
            <w:tcW w:w="1350" w:type="dxa"/>
            <w:tcBorders>
              <w:top w:val="single" w:sz="6" w:space="0" w:color="auto"/>
              <w:bottom w:val="single" w:sz="6" w:space="0" w:color="auto"/>
            </w:tcBorders>
          </w:tcPr>
          <w:p w14:paraId="5AFC9CEC"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Pay above the minimum</w:t>
            </w:r>
          </w:p>
        </w:tc>
        <w:tc>
          <w:tcPr>
            <w:tcW w:w="1350" w:type="dxa"/>
            <w:tcBorders>
              <w:bottom w:val="single" w:sz="6" w:space="0" w:color="auto"/>
            </w:tcBorders>
          </w:tcPr>
          <w:p w14:paraId="281CFF13"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Non-employment</w:t>
            </w:r>
          </w:p>
        </w:tc>
      </w:tr>
      <w:tr w:rsidR="00C30921" w:rsidRPr="001A5077" w14:paraId="0776564E" w14:textId="77777777" w:rsidTr="005236E0">
        <w:tc>
          <w:tcPr>
            <w:tcW w:w="900" w:type="dxa"/>
            <w:tcBorders>
              <w:top w:val="single" w:sz="6" w:space="0" w:color="auto"/>
            </w:tcBorders>
          </w:tcPr>
          <w:p w14:paraId="6925902A" w14:textId="77777777" w:rsidR="00C30921" w:rsidRPr="001A5077" w:rsidRDefault="00C30921" w:rsidP="005236E0">
            <w:pPr>
              <w:rPr>
                <w:rFonts w:ascii="Times New Roman" w:hAnsi="Times New Roman" w:cs="Times New Roman"/>
                <w:sz w:val="20"/>
                <w:szCs w:val="20"/>
              </w:rPr>
            </w:pPr>
            <w:r>
              <w:rPr>
                <w:rFonts w:ascii="Times New Roman" w:hAnsi="Times New Roman" w:cs="Times New Roman"/>
                <w:sz w:val="20"/>
                <w:szCs w:val="20"/>
              </w:rPr>
              <w:t>2010</w:t>
            </w:r>
          </w:p>
        </w:tc>
        <w:tc>
          <w:tcPr>
            <w:tcW w:w="1350" w:type="dxa"/>
            <w:gridSpan w:val="2"/>
            <w:tcBorders>
              <w:top w:val="single" w:sz="6" w:space="0" w:color="auto"/>
            </w:tcBorders>
            <w:vAlign w:val="bottom"/>
          </w:tcPr>
          <w:p w14:paraId="61187FE3"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0.004</w:t>
            </w:r>
          </w:p>
        </w:tc>
        <w:tc>
          <w:tcPr>
            <w:tcW w:w="1350" w:type="dxa"/>
            <w:tcBorders>
              <w:top w:val="single" w:sz="6" w:space="0" w:color="auto"/>
            </w:tcBorders>
            <w:vAlign w:val="bottom"/>
          </w:tcPr>
          <w:p w14:paraId="03EEFF23"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-0.014</w:t>
            </w:r>
          </w:p>
        </w:tc>
        <w:tc>
          <w:tcPr>
            <w:tcW w:w="1350" w:type="dxa"/>
            <w:tcBorders>
              <w:top w:val="single" w:sz="6" w:space="0" w:color="auto"/>
            </w:tcBorders>
            <w:vAlign w:val="bottom"/>
          </w:tcPr>
          <w:p w14:paraId="02BE82C3"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0.011</w:t>
            </w:r>
          </w:p>
        </w:tc>
        <w:tc>
          <w:tcPr>
            <w:tcW w:w="1350" w:type="dxa"/>
            <w:gridSpan w:val="2"/>
            <w:tcBorders>
              <w:top w:val="single" w:sz="6" w:space="0" w:color="auto"/>
            </w:tcBorders>
            <w:vAlign w:val="bottom"/>
          </w:tcPr>
          <w:p w14:paraId="61AB2A49"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0.007</w:t>
            </w:r>
          </w:p>
        </w:tc>
        <w:tc>
          <w:tcPr>
            <w:tcW w:w="1350" w:type="dxa"/>
            <w:tcBorders>
              <w:top w:val="single" w:sz="6" w:space="0" w:color="auto"/>
            </w:tcBorders>
            <w:vAlign w:val="bottom"/>
          </w:tcPr>
          <w:p w14:paraId="7E821C3E"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-0.023</w:t>
            </w:r>
          </w:p>
        </w:tc>
        <w:tc>
          <w:tcPr>
            <w:tcW w:w="1350" w:type="dxa"/>
            <w:tcBorders>
              <w:top w:val="single" w:sz="6" w:space="0" w:color="auto"/>
            </w:tcBorders>
            <w:vAlign w:val="bottom"/>
          </w:tcPr>
          <w:p w14:paraId="608272AE"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0.016</w:t>
            </w:r>
          </w:p>
        </w:tc>
      </w:tr>
      <w:tr w:rsidR="00C30921" w:rsidRPr="001A5077" w14:paraId="6910305C" w14:textId="77777777" w:rsidTr="005236E0">
        <w:tc>
          <w:tcPr>
            <w:tcW w:w="900" w:type="dxa"/>
          </w:tcPr>
          <w:p w14:paraId="61D9A0B0"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2011</w:t>
            </w:r>
          </w:p>
        </w:tc>
        <w:tc>
          <w:tcPr>
            <w:tcW w:w="1350" w:type="dxa"/>
            <w:gridSpan w:val="2"/>
            <w:vAlign w:val="bottom"/>
          </w:tcPr>
          <w:p w14:paraId="74F65C2C"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c>
          <w:tcPr>
            <w:tcW w:w="1350" w:type="dxa"/>
            <w:vAlign w:val="bottom"/>
          </w:tcPr>
          <w:p w14:paraId="2A3AF4D4"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0.002</w:t>
            </w:r>
          </w:p>
        </w:tc>
        <w:tc>
          <w:tcPr>
            <w:tcW w:w="1350" w:type="dxa"/>
            <w:vAlign w:val="bottom"/>
          </w:tcPr>
          <w:p w14:paraId="32CF31C6"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-0.013</w:t>
            </w:r>
          </w:p>
        </w:tc>
        <w:tc>
          <w:tcPr>
            <w:tcW w:w="1350" w:type="dxa"/>
            <w:gridSpan w:val="2"/>
            <w:vAlign w:val="bottom"/>
          </w:tcPr>
          <w:p w14:paraId="51B53AB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0.006</w:t>
            </w:r>
          </w:p>
        </w:tc>
        <w:tc>
          <w:tcPr>
            <w:tcW w:w="1350" w:type="dxa"/>
            <w:vAlign w:val="bottom"/>
          </w:tcPr>
          <w:p w14:paraId="309A6AC1"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0.019</w:t>
            </w:r>
          </w:p>
        </w:tc>
        <w:tc>
          <w:tcPr>
            <w:tcW w:w="1350" w:type="dxa"/>
            <w:vAlign w:val="bottom"/>
          </w:tcPr>
          <w:p w14:paraId="2EFE33A6"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-0.025</w:t>
            </w:r>
          </w:p>
        </w:tc>
      </w:tr>
      <w:tr w:rsidR="00C30921" w:rsidRPr="001A5077" w14:paraId="07CEE1FC" w14:textId="77777777" w:rsidTr="005236E0">
        <w:tc>
          <w:tcPr>
            <w:tcW w:w="900" w:type="dxa"/>
          </w:tcPr>
          <w:p w14:paraId="2D1C1715"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2012</w:t>
            </w:r>
          </w:p>
        </w:tc>
        <w:tc>
          <w:tcPr>
            <w:tcW w:w="1350" w:type="dxa"/>
            <w:gridSpan w:val="2"/>
            <w:vAlign w:val="bottom"/>
          </w:tcPr>
          <w:p w14:paraId="29AE5C6B"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-0.018</w:t>
            </w:r>
          </w:p>
        </w:tc>
        <w:tc>
          <w:tcPr>
            <w:tcW w:w="1350" w:type="dxa"/>
            <w:vAlign w:val="bottom"/>
          </w:tcPr>
          <w:p w14:paraId="211C3BE8"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0.021</w:t>
            </w:r>
          </w:p>
        </w:tc>
        <w:tc>
          <w:tcPr>
            <w:tcW w:w="1350" w:type="dxa"/>
            <w:vAlign w:val="bottom"/>
          </w:tcPr>
          <w:p w14:paraId="5332EE40"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-0.004</w:t>
            </w:r>
          </w:p>
        </w:tc>
        <w:tc>
          <w:tcPr>
            <w:tcW w:w="1350" w:type="dxa"/>
            <w:gridSpan w:val="2"/>
            <w:vAlign w:val="bottom"/>
          </w:tcPr>
          <w:p w14:paraId="63EAE53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-0.003</w:t>
            </w:r>
          </w:p>
        </w:tc>
        <w:tc>
          <w:tcPr>
            <w:tcW w:w="1350" w:type="dxa"/>
            <w:vAlign w:val="bottom"/>
          </w:tcPr>
          <w:p w14:paraId="45685243"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0.014</w:t>
            </w:r>
          </w:p>
        </w:tc>
        <w:tc>
          <w:tcPr>
            <w:tcW w:w="1350" w:type="dxa"/>
            <w:vAlign w:val="bottom"/>
          </w:tcPr>
          <w:p w14:paraId="4E28A1AA"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r>
      <w:tr w:rsidR="00C30921" w:rsidRPr="001A5077" w14:paraId="540B2186" w14:textId="77777777" w:rsidTr="005236E0">
        <w:tc>
          <w:tcPr>
            <w:tcW w:w="900" w:type="dxa"/>
          </w:tcPr>
          <w:p w14:paraId="26C03141"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2013</w:t>
            </w:r>
          </w:p>
        </w:tc>
        <w:tc>
          <w:tcPr>
            <w:tcW w:w="1350" w:type="dxa"/>
            <w:gridSpan w:val="2"/>
            <w:vAlign w:val="bottom"/>
          </w:tcPr>
          <w:p w14:paraId="362E40A3"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0.009</w:t>
            </w:r>
          </w:p>
        </w:tc>
        <w:tc>
          <w:tcPr>
            <w:tcW w:w="1350" w:type="dxa"/>
            <w:vAlign w:val="bottom"/>
          </w:tcPr>
          <w:p w14:paraId="277285A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-0.020</w:t>
            </w:r>
          </w:p>
        </w:tc>
        <w:tc>
          <w:tcPr>
            <w:tcW w:w="1350" w:type="dxa"/>
            <w:vAlign w:val="bottom"/>
          </w:tcPr>
          <w:p w14:paraId="6F7D5836"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c>
          <w:tcPr>
            <w:tcW w:w="1350" w:type="dxa"/>
            <w:gridSpan w:val="2"/>
            <w:vAlign w:val="bottom"/>
          </w:tcPr>
          <w:p w14:paraId="36AE10F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0.023</w:t>
            </w:r>
          </w:p>
        </w:tc>
        <w:tc>
          <w:tcPr>
            <w:tcW w:w="1350" w:type="dxa"/>
            <w:vAlign w:val="bottom"/>
          </w:tcPr>
          <w:p w14:paraId="4ECCDB2C"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-0.033</w:t>
            </w:r>
          </w:p>
        </w:tc>
        <w:tc>
          <w:tcPr>
            <w:tcW w:w="1350" w:type="dxa"/>
            <w:vAlign w:val="bottom"/>
          </w:tcPr>
          <w:p w14:paraId="2400F6DC"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0.010</w:t>
            </w:r>
          </w:p>
        </w:tc>
      </w:tr>
      <w:tr w:rsidR="00C30921" w:rsidRPr="001A5077" w14:paraId="5C38C879" w14:textId="77777777" w:rsidTr="005236E0">
        <w:tc>
          <w:tcPr>
            <w:tcW w:w="900" w:type="dxa"/>
          </w:tcPr>
          <w:p w14:paraId="4A11F615"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2014</w:t>
            </w:r>
          </w:p>
        </w:tc>
        <w:tc>
          <w:tcPr>
            <w:tcW w:w="1350" w:type="dxa"/>
            <w:gridSpan w:val="2"/>
            <w:vAlign w:val="bottom"/>
          </w:tcPr>
          <w:p w14:paraId="2E1A6CC1"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-0.013</w:t>
            </w:r>
          </w:p>
        </w:tc>
        <w:tc>
          <w:tcPr>
            <w:tcW w:w="1350" w:type="dxa"/>
            <w:vAlign w:val="bottom"/>
          </w:tcPr>
          <w:p w14:paraId="46CAFBE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0.009</w:t>
            </w:r>
          </w:p>
        </w:tc>
        <w:tc>
          <w:tcPr>
            <w:tcW w:w="1350" w:type="dxa"/>
            <w:vAlign w:val="bottom"/>
          </w:tcPr>
          <w:p w14:paraId="742DE9C9"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0.004</w:t>
            </w:r>
          </w:p>
        </w:tc>
        <w:tc>
          <w:tcPr>
            <w:tcW w:w="1350" w:type="dxa"/>
            <w:gridSpan w:val="2"/>
            <w:vAlign w:val="bottom"/>
          </w:tcPr>
          <w:p w14:paraId="206EB84F"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0.016</w:t>
            </w:r>
          </w:p>
        </w:tc>
        <w:tc>
          <w:tcPr>
            <w:tcW w:w="1350" w:type="dxa"/>
            <w:vAlign w:val="bottom"/>
          </w:tcPr>
          <w:p w14:paraId="52A184F1"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-0.030</w:t>
            </w:r>
          </w:p>
        </w:tc>
        <w:tc>
          <w:tcPr>
            <w:tcW w:w="1350" w:type="dxa"/>
            <w:vAlign w:val="bottom"/>
          </w:tcPr>
          <w:p w14:paraId="1975EE04"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0.014</w:t>
            </w:r>
          </w:p>
        </w:tc>
      </w:tr>
      <w:tr w:rsidR="00C30921" w:rsidRPr="001A5077" w14:paraId="73CE9924" w14:textId="77777777" w:rsidTr="005236E0">
        <w:tc>
          <w:tcPr>
            <w:tcW w:w="900" w:type="dxa"/>
          </w:tcPr>
          <w:p w14:paraId="096FAC91"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2015</w:t>
            </w:r>
          </w:p>
        </w:tc>
        <w:tc>
          <w:tcPr>
            <w:tcW w:w="1350" w:type="dxa"/>
            <w:gridSpan w:val="2"/>
            <w:vAlign w:val="bottom"/>
          </w:tcPr>
          <w:p w14:paraId="1C3BEBA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0.017</w:t>
            </w:r>
          </w:p>
        </w:tc>
        <w:tc>
          <w:tcPr>
            <w:tcW w:w="1350" w:type="dxa"/>
            <w:vAlign w:val="bottom"/>
          </w:tcPr>
          <w:p w14:paraId="41CC2941"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-0.014</w:t>
            </w:r>
          </w:p>
        </w:tc>
        <w:tc>
          <w:tcPr>
            <w:tcW w:w="1350" w:type="dxa"/>
            <w:vAlign w:val="bottom"/>
          </w:tcPr>
          <w:p w14:paraId="5057764F"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-0.003</w:t>
            </w:r>
          </w:p>
        </w:tc>
        <w:tc>
          <w:tcPr>
            <w:tcW w:w="1350" w:type="dxa"/>
            <w:gridSpan w:val="2"/>
            <w:vAlign w:val="bottom"/>
          </w:tcPr>
          <w:p w14:paraId="46628A6B"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0.038</w:t>
            </w:r>
          </w:p>
        </w:tc>
        <w:tc>
          <w:tcPr>
            <w:tcW w:w="1350" w:type="dxa"/>
            <w:vAlign w:val="bottom"/>
          </w:tcPr>
          <w:p w14:paraId="4D64FCEB"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-0.032</w:t>
            </w:r>
          </w:p>
        </w:tc>
        <w:tc>
          <w:tcPr>
            <w:tcW w:w="1350" w:type="dxa"/>
            <w:vAlign w:val="bottom"/>
          </w:tcPr>
          <w:p w14:paraId="3647993D"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r>
      <w:tr w:rsidR="00C30921" w:rsidRPr="001A5077" w14:paraId="77BED2D8" w14:textId="77777777" w:rsidTr="005236E0">
        <w:tc>
          <w:tcPr>
            <w:tcW w:w="900" w:type="dxa"/>
          </w:tcPr>
          <w:p w14:paraId="57D5EE11"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2016</w:t>
            </w:r>
          </w:p>
        </w:tc>
        <w:tc>
          <w:tcPr>
            <w:tcW w:w="1350" w:type="dxa"/>
            <w:gridSpan w:val="2"/>
            <w:vAlign w:val="bottom"/>
          </w:tcPr>
          <w:p w14:paraId="451AE2E9"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0.033</w:t>
            </w:r>
          </w:p>
        </w:tc>
        <w:tc>
          <w:tcPr>
            <w:tcW w:w="1350" w:type="dxa"/>
            <w:vAlign w:val="bottom"/>
          </w:tcPr>
          <w:p w14:paraId="337FCB3A"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-0.031</w:t>
            </w:r>
          </w:p>
        </w:tc>
        <w:tc>
          <w:tcPr>
            <w:tcW w:w="1350" w:type="dxa"/>
            <w:vAlign w:val="bottom"/>
          </w:tcPr>
          <w:p w14:paraId="48A44DF5"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-0.002</w:t>
            </w:r>
          </w:p>
        </w:tc>
        <w:tc>
          <w:tcPr>
            <w:tcW w:w="1350" w:type="dxa"/>
            <w:gridSpan w:val="2"/>
            <w:vAlign w:val="bottom"/>
          </w:tcPr>
          <w:p w14:paraId="624F7A55"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0.047</w:t>
            </w:r>
          </w:p>
        </w:tc>
        <w:tc>
          <w:tcPr>
            <w:tcW w:w="1350" w:type="dxa"/>
            <w:vAlign w:val="bottom"/>
          </w:tcPr>
          <w:p w14:paraId="1E14EFEA"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-0.040</w:t>
            </w:r>
          </w:p>
        </w:tc>
        <w:tc>
          <w:tcPr>
            <w:tcW w:w="1350" w:type="dxa"/>
            <w:vAlign w:val="bottom"/>
          </w:tcPr>
          <w:p w14:paraId="2444A01A"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-0.007</w:t>
            </w:r>
          </w:p>
        </w:tc>
      </w:tr>
      <w:tr w:rsidR="00C30921" w:rsidRPr="001A5077" w14:paraId="3D0509CD" w14:textId="77777777" w:rsidTr="005236E0">
        <w:tc>
          <w:tcPr>
            <w:tcW w:w="900" w:type="dxa"/>
          </w:tcPr>
          <w:p w14:paraId="6EAB9AA8"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2017</w:t>
            </w:r>
          </w:p>
        </w:tc>
        <w:tc>
          <w:tcPr>
            <w:tcW w:w="1350" w:type="dxa"/>
            <w:gridSpan w:val="2"/>
            <w:vAlign w:val="bottom"/>
          </w:tcPr>
          <w:p w14:paraId="4859185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vAlign w:val="bottom"/>
          </w:tcPr>
          <w:p w14:paraId="1D079E7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vAlign w:val="bottom"/>
          </w:tcPr>
          <w:p w14:paraId="485630EA"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0.000</w:t>
            </w:r>
          </w:p>
        </w:tc>
        <w:tc>
          <w:tcPr>
            <w:tcW w:w="1350" w:type="dxa"/>
            <w:gridSpan w:val="2"/>
            <w:vAlign w:val="bottom"/>
          </w:tcPr>
          <w:p w14:paraId="2D9F4F0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0.015</w:t>
            </w:r>
          </w:p>
        </w:tc>
        <w:tc>
          <w:tcPr>
            <w:tcW w:w="1350" w:type="dxa"/>
            <w:vAlign w:val="bottom"/>
          </w:tcPr>
          <w:p w14:paraId="53A6DCF0"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vAlign w:val="bottom"/>
          </w:tcPr>
          <w:p w14:paraId="4376BB8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r>
      <w:tr w:rsidR="00C30921" w:rsidRPr="001A5077" w14:paraId="45B5CF96" w14:textId="77777777" w:rsidTr="005236E0">
        <w:tc>
          <w:tcPr>
            <w:tcW w:w="900" w:type="dxa"/>
          </w:tcPr>
          <w:p w14:paraId="0555DC90"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2018</w:t>
            </w:r>
          </w:p>
        </w:tc>
        <w:tc>
          <w:tcPr>
            <w:tcW w:w="1350" w:type="dxa"/>
            <w:gridSpan w:val="2"/>
            <w:vAlign w:val="bottom"/>
          </w:tcPr>
          <w:p w14:paraId="49FB20AE"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0.018</w:t>
            </w:r>
          </w:p>
        </w:tc>
        <w:tc>
          <w:tcPr>
            <w:tcW w:w="1350" w:type="dxa"/>
            <w:vAlign w:val="bottom"/>
          </w:tcPr>
          <w:p w14:paraId="42219F08"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-0.019</w:t>
            </w:r>
          </w:p>
        </w:tc>
        <w:tc>
          <w:tcPr>
            <w:tcW w:w="1350" w:type="dxa"/>
            <w:vAlign w:val="bottom"/>
          </w:tcPr>
          <w:p w14:paraId="1EDEDE5C"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0.001</w:t>
            </w:r>
          </w:p>
        </w:tc>
        <w:tc>
          <w:tcPr>
            <w:tcW w:w="1350" w:type="dxa"/>
            <w:gridSpan w:val="2"/>
            <w:vAlign w:val="bottom"/>
          </w:tcPr>
          <w:p w14:paraId="67052AD7"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0.017</w:t>
            </w:r>
          </w:p>
        </w:tc>
        <w:tc>
          <w:tcPr>
            <w:tcW w:w="1350" w:type="dxa"/>
            <w:vAlign w:val="bottom"/>
          </w:tcPr>
          <w:p w14:paraId="4C495584"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-0.016</w:t>
            </w:r>
          </w:p>
        </w:tc>
        <w:tc>
          <w:tcPr>
            <w:tcW w:w="1350" w:type="dxa"/>
            <w:vAlign w:val="bottom"/>
          </w:tcPr>
          <w:p w14:paraId="346299DF"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-0.001</w:t>
            </w:r>
          </w:p>
        </w:tc>
      </w:tr>
      <w:tr w:rsidR="00C30921" w:rsidRPr="001A5077" w14:paraId="4E4BBC39" w14:textId="77777777" w:rsidTr="005236E0">
        <w:tc>
          <w:tcPr>
            <w:tcW w:w="900" w:type="dxa"/>
            <w:tcBorders>
              <w:bottom w:val="single" w:sz="6" w:space="0" w:color="auto"/>
            </w:tcBorders>
          </w:tcPr>
          <w:p w14:paraId="6AE98395"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2019</w:t>
            </w:r>
          </w:p>
        </w:tc>
        <w:tc>
          <w:tcPr>
            <w:tcW w:w="1350" w:type="dxa"/>
            <w:gridSpan w:val="2"/>
            <w:tcBorders>
              <w:bottom w:val="single" w:sz="6" w:space="0" w:color="auto"/>
            </w:tcBorders>
            <w:vAlign w:val="bottom"/>
          </w:tcPr>
          <w:p w14:paraId="1B69E005"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0.017</w:t>
            </w:r>
          </w:p>
        </w:tc>
        <w:tc>
          <w:tcPr>
            <w:tcW w:w="1350" w:type="dxa"/>
            <w:tcBorders>
              <w:bottom w:val="single" w:sz="6" w:space="0" w:color="auto"/>
            </w:tcBorders>
            <w:vAlign w:val="bottom"/>
          </w:tcPr>
          <w:p w14:paraId="47C3E114"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-0.025</w:t>
            </w:r>
          </w:p>
        </w:tc>
        <w:tc>
          <w:tcPr>
            <w:tcW w:w="1350" w:type="dxa"/>
            <w:tcBorders>
              <w:bottom w:val="single" w:sz="6" w:space="0" w:color="auto"/>
            </w:tcBorders>
            <w:vAlign w:val="bottom"/>
          </w:tcPr>
          <w:p w14:paraId="409E9E1F"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0.008</w:t>
            </w:r>
          </w:p>
        </w:tc>
        <w:tc>
          <w:tcPr>
            <w:tcW w:w="1350" w:type="dxa"/>
            <w:gridSpan w:val="2"/>
            <w:tcBorders>
              <w:bottom w:val="single" w:sz="6" w:space="0" w:color="auto"/>
            </w:tcBorders>
            <w:vAlign w:val="bottom"/>
          </w:tcPr>
          <w:p w14:paraId="2024EDA5"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0.046</w:t>
            </w:r>
          </w:p>
        </w:tc>
        <w:tc>
          <w:tcPr>
            <w:tcW w:w="1350" w:type="dxa"/>
            <w:tcBorders>
              <w:bottom w:val="single" w:sz="6" w:space="0" w:color="auto"/>
            </w:tcBorders>
            <w:vAlign w:val="bottom"/>
          </w:tcPr>
          <w:p w14:paraId="43BD9960"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-0.036</w:t>
            </w:r>
          </w:p>
        </w:tc>
        <w:tc>
          <w:tcPr>
            <w:tcW w:w="1350" w:type="dxa"/>
            <w:tcBorders>
              <w:bottom w:val="single" w:sz="6" w:space="0" w:color="auto"/>
            </w:tcBorders>
            <w:vAlign w:val="bottom"/>
          </w:tcPr>
          <w:p w14:paraId="5BB1C7D2" w14:textId="77777777" w:rsidR="00C30921" w:rsidRPr="0072225F"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-0.010</w:t>
            </w:r>
          </w:p>
        </w:tc>
      </w:tr>
      <w:tr w:rsidR="00C30921" w:rsidRPr="001A5077" w14:paraId="03A4FFC7" w14:textId="77777777" w:rsidTr="005236E0">
        <w:tc>
          <w:tcPr>
            <w:tcW w:w="900" w:type="dxa"/>
            <w:tcBorders>
              <w:top w:val="single" w:sz="6" w:space="0" w:color="auto"/>
              <w:bottom w:val="single" w:sz="12" w:space="0" w:color="auto"/>
            </w:tcBorders>
          </w:tcPr>
          <w:p w14:paraId="4A80B6FD"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w:t>
            </w:r>
          </w:p>
        </w:tc>
        <w:tc>
          <w:tcPr>
            <w:tcW w:w="4050" w:type="dxa"/>
            <w:gridSpan w:val="4"/>
            <w:tcBorders>
              <w:top w:val="single" w:sz="6" w:space="0" w:color="auto"/>
              <w:bottom w:val="single" w:sz="12" w:space="0" w:color="auto"/>
            </w:tcBorders>
          </w:tcPr>
          <w:p w14:paraId="46F8F169" w14:textId="77777777" w:rsidR="00C30921" w:rsidRPr="001A5077" w:rsidRDefault="00C30921" w:rsidP="005236E0">
            <w:pPr>
              <w:rPr>
                <w:rFonts w:ascii="Times New Roman" w:hAnsi="Times New Roman" w:cs="Times New Roman"/>
                <w:sz w:val="20"/>
                <w:szCs w:val="20"/>
              </w:rPr>
            </w:pPr>
            <w:r>
              <w:rPr>
                <w:rFonts w:ascii="Times New Roman" w:hAnsi="Times New Roman" w:cs="Times New Roman"/>
                <w:sz w:val="20"/>
                <w:szCs w:val="20"/>
              </w:rPr>
              <w:t>4270</w:t>
            </w:r>
          </w:p>
        </w:tc>
        <w:tc>
          <w:tcPr>
            <w:tcW w:w="4050" w:type="dxa"/>
            <w:gridSpan w:val="4"/>
            <w:tcBorders>
              <w:top w:val="single" w:sz="6" w:space="0" w:color="auto"/>
              <w:bottom w:val="single" w:sz="12" w:space="0" w:color="auto"/>
            </w:tcBorders>
          </w:tcPr>
          <w:p w14:paraId="57521964" w14:textId="77777777" w:rsidR="00C30921" w:rsidRPr="001A5077" w:rsidRDefault="00C30921" w:rsidP="005236E0">
            <w:pPr>
              <w:rPr>
                <w:rFonts w:ascii="Times New Roman" w:hAnsi="Times New Roman" w:cs="Times New Roman"/>
                <w:sz w:val="20"/>
                <w:szCs w:val="20"/>
              </w:rPr>
            </w:pPr>
            <w:r>
              <w:rPr>
                <w:rFonts w:ascii="Times New Roman" w:hAnsi="Times New Roman" w:cs="Times New Roman"/>
                <w:sz w:val="20"/>
                <w:szCs w:val="20"/>
              </w:rPr>
              <w:t>2832</w:t>
            </w:r>
          </w:p>
        </w:tc>
      </w:tr>
      <w:tr w:rsidR="00C30921" w:rsidRPr="001A5077" w14:paraId="163DF448" w14:textId="77777777" w:rsidTr="005236E0">
        <w:tc>
          <w:tcPr>
            <w:tcW w:w="900" w:type="dxa"/>
            <w:tcBorders>
              <w:top w:val="single" w:sz="6" w:space="0" w:color="auto"/>
              <w:bottom w:val="single" w:sz="6" w:space="0" w:color="auto"/>
            </w:tcBorders>
          </w:tcPr>
          <w:p w14:paraId="6BF51EBA" w14:textId="77777777" w:rsidR="00C30921" w:rsidRPr="001A5077" w:rsidRDefault="00C30921" w:rsidP="005236E0">
            <w:pPr>
              <w:rPr>
                <w:rFonts w:ascii="Times New Roman" w:hAnsi="Times New Roman" w:cs="Times New Roman"/>
                <w:sz w:val="20"/>
                <w:szCs w:val="20"/>
              </w:rPr>
            </w:pPr>
          </w:p>
        </w:tc>
        <w:tc>
          <w:tcPr>
            <w:tcW w:w="4050" w:type="dxa"/>
            <w:gridSpan w:val="4"/>
            <w:tcBorders>
              <w:top w:val="single" w:sz="6" w:space="0" w:color="auto"/>
              <w:bottom w:val="single" w:sz="6" w:space="0" w:color="auto"/>
            </w:tcBorders>
          </w:tcPr>
          <w:p w14:paraId="35A8B092"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M3</w:t>
            </w:r>
          </w:p>
        </w:tc>
        <w:tc>
          <w:tcPr>
            <w:tcW w:w="4050" w:type="dxa"/>
            <w:gridSpan w:val="4"/>
            <w:tcBorders>
              <w:top w:val="single" w:sz="6" w:space="0" w:color="auto"/>
              <w:bottom w:val="single" w:sz="6" w:space="0" w:color="auto"/>
            </w:tcBorders>
          </w:tcPr>
          <w:p w14:paraId="238A9334"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M4</w:t>
            </w:r>
          </w:p>
        </w:tc>
      </w:tr>
      <w:tr w:rsidR="00C30921" w:rsidRPr="001A5077" w14:paraId="37D94E7A" w14:textId="77777777" w:rsidTr="005236E0">
        <w:tc>
          <w:tcPr>
            <w:tcW w:w="900" w:type="dxa"/>
            <w:tcBorders>
              <w:top w:val="single" w:sz="6" w:space="0" w:color="auto"/>
              <w:bottom w:val="single" w:sz="6" w:space="0" w:color="auto"/>
            </w:tcBorders>
          </w:tcPr>
          <w:p w14:paraId="61D11F15" w14:textId="77777777" w:rsidR="00C30921" w:rsidRPr="001A5077" w:rsidRDefault="00C30921" w:rsidP="005236E0">
            <w:pPr>
              <w:rPr>
                <w:rFonts w:ascii="Times New Roman" w:hAnsi="Times New Roman" w:cs="Times New Roman"/>
                <w:sz w:val="20"/>
                <w:szCs w:val="20"/>
              </w:rPr>
            </w:pPr>
          </w:p>
        </w:tc>
        <w:tc>
          <w:tcPr>
            <w:tcW w:w="1350" w:type="dxa"/>
            <w:gridSpan w:val="2"/>
            <w:tcBorders>
              <w:top w:val="single" w:sz="6" w:space="0" w:color="auto"/>
              <w:bottom w:val="single" w:sz="6" w:space="0" w:color="auto"/>
            </w:tcBorders>
          </w:tcPr>
          <w:p w14:paraId="2EA259EC"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Minimum wage</w:t>
            </w:r>
          </w:p>
        </w:tc>
        <w:tc>
          <w:tcPr>
            <w:tcW w:w="1350" w:type="dxa"/>
            <w:tcBorders>
              <w:top w:val="single" w:sz="6" w:space="0" w:color="auto"/>
              <w:bottom w:val="single" w:sz="6" w:space="0" w:color="auto"/>
            </w:tcBorders>
          </w:tcPr>
          <w:p w14:paraId="25607ECA"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Pay above the minimum</w:t>
            </w:r>
          </w:p>
        </w:tc>
        <w:tc>
          <w:tcPr>
            <w:tcW w:w="1350" w:type="dxa"/>
            <w:tcBorders>
              <w:top w:val="single" w:sz="6" w:space="0" w:color="auto"/>
              <w:bottom w:val="single" w:sz="6" w:space="0" w:color="auto"/>
            </w:tcBorders>
          </w:tcPr>
          <w:p w14:paraId="01ECCCE0"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Non-employment</w:t>
            </w:r>
          </w:p>
        </w:tc>
        <w:tc>
          <w:tcPr>
            <w:tcW w:w="1350" w:type="dxa"/>
            <w:gridSpan w:val="2"/>
            <w:tcBorders>
              <w:top w:val="single" w:sz="6" w:space="0" w:color="auto"/>
              <w:bottom w:val="single" w:sz="6" w:space="0" w:color="auto"/>
            </w:tcBorders>
          </w:tcPr>
          <w:p w14:paraId="747C5768"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Minimum wage</w:t>
            </w:r>
          </w:p>
        </w:tc>
        <w:tc>
          <w:tcPr>
            <w:tcW w:w="1350" w:type="dxa"/>
            <w:tcBorders>
              <w:top w:val="single" w:sz="6" w:space="0" w:color="auto"/>
              <w:bottom w:val="single" w:sz="6" w:space="0" w:color="auto"/>
            </w:tcBorders>
          </w:tcPr>
          <w:p w14:paraId="61322D2A"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Pay above the minimum</w:t>
            </w:r>
          </w:p>
        </w:tc>
        <w:tc>
          <w:tcPr>
            <w:tcW w:w="1350" w:type="dxa"/>
            <w:tcBorders>
              <w:top w:val="single" w:sz="6" w:space="0" w:color="auto"/>
              <w:bottom w:val="single" w:sz="6" w:space="0" w:color="auto"/>
            </w:tcBorders>
          </w:tcPr>
          <w:p w14:paraId="5CFB82E4" w14:textId="77777777" w:rsidR="00C30921"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Non-employment</w:t>
            </w:r>
          </w:p>
        </w:tc>
      </w:tr>
      <w:tr w:rsidR="00C30921" w:rsidRPr="001A5077" w14:paraId="6D8FDD4F" w14:textId="77777777" w:rsidTr="005236E0">
        <w:tc>
          <w:tcPr>
            <w:tcW w:w="900" w:type="dxa"/>
            <w:tcBorders>
              <w:top w:val="single" w:sz="6" w:space="0" w:color="auto"/>
              <w:bottom w:val="single" w:sz="6" w:space="0" w:color="auto"/>
            </w:tcBorders>
          </w:tcPr>
          <w:p w14:paraId="26A47C82" w14:textId="77777777" w:rsidR="00C30921" w:rsidRPr="001A5077" w:rsidRDefault="00C30921" w:rsidP="005236E0">
            <w:pPr>
              <w:rPr>
                <w:rFonts w:ascii="Times New Roman" w:hAnsi="Times New Roman" w:cs="Times New Roman"/>
                <w:sz w:val="20"/>
                <w:szCs w:val="20"/>
              </w:rPr>
            </w:pPr>
            <w:r>
              <w:rPr>
                <w:rFonts w:ascii="Times New Roman" w:hAnsi="Times New Roman" w:cs="Times New Roman"/>
                <w:sz w:val="20"/>
                <w:szCs w:val="20"/>
              </w:rPr>
              <w:t>2010</w:t>
            </w:r>
          </w:p>
        </w:tc>
        <w:tc>
          <w:tcPr>
            <w:tcW w:w="1350" w:type="dxa"/>
            <w:gridSpan w:val="2"/>
            <w:tcBorders>
              <w:top w:val="single" w:sz="6" w:space="0" w:color="auto"/>
              <w:bottom w:val="single" w:sz="6" w:space="0" w:color="auto"/>
            </w:tcBorders>
            <w:vAlign w:val="bottom"/>
          </w:tcPr>
          <w:p w14:paraId="0F494712"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-0.016</w:t>
            </w:r>
          </w:p>
        </w:tc>
        <w:tc>
          <w:tcPr>
            <w:tcW w:w="1350" w:type="dxa"/>
            <w:tcBorders>
              <w:top w:val="single" w:sz="6" w:space="0" w:color="auto"/>
              <w:bottom w:val="single" w:sz="6" w:space="0" w:color="auto"/>
            </w:tcBorders>
            <w:vAlign w:val="bottom"/>
          </w:tcPr>
          <w:p w14:paraId="093827BA"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0.004</w:t>
            </w:r>
          </w:p>
        </w:tc>
        <w:tc>
          <w:tcPr>
            <w:tcW w:w="1350" w:type="dxa"/>
            <w:tcBorders>
              <w:top w:val="single" w:sz="6" w:space="0" w:color="auto"/>
              <w:bottom w:val="single" w:sz="6" w:space="0" w:color="auto"/>
            </w:tcBorders>
            <w:vAlign w:val="bottom"/>
          </w:tcPr>
          <w:p w14:paraId="4A58C829"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0.012</w:t>
            </w:r>
          </w:p>
        </w:tc>
        <w:tc>
          <w:tcPr>
            <w:tcW w:w="1350" w:type="dxa"/>
            <w:gridSpan w:val="2"/>
            <w:tcBorders>
              <w:top w:val="single" w:sz="6" w:space="0" w:color="auto"/>
              <w:bottom w:val="single" w:sz="6" w:space="0" w:color="auto"/>
            </w:tcBorders>
          </w:tcPr>
          <w:p w14:paraId="4B03B292"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67E67788"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0F849D36" w14:textId="77777777" w:rsidR="00C30921" w:rsidRDefault="00C30921" w:rsidP="005236E0">
            <w:pPr>
              <w:rPr>
                <w:rFonts w:ascii="Times New Roman" w:hAnsi="Times New Roman" w:cs="Times New Roman"/>
                <w:sz w:val="20"/>
                <w:szCs w:val="20"/>
              </w:rPr>
            </w:pPr>
          </w:p>
        </w:tc>
      </w:tr>
      <w:tr w:rsidR="00C30921" w:rsidRPr="001A5077" w14:paraId="048570AE" w14:textId="77777777" w:rsidTr="005236E0">
        <w:tc>
          <w:tcPr>
            <w:tcW w:w="900" w:type="dxa"/>
            <w:tcBorders>
              <w:top w:val="single" w:sz="6" w:space="0" w:color="auto"/>
              <w:bottom w:val="single" w:sz="6" w:space="0" w:color="auto"/>
            </w:tcBorders>
          </w:tcPr>
          <w:p w14:paraId="4329FE7C"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2011</w:t>
            </w:r>
          </w:p>
        </w:tc>
        <w:tc>
          <w:tcPr>
            <w:tcW w:w="1350" w:type="dxa"/>
            <w:gridSpan w:val="2"/>
            <w:tcBorders>
              <w:top w:val="single" w:sz="6" w:space="0" w:color="auto"/>
              <w:bottom w:val="single" w:sz="6" w:space="0" w:color="auto"/>
            </w:tcBorders>
            <w:vAlign w:val="bottom"/>
          </w:tcPr>
          <w:p w14:paraId="3D14AC58"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0.019</w:t>
            </w:r>
          </w:p>
        </w:tc>
        <w:tc>
          <w:tcPr>
            <w:tcW w:w="1350" w:type="dxa"/>
            <w:tcBorders>
              <w:top w:val="single" w:sz="6" w:space="0" w:color="auto"/>
              <w:bottom w:val="single" w:sz="6" w:space="0" w:color="auto"/>
            </w:tcBorders>
            <w:vAlign w:val="bottom"/>
          </w:tcPr>
          <w:p w14:paraId="5D2488E1"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-0.008</w:t>
            </w:r>
          </w:p>
        </w:tc>
        <w:tc>
          <w:tcPr>
            <w:tcW w:w="1350" w:type="dxa"/>
            <w:tcBorders>
              <w:top w:val="single" w:sz="6" w:space="0" w:color="auto"/>
              <w:bottom w:val="single" w:sz="6" w:space="0" w:color="auto"/>
            </w:tcBorders>
            <w:vAlign w:val="bottom"/>
          </w:tcPr>
          <w:p w14:paraId="5DA40291"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c>
          <w:tcPr>
            <w:tcW w:w="1350" w:type="dxa"/>
            <w:gridSpan w:val="2"/>
            <w:tcBorders>
              <w:top w:val="single" w:sz="6" w:space="0" w:color="auto"/>
              <w:bottom w:val="single" w:sz="6" w:space="0" w:color="auto"/>
            </w:tcBorders>
          </w:tcPr>
          <w:p w14:paraId="780364EA"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354368F5"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761E53E5" w14:textId="77777777" w:rsidR="00C30921" w:rsidRDefault="00C30921" w:rsidP="005236E0">
            <w:pPr>
              <w:rPr>
                <w:rFonts w:ascii="Times New Roman" w:hAnsi="Times New Roman" w:cs="Times New Roman"/>
                <w:sz w:val="20"/>
                <w:szCs w:val="20"/>
              </w:rPr>
            </w:pPr>
          </w:p>
        </w:tc>
      </w:tr>
      <w:tr w:rsidR="00C30921" w:rsidRPr="001A5077" w14:paraId="2C4D3EC5" w14:textId="77777777" w:rsidTr="005236E0">
        <w:tc>
          <w:tcPr>
            <w:tcW w:w="900" w:type="dxa"/>
            <w:tcBorders>
              <w:top w:val="single" w:sz="6" w:space="0" w:color="auto"/>
              <w:bottom w:val="single" w:sz="6" w:space="0" w:color="auto"/>
            </w:tcBorders>
          </w:tcPr>
          <w:p w14:paraId="0E4079B0"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2012</w:t>
            </w:r>
          </w:p>
        </w:tc>
        <w:tc>
          <w:tcPr>
            <w:tcW w:w="1350" w:type="dxa"/>
            <w:gridSpan w:val="2"/>
            <w:tcBorders>
              <w:top w:val="single" w:sz="6" w:space="0" w:color="auto"/>
              <w:bottom w:val="single" w:sz="6" w:space="0" w:color="auto"/>
            </w:tcBorders>
            <w:vAlign w:val="bottom"/>
          </w:tcPr>
          <w:p w14:paraId="5A890A6F"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-0.011</w:t>
            </w:r>
          </w:p>
        </w:tc>
        <w:tc>
          <w:tcPr>
            <w:tcW w:w="1350" w:type="dxa"/>
            <w:tcBorders>
              <w:top w:val="single" w:sz="6" w:space="0" w:color="auto"/>
              <w:bottom w:val="single" w:sz="6" w:space="0" w:color="auto"/>
            </w:tcBorders>
            <w:vAlign w:val="bottom"/>
          </w:tcPr>
          <w:p w14:paraId="566238B0"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0.018</w:t>
            </w:r>
          </w:p>
        </w:tc>
        <w:tc>
          <w:tcPr>
            <w:tcW w:w="1350" w:type="dxa"/>
            <w:tcBorders>
              <w:top w:val="single" w:sz="6" w:space="0" w:color="auto"/>
              <w:bottom w:val="single" w:sz="6" w:space="0" w:color="auto"/>
            </w:tcBorders>
            <w:vAlign w:val="bottom"/>
          </w:tcPr>
          <w:p w14:paraId="11259527"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-0.008</w:t>
            </w:r>
          </w:p>
        </w:tc>
        <w:tc>
          <w:tcPr>
            <w:tcW w:w="1350" w:type="dxa"/>
            <w:gridSpan w:val="2"/>
            <w:tcBorders>
              <w:top w:val="single" w:sz="6" w:space="0" w:color="auto"/>
              <w:bottom w:val="single" w:sz="6" w:space="0" w:color="auto"/>
            </w:tcBorders>
          </w:tcPr>
          <w:p w14:paraId="69D7AB25"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11CD8A34"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153BA59D" w14:textId="77777777" w:rsidR="00C30921" w:rsidRDefault="00C30921" w:rsidP="005236E0">
            <w:pPr>
              <w:rPr>
                <w:rFonts w:ascii="Times New Roman" w:hAnsi="Times New Roman" w:cs="Times New Roman"/>
                <w:sz w:val="20"/>
                <w:szCs w:val="20"/>
              </w:rPr>
            </w:pPr>
          </w:p>
        </w:tc>
      </w:tr>
      <w:tr w:rsidR="00C30921" w:rsidRPr="001A5077" w14:paraId="485DC5BE" w14:textId="77777777" w:rsidTr="005236E0">
        <w:tc>
          <w:tcPr>
            <w:tcW w:w="900" w:type="dxa"/>
            <w:tcBorders>
              <w:top w:val="single" w:sz="6" w:space="0" w:color="auto"/>
              <w:bottom w:val="single" w:sz="6" w:space="0" w:color="auto"/>
            </w:tcBorders>
          </w:tcPr>
          <w:p w14:paraId="2A6DD107"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2013</w:t>
            </w:r>
          </w:p>
        </w:tc>
        <w:tc>
          <w:tcPr>
            <w:tcW w:w="1350" w:type="dxa"/>
            <w:gridSpan w:val="2"/>
            <w:tcBorders>
              <w:top w:val="single" w:sz="6" w:space="0" w:color="auto"/>
              <w:bottom w:val="single" w:sz="6" w:space="0" w:color="auto"/>
            </w:tcBorders>
            <w:vAlign w:val="bottom"/>
          </w:tcPr>
          <w:p w14:paraId="51F8BBA1"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tcBorders>
              <w:top w:val="single" w:sz="6" w:space="0" w:color="auto"/>
              <w:bottom w:val="single" w:sz="6" w:space="0" w:color="auto"/>
            </w:tcBorders>
            <w:vAlign w:val="bottom"/>
          </w:tcPr>
          <w:p w14:paraId="4E42F145"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-0.019</w:t>
            </w:r>
          </w:p>
        </w:tc>
        <w:tc>
          <w:tcPr>
            <w:tcW w:w="1350" w:type="dxa"/>
            <w:tcBorders>
              <w:top w:val="single" w:sz="6" w:space="0" w:color="auto"/>
              <w:bottom w:val="single" w:sz="6" w:space="0" w:color="auto"/>
            </w:tcBorders>
            <w:vAlign w:val="bottom"/>
          </w:tcPr>
          <w:p w14:paraId="792EBF7A"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0.014</w:t>
            </w:r>
          </w:p>
        </w:tc>
        <w:tc>
          <w:tcPr>
            <w:tcW w:w="1350" w:type="dxa"/>
            <w:gridSpan w:val="2"/>
            <w:tcBorders>
              <w:top w:val="single" w:sz="6" w:space="0" w:color="auto"/>
              <w:bottom w:val="single" w:sz="6" w:space="0" w:color="auto"/>
            </w:tcBorders>
          </w:tcPr>
          <w:p w14:paraId="11749C3E"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419A9FCF"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6" w:space="0" w:color="auto"/>
            </w:tcBorders>
          </w:tcPr>
          <w:p w14:paraId="63F1A542" w14:textId="77777777" w:rsidR="00C30921" w:rsidRDefault="00C30921" w:rsidP="005236E0">
            <w:pPr>
              <w:rPr>
                <w:rFonts w:ascii="Times New Roman" w:hAnsi="Times New Roman" w:cs="Times New Roman"/>
                <w:sz w:val="20"/>
                <w:szCs w:val="20"/>
              </w:rPr>
            </w:pPr>
          </w:p>
        </w:tc>
      </w:tr>
      <w:tr w:rsidR="00C30921" w:rsidRPr="001A5077" w14:paraId="3129BC01" w14:textId="77777777" w:rsidTr="005236E0">
        <w:tc>
          <w:tcPr>
            <w:tcW w:w="900" w:type="dxa"/>
            <w:tcBorders>
              <w:top w:val="single" w:sz="6" w:space="0" w:color="auto"/>
              <w:bottom w:val="single" w:sz="6" w:space="0" w:color="auto"/>
            </w:tcBorders>
          </w:tcPr>
          <w:p w14:paraId="5077F206"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2014</w:t>
            </w:r>
          </w:p>
        </w:tc>
        <w:tc>
          <w:tcPr>
            <w:tcW w:w="1350" w:type="dxa"/>
            <w:gridSpan w:val="2"/>
            <w:tcBorders>
              <w:top w:val="single" w:sz="6" w:space="0" w:color="auto"/>
              <w:bottom w:val="single" w:sz="6" w:space="0" w:color="auto"/>
            </w:tcBorders>
            <w:vAlign w:val="bottom"/>
          </w:tcPr>
          <w:p w14:paraId="248CAE84"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-0.012</w:t>
            </w:r>
          </w:p>
        </w:tc>
        <w:tc>
          <w:tcPr>
            <w:tcW w:w="1350" w:type="dxa"/>
            <w:tcBorders>
              <w:top w:val="single" w:sz="6" w:space="0" w:color="auto"/>
              <w:bottom w:val="single" w:sz="6" w:space="0" w:color="auto"/>
            </w:tcBorders>
            <w:vAlign w:val="bottom"/>
          </w:tcPr>
          <w:p w14:paraId="440FCBBB"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0.010</w:t>
            </w:r>
          </w:p>
        </w:tc>
        <w:tc>
          <w:tcPr>
            <w:tcW w:w="1350" w:type="dxa"/>
            <w:tcBorders>
              <w:top w:val="single" w:sz="6" w:space="0" w:color="auto"/>
              <w:bottom w:val="single" w:sz="6" w:space="0" w:color="auto"/>
            </w:tcBorders>
            <w:vAlign w:val="bottom"/>
          </w:tcPr>
          <w:p w14:paraId="2D078D3E"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0.002</w:t>
            </w:r>
          </w:p>
        </w:tc>
        <w:tc>
          <w:tcPr>
            <w:tcW w:w="1350" w:type="dxa"/>
            <w:gridSpan w:val="2"/>
            <w:tcBorders>
              <w:top w:val="single" w:sz="6" w:space="0" w:color="auto"/>
              <w:bottom w:val="single" w:sz="6" w:space="0" w:color="auto"/>
            </w:tcBorders>
          </w:tcPr>
          <w:p w14:paraId="15C241DE"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-0.014</w:t>
            </w:r>
          </w:p>
        </w:tc>
        <w:tc>
          <w:tcPr>
            <w:tcW w:w="1350" w:type="dxa"/>
            <w:tcBorders>
              <w:top w:val="single" w:sz="6" w:space="0" w:color="auto"/>
              <w:bottom w:val="single" w:sz="6" w:space="0" w:color="auto"/>
            </w:tcBorders>
          </w:tcPr>
          <w:p w14:paraId="586599EB"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0.010</w:t>
            </w:r>
          </w:p>
        </w:tc>
        <w:tc>
          <w:tcPr>
            <w:tcW w:w="1350" w:type="dxa"/>
            <w:tcBorders>
              <w:top w:val="single" w:sz="6" w:space="0" w:color="auto"/>
              <w:bottom w:val="single" w:sz="6" w:space="0" w:color="auto"/>
            </w:tcBorders>
          </w:tcPr>
          <w:p w14:paraId="4CCEB605"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0.005</w:t>
            </w:r>
          </w:p>
        </w:tc>
      </w:tr>
      <w:tr w:rsidR="00C30921" w:rsidRPr="001A5077" w14:paraId="42B1155B" w14:textId="77777777" w:rsidTr="005236E0">
        <w:tc>
          <w:tcPr>
            <w:tcW w:w="900" w:type="dxa"/>
            <w:tcBorders>
              <w:top w:val="single" w:sz="6" w:space="0" w:color="auto"/>
              <w:bottom w:val="single" w:sz="6" w:space="0" w:color="auto"/>
            </w:tcBorders>
          </w:tcPr>
          <w:p w14:paraId="291E3234"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2015</w:t>
            </w:r>
          </w:p>
        </w:tc>
        <w:tc>
          <w:tcPr>
            <w:tcW w:w="1350" w:type="dxa"/>
            <w:gridSpan w:val="2"/>
            <w:tcBorders>
              <w:top w:val="single" w:sz="6" w:space="0" w:color="auto"/>
              <w:bottom w:val="single" w:sz="6" w:space="0" w:color="auto"/>
            </w:tcBorders>
            <w:vAlign w:val="bottom"/>
          </w:tcPr>
          <w:p w14:paraId="0678C571"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0.021</w:t>
            </w:r>
          </w:p>
        </w:tc>
        <w:tc>
          <w:tcPr>
            <w:tcW w:w="1350" w:type="dxa"/>
            <w:tcBorders>
              <w:top w:val="single" w:sz="6" w:space="0" w:color="auto"/>
              <w:bottom w:val="single" w:sz="6" w:space="0" w:color="auto"/>
            </w:tcBorders>
            <w:vAlign w:val="bottom"/>
          </w:tcPr>
          <w:p w14:paraId="623B3DA4"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-0.027</w:t>
            </w:r>
          </w:p>
        </w:tc>
        <w:tc>
          <w:tcPr>
            <w:tcW w:w="1350" w:type="dxa"/>
            <w:tcBorders>
              <w:top w:val="single" w:sz="6" w:space="0" w:color="auto"/>
              <w:bottom w:val="single" w:sz="6" w:space="0" w:color="auto"/>
            </w:tcBorders>
            <w:vAlign w:val="bottom"/>
          </w:tcPr>
          <w:p w14:paraId="15B8A242"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0.006</w:t>
            </w:r>
          </w:p>
        </w:tc>
        <w:tc>
          <w:tcPr>
            <w:tcW w:w="1350" w:type="dxa"/>
            <w:gridSpan w:val="2"/>
            <w:tcBorders>
              <w:top w:val="single" w:sz="6" w:space="0" w:color="auto"/>
              <w:bottom w:val="single" w:sz="6" w:space="0" w:color="auto"/>
            </w:tcBorders>
          </w:tcPr>
          <w:p w14:paraId="6735841B"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0.016</w:t>
            </w:r>
          </w:p>
        </w:tc>
        <w:tc>
          <w:tcPr>
            <w:tcW w:w="1350" w:type="dxa"/>
            <w:tcBorders>
              <w:top w:val="single" w:sz="6" w:space="0" w:color="auto"/>
              <w:bottom w:val="single" w:sz="6" w:space="0" w:color="auto"/>
            </w:tcBorders>
          </w:tcPr>
          <w:p w14:paraId="0B1A009D"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-0.017</w:t>
            </w:r>
          </w:p>
        </w:tc>
        <w:tc>
          <w:tcPr>
            <w:tcW w:w="1350" w:type="dxa"/>
            <w:tcBorders>
              <w:top w:val="single" w:sz="6" w:space="0" w:color="auto"/>
              <w:bottom w:val="single" w:sz="6" w:space="0" w:color="auto"/>
            </w:tcBorders>
          </w:tcPr>
          <w:p w14:paraId="7F9643B9"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0.000</w:t>
            </w:r>
          </w:p>
        </w:tc>
      </w:tr>
      <w:tr w:rsidR="00C30921" w:rsidRPr="001A5077" w14:paraId="43C29A0A" w14:textId="77777777" w:rsidTr="005236E0">
        <w:tc>
          <w:tcPr>
            <w:tcW w:w="900" w:type="dxa"/>
            <w:tcBorders>
              <w:top w:val="single" w:sz="6" w:space="0" w:color="auto"/>
              <w:bottom w:val="single" w:sz="6" w:space="0" w:color="auto"/>
            </w:tcBorders>
          </w:tcPr>
          <w:p w14:paraId="1E8D155C"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2016</w:t>
            </w:r>
          </w:p>
        </w:tc>
        <w:tc>
          <w:tcPr>
            <w:tcW w:w="1350" w:type="dxa"/>
            <w:gridSpan w:val="2"/>
            <w:tcBorders>
              <w:top w:val="single" w:sz="6" w:space="0" w:color="auto"/>
              <w:bottom w:val="single" w:sz="6" w:space="0" w:color="auto"/>
            </w:tcBorders>
            <w:vAlign w:val="bottom"/>
          </w:tcPr>
          <w:p w14:paraId="257920F9"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0.053</w:t>
            </w:r>
          </w:p>
        </w:tc>
        <w:tc>
          <w:tcPr>
            <w:tcW w:w="1350" w:type="dxa"/>
            <w:tcBorders>
              <w:top w:val="single" w:sz="6" w:space="0" w:color="auto"/>
              <w:bottom w:val="single" w:sz="6" w:space="0" w:color="auto"/>
            </w:tcBorders>
            <w:vAlign w:val="bottom"/>
          </w:tcPr>
          <w:p w14:paraId="32F2ACED"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-0.049</w:t>
            </w:r>
          </w:p>
        </w:tc>
        <w:tc>
          <w:tcPr>
            <w:tcW w:w="1350" w:type="dxa"/>
            <w:tcBorders>
              <w:top w:val="single" w:sz="6" w:space="0" w:color="auto"/>
              <w:bottom w:val="single" w:sz="6" w:space="0" w:color="auto"/>
            </w:tcBorders>
            <w:vAlign w:val="bottom"/>
          </w:tcPr>
          <w:p w14:paraId="22E0C9FB"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gridSpan w:val="2"/>
            <w:tcBorders>
              <w:top w:val="single" w:sz="6" w:space="0" w:color="auto"/>
              <w:bottom w:val="single" w:sz="6" w:space="0" w:color="auto"/>
            </w:tcBorders>
          </w:tcPr>
          <w:p w14:paraId="24B15968"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0.029</w:t>
            </w:r>
          </w:p>
        </w:tc>
        <w:tc>
          <w:tcPr>
            <w:tcW w:w="1350" w:type="dxa"/>
            <w:tcBorders>
              <w:top w:val="single" w:sz="6" w:space="0" w:color="auto"/>
              <w:bottom w:val="single" w:sz="6" w:space="0" w:color="auto"/>
            </w:tcBorders>
          </w:tcPr>
          <w:p w14:paraId="42BFBF9A"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-0.027</w:t>
            </w:r>
          </w:p>
        </w:tc>
        <w:tc>
          <w:tcPr>
            <w:tcW w:w="1350" w:type="dxa"/>
            <w:tcBorders>
              <w:top w:val="single" w:sz="6" w:space="0" w:color="auto"/>
              <w:bottom w:val="single" w:sz="6" w:space="0" w:color="auto"/>
            </w:tcBorders>
          </w:tcPr>
          <w:p w14:paraId="51264219"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-0.002</w:t>
            </w:r>
          </w:p>
        </w:tc>
      </w:tr>
      <w:tr w:rsidR="00C30921" w:rsidRPr="001A5077" w14:paraId="69E591B6" w14:textId="77777777" w:rsidTr="005236E0">
        <w:tc>
          <w:tcPr>
            <w:tcW w:w="900" w:type="dxa"/>
            <w:tcBorders>
              <w:top w:val="single" w:sz="6" w:space="0" w:color="auto"/>
              <w:bottom w:val="single" w:sz="6" w:space="0" w:color="auto"/>
            </w:tcBorders>
          </w:tcPr>
          <w:p w14:paraId="1B9C4D1F"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2017</w:t>
            </w:r>
          </w:p>
        </w:tc>
        <w:tc>
          <w:tcPr>
            <w:tcW w:w="1350" w:type="dxa"/>
            <w:gridSpan w:val="2"/>
            <w:tcBorders>
              <w:top w:val="single" w:sz="6" w:space="0" w:color="auto"/>
              <w:bottom w:val="single" w:sz="6" w:space="0" w:color="auto"/>
            </w:tcBorders>
            <w:vAlign w:val="bottom"/>
          </w:tcPr>
          <w:p w14:paraId="56476FC8"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tcBorders>
              <w:top w:val="single" w:sz="6" w:space="0" w:color="auto"/>
              <w:bottom w:val="single" w:sz="6" w:space="0" w:color="auto"/>
            </w:tcBorders>
            <w:vAlign w:val="bottom"/>
          </w:tcPr>
          <w:p w14:paraId="0D983D7A"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-0.005</w:t>
            </w:r>
          </w:p>
        </w:tc>
        <w:tc>
          <w:tcPr>
            <w:tcW w:w="1350" w:type="dxa"/>
            <w:tcBorders>
              <w:top w:val="single" w:sz="6" w:space="0" w:color="auto"/>
              <w:bottom w:val="single" w:sz="6" w:space="0" w:color="auto"/>
            </w:tcBorders>
            <w:vAlign w:val="bottom"/>
          </w:tcPr>
          <w:p w14:paraId="247B216D"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0.000</w:t>
            </w:r>
          </w:p>
        </w:tc>
        <w:tc>
          <w:tcPr>
            <w:tcW w:w="1350" w:type="dxa"/>
            <w:gridSpan w:val="2"/>
            <w:tcBorders>
              <w:top w:val="single" w:sz="6" w:space="0" w:color="auto"/>
              <w:bottom w:val="single" w:sz="6" w:space="0" w:color="auto"/>
            </w:tcBorders>
          </w:tcPr>
          <w:p w14:paraId="22BE1D9A"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0.005</w:t>
            </w:r>
          </w:p>
        </w:tc>
        <w:tc>
          <w:tcPr>
            <w:tcW w:w="1350" w:type="dxa"/>
            <w:tcBorders>
              <w:top w:val="single" w:sz="6" w:space="0" w:color="auto"/>
              <w:bottom w:val="single" w:sz="6" w:space="0" w:color="auto"/>
            </w:tcBorders>
          </w:tcPr>
          <w:p w14:paraId="72826FF7"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-0.005</w:t>
            </w:r>
          </w:p>
        </w:tc>
        <w:tc>
          <w:tcPr>
            <w:tcW w:w="1350" w:type="dxa"/>
            <w:tcBorders>
              <w:top w:val="single" w:sz="6" w:space="0" w:color="auto"/>
              <w:bottom w:val="single" w:sz="6" w:space="0" w:color="auto"/>
            </w:tcBorders>
          </w:tcPr>
          <w:p w14:paraId="110E3A77"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-0.000</w:t>
            </w:r>
          </w:p>
        </w:tc>
      </w:tr>
      <w:tr w:rsidR="00C30921" w:rsidRPr="001A5077" w14:paraId="0A5B1085" w14:textId="77777777" w:rsidTr="005236E0">
        <w:tc>
          <w:tcPr>
            <w:tcW w:w="900" w:type="dxa"/>
            <w:tcBorders>
              <w:top w:val="single" w:sz="6" w:space="0" w:color="auto"/>
              <w:bottom w:val="single" w:sz="6" w:space="0" w:color="auto"/>
            </w:tcBorders>
          </w:tcPr>
          <w:p w14:paraId="2713F2F2"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2018</w:t>
            </w:r>
          </w:p>
        </w:tc>
        <w:tc>
          <w:tcPr>
            <w:tcW w:w="1350" w:type="dxa"/>
            <w:gridSpan w:val="2"/>
            <w:tcBorders>
              <w:top w:val="single" w:sz="6" w:space="0" w:color="auto"/>
              <w:bottom w:val="single" w:sz="6" w:space="0" w:color="auto"/>
            </w:tcBorders>
            <w:vAlign w:val="bottom"/>
          </w:tcPr>
          <w:p w14:paraId="435C031C"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0.027</w:t>
            </w:r>
          </w:p>
        </w:tc>
        <w:tc>
          <w:tcPr>
            <w:tcW w:w="1350" w:type="dxa"/>
            <w:tcBorders>
              <w:top w:val="single" w:sz="6" w:space="0" w:color="auto"/>
              <w:bottom w:val="single" w:sz="6" w:space="0" w:color="auto"/>
            </w:tcBorders>
            <w:vAlign w:val="bottom"/>
          </w:tcPr>
          <w:p w14:paraId="3BF010CE"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-0.028</w:t>
            </w:r>
          </w:p>
        </w:tc>
        <w:tc>
          <w:tcPr>
            <w:tcW w:w="1350" w:type="dxa"/>
            <w:tcBorders>
              <w:top w:val="single" w:sz="6" w:space="0" w:color="auto"/>
              <w:bottom w:val="single" w:sz="6" w:space="0" w:color="auto"/>
            </w:tcBorders>
            <w:vAlign w:val="bottom"/>
          </w:tcPr>
          <w:p w14:paraId="03C17B31" w14:textId="77777777" w:rsidR="00C30921" w:rsidRDefault="00C30921" w:rsidP="005236E0">
            <w:pPr>
              <w:rPr>
                <w:rFonts w:ascii="Times New Roman" w:hAnsi="Times New Roman" w:cs="Times New Roman"/>
                <w:sz w:val="20"/>
                <w:szCs w:val="20"/>
              </w:rPr>
            </w:pPr>
            <w:r w:rsidRPr="0072225F">
              <w:rPr>
                <w:rFonts w:ascii="Times New Roman" w:hAnsi="Times New Roman" w:cs="Times New Roman"/>
                <w:color w:val="000000"/>
                <w:sz w:val="20"/>
                <w:szCs w:val="20"/>
              </w:rPr>
              <w:t>0.001</w:t>
            </w:r>
          </w:p>
        </w:tc>
        <w:tc>
          <w:tcPr>
            <w:tcW w:w="1350" w:type="dxa"/>
            <w:gridSpan w:val="2"/>
            <w:tcBorders>
              <w:top w:val="single" w:sz="6" w:space="0" w:color="auto"/>
              <w:bottom w:val="single" w:sz="6" w:space="0" w:color="auto"/>
            </w:tcBorders>
          </w:tcPr>
          <w:p w14:paraId="309FBDCD"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0.017</w:t>
            </w:r>
          </w:p>
        </w:tc>
        <w:tc>
          <w:tcPr>
            <w:tcW w:w="1350" w:type="dxa"/>
            <w:tcBorders>
              <w:top w:val="single" w:sz="6" w:space="0" w:color="auto"/>
              <w:bottom w:val="single" w:sz="6" w:space="0" w:color="auto"/>
            </w:tcBorders>
          </w:tcPr>
          <w:p w14:paraId="7B412162"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-0.017</w:t>
            </w:r>
          </w:p>
        </w:tc>
        <w:tc>
          <w:tcPr>
            <w:tcW w:w="1350" w:type="dxa"/>
            <w:tcBorders>
              <w:top w:val="single" w:sz="6" w:space="0" w:color="auto"/>
              <w:bottom w:val="single" w:sz="6" w:space="0" w:color="auto"/>
            </w:tcBorders>
          </w:tcPr>
          <w:p w14:paraId="0CAAAA7C"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0.000</w:t>
            </w:r>
          </w:p>
        </w:tc>
      </w:tr>
      <w:tr w:rsidR="00C30921" w:rsidRPr="001A5077" w14:paraId="1E58164F" w14:textId="77777777" w:rsidTr="005236E0">
        <w:tc>
          <w:tcPr>
            <w:tcW w:w="900" w:type="dxa"/>
            <w:tcBorders>
              <w:top w:val="single" w:sz="6" w:space="0" w:color="auto"/>
              <w:bottom w:val="single" w:sz="6" w:space="0" w:color="auto"/>
            </w:tcBorders>
          </w:tcPr>
          <w:p w14:paraId="62957E01"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2019</w:t>
            </w:r>
          </w:p>
        </w:tc>
        <w:tc>
          <w:tcPr>
            <w:tcW w:w="1350" w:type="dxa"/>
            <w:gridSpan w:val="2"/>
            <w:tcBorders>
              <w:top w:val="single" w:sz="6" w:space="0" w:color="auto"/>
              <w:bottom w:val="single" w:sz="6" w:space="0" w:color="auto"/>
            </w:tcBorders>
            <w:vAlign w:val="bottom"/>
          </w:tcPr>
          <w:p w14:paraId="1C0FD557"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0.017</w:t>
            </w:r>
          </w:p>
        </w:tc>
        <w:tc>
          <w:tcPr>
            <w:tcW w:w="1350" w:type="dxa"/>
            <w:tcBorders>
              <w:top w:val="single" w:sz="6" w:space="0" w:color="auto"/>
              <w:bottom w:val="single" w:sz="6" w:space="0" w:color="auto"/>
            </w:tcBorders>
            <w:vAlign w:val="bottom"/>
          </w:tcPr>
          <w:p w14:paraId="26783071"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-0.028</w:t>
            </w:r>
          </w:p>
        </w:tc>
        <w:tc>
          <w:tcPr>
            <w:tcW w:w="1350" w:type="dxa"/>
            <w:tcBorders>
              <w:top w:val="single" w:sz="6" w:space="0" w:color="auto"/>
              <w:bottom w:val="single" w:sz="6" w:space="0" w:color="auto"/>
            </w:tcBorders>
            <w:vAlign w:val="bottom"/>
          </w:tcPr>
          <w:p w14:paraId="6BE71D9D" w14:textId="77777777" w:rsidR="00C30921" w:rsidRPr="0072225F" w:rsidRDefault="00C30921" w:rsidP="005236E0">
            <w:pPr>
              <w:rPr>
                <w:rFonts w:ascii="Times New Roman" w:hAnsi="Times New Roman" w:cs="Times New Roman"/>
                <w:color w:val="000000"/>
                <w:sz w:val="20"/>
                <w:szCs w:val="20"/>
              </w:rPr>
            </w:pPr>
            <w:r w:rsidRPr="0072225F">
              <w:rPr>
                <w:rFonts w:ascii="Times New Roman" w:hAnsi="Times New Roman" w:cs="Times New Roman"/>
                <w:color w:val="000000"/>
                <w:sz w:val="20"/>
                <w:szCs w:val="20"/>
              </w:rPr>
              <w:t>0.011</w:t>
            </w:r>
          </w:p>
        </w:tc>
        <w:tc>
          <w:tcPr>
            <w:tcW w:w="1350" w:type="dxa"/>
            <w:gridSpan w:val="2"/>
            <w:tcBorders>
              <w:top w:val="single" w:sz="6" w:space="0" w:color="auto"/>
              <w:bottom w:val="single" w:sz="6" w:space="0" w:color="auto"/>
            </w:tcBorders>
          </w:tcPr>
          <w:p w14:paraId="1C680394"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0.017</w:t>
            </w:r>
          </w:p>
        </w:tc>
        <w:tc>
          <w:tcPr>
            <w:tcW w:w="1350" w:type="dxa"/>
            <w:tcBorders>
              <w:top w:val="single" w:sz="6" w:space="0" w:color="auto"/>
              <w:bottom w:val="single" w:sz="6" w:space="0" w:color="auto"/>
            </w:tcBorders>
          </w:tcPr>
          <w:p w14:paraId="5D5DFBD6"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-0.024</w:t>
            </w:r>
          </w:p>
        </w:tc>
        <w:tc>
          <w:tcPr>
            <w:tcW w:w="1350" w:type="dxa"/>
            <w:tcBorders>
              <w:top w:val="single" w:sz="6" w:space="0" w:color="auto"/>
              <w:bottom w:val="single" w:sz="6" w:space="0" w:color="auto"/>
            </w:tcBorders>
          </w:tcPr>
          <w:p w14:paraId="79932DFC"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0.007</w:t>
            </w:r>
          </w:p>
        </w:tc>
      </w:tr>
      <w:tr w:rsidR="00C30921" w:rsidRPr="001A5077" w14:paraId="3651537C" w14:textId="77777777" w:rsidTr="005236E0">
        <w:tc>
          <w:tcPr>
            <w:tcW w:w="900" w:type="dxa"/>
            <w:tcBorders>
              <w:top w:val="single" w:sz="6" w:space="0" w:color="auto"/>
              <w:bottom w:val="single" w:sz="12" w:space="0" w:color="auto"/>
            </w:tcBorders>
          </w:tcPr>
          <w:p w14:paraId="345C8E9F" w14:textId="77777777" w:rsidR="00C30921" w:rsidRPr="001A5077" w:rsidRDefault="00C30921" w:rsidP="005236E0">
            <w:pPr>
              <w:rPr>
                <w:rFonts w:ascii="Times New Roman" w:hAnsi="Times New Roman" w:cs="Times New Roman"/>
                <w:sz w:val="20"/>
                <w:szCs w:val="20"/>
              </w:rPr>
            </w:pPr>
            <w:r w:rsidRPr="001A5077">
              <w:rPr>
                <w:rFonts w:ascii="Times New Roman" w:hAnsi="Times New Roman" w:cs="Times New Roman"/>
                <w:sz w:val="20"/>
                <w:szCs w:val="20"/>
              </w:rPr>
              <w:t>N</w:t>
            </w:r>
          </w:p>
        </w:tc>
        <w:tc>
          <w:tcPr>
            <w:tcW w:w="1350" w:type="dxa"/>
            <w:gridSpan w:val="2"/>
            <w:tcBorders>
              <w:top w:val="single" w:sz="6" w:space="0" w:color="auto"/>
              <w:bottom w:val="single" w:sz="12" w:space="0" w:color="auto"/>
            </w:tcBorders>
            <w:vAlign w:val="bottom"/>
          </w:tcPr>
          <w:p w14:paraId="5DD82CE5" w14:textId="77777777" w:rsidR="00C30921" w:rsidRPr="0072225F" w:rsidRDefault="00C30921" w:rsidP="005236E0">
            <w:pPr>
              <w:rPr>
                <w:rFonts w:ascii="Times New Roman" w:hAnsi="Times New Roman" w:cs="Times New Roman"/>
                <w:color w:val="000000"/>
                <w:sz w:val="20"/>
                <w:szCs w:val="20"/>
              </w:rPr>
            </w:pPr>
            <w:r>
              <w:rPr>
                <w:rFonts w:ascii="Times New Roman" w:hAnsi="Times New Roman" w:cs="Times New Roman"/>
                <w:sz w:val="20"/>
                <w:szCs w:val="20"/>
              </w:rPr>
              <w:t>3412</w:t>
            </w:r>
          </w:p>
        </w:tc>
        <w:tc>
          <w:tcPr>
            <w:tcW w:w="1350" w:type="dxa"/>
            <w:tcBorders>
              <w:top w:val="single" w:sz="6" w:space="0" w:color="auto"/>
              <w:bottom w:val="single" w:sz="12" w:space="0" w:color="auto"/>
            </w:tcBorders>
            <w:vAlign w:val="bottom"/>
          </w:tcPr>
          <w:p w14:paraId="493F43CD" w14:textId="77777777" w:rsidR="00C30921" w:rsidRPr="0072225F" w:rsidRDefault="00C30921" w:rsidP="005236E0">
            <w:pPr>
              <w:rPr>
                <w:rFonts w:ascii="Times New Roman" w:hAnsi="Times New Roman" w:cs="Times New Roman"/>
                <w:color w:val="000000"/>
                <w:sz w:val="20"/>
                <w:szCs w:val="20"/>
              </w:rPr>
            </w:pPr>
          </w:p>
        </w:tc>
        <w:tc>
          <w:tcPr>
            <w:tcW w:w="1350" w:type="dxa"/>
            <w:tcBorders>
              <w:top w:val="single" w:sz="6" w:space="0" w:color="auto"/>
              <w:bottom w:val="single" w:sz="12" w:space="0" w:color="auto"/>
            </w:tcBorders>
            <w:vAlign w:val="bottom"/>
          </w:tcPr>
          <w:p w14:paraId="1B18FDEB" w14:textId="77777777" w:rsidR="00C30921" w:rsidRPr="0072225F" w:rsidRDefault="00C30921" w:rsidP="005236E0">
            <w:pPr>
              <w:rPr>
                <w:rFonts w:ascii="Times New Roman" w:hAnsi="Times New Roman" w:cs="Times New Roman"/>
                <w:color w:val="000000"/>
                <w:sz w:val="20"/>
                <w:szCs w:val="20"/>
              </w:rPr>
            </w:pPr>
          </w:p>
        </w:tc>
        <w:tc>
          <w:tcPr>
            <w:tcW w:w="1350" w:type="dxa"/>
            <w:gridSpan w:val="2"/>
            <w:tcBorders>
              <w:top w:val="single" w:sz="6" w:space="0" w:color="auto"/>
              <w:bottom w:val="single" w:sz="12" w:space="0" w:color="auto"/>
            </w:tcBorders>
          </w:tcPr>
          <w:p w14:paraId="28D1F02C" w14:textId="77777777" w:rsidR="00C30921" w:rsidRDefault="00C30921" w:rsidP="005236E0">
            <w:pPr>
              <w:rPr>
                <w:rFonts w:ascii="Times New Roman" w:hAnsi="Times New Roman" w:cs="Times New Roman"/>
                <w:sz w:val="20"/>
                <w:szCs w:val="20"/>
              </w:rPr>
            </w:pPr>
            <w:r>
              <w:rPr>
                <w:rFonts w:ascii="Times New Roman" w:hAnsi="Times New Roman" w:cs="Times New Roman"/>
                <w:sz w:val="20"/>
                <w:szCs w:val="20"/>
              </w:rPr>
              <w:t>2758</w:t>
            </w:r>
          </w:p>
        </w:tc>
        <w:tc>
          <w:tcPr>
            <w:tcW w:w="1350" w:type="dxa"/>
            <w:tcBorders>
              <w:top w:val="single" w:sz="6" w:space="0" w:color="auto"/>
              <w:bottom w:val="single" w:sz="12" w:space="0" w:color="auto"/>
            </w:tcBorders>
          </w:tcPr>
          <w:p w14:paraId="18F78C9F" w14:textId="77777777" w:rsidR="00C30921" w:rsidRDefault="00C30921" w:rsidP="005236E0">
            <w:pPr>
              <w:rPr>
                <w:rFonts w:ascii="Times New Roman" w:hAnsi="Times New Roman" w:cs="Times New Roman"/>
                <w:sz w:val="20"/>
                <w:szCs w:val="20"/>
              </w:rPr>
            </w:pPr>
          </w:p>
        </w:tc>
        <w:tc>
          <w:tcPr>
            <w:tcW w:w="1350" w:type="dxa"/>
            <w:tcBorders>
              <w:top w:val="single" w:sz="6" w:space="0" w:color="auto"/>
              <w:bottom w:val="single" w:sz="12" w:space="0" w:color="auto"/>
            </w:tcBorders>
          </w:tcPr>
          <w:p w14:paraId="6BDA71EC" w14:textId="77777777" w:rsidR="00C30921" w:rsidRDefault="00C30921" w:rsidP="005236E0">
            <w:pPr>
              <w:rPr>
                <w:rFonts w:ascii="Times New Roman" w:hAnsi="Times New Roman" w:cs="Times New Roman"/>
                <w:sz w:val="20"/>
                <w:szCs w:val="20"/>
              </w:rPr>
            </w:pPr>
          </w:p>
        </w:tc>
      </w:tr>
    </w:tbl>
    <w:p w14:paraId="68FC937C"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t>Note: Employment rates refer to the population aged 16-64 and have been taken from the ONS NOMIS platform(https://www.nomisweb.co.uk/datasets/apsnew); unfortunately, we are only able to match observations starting in 2014.</w:t>
      </w:r>
    </w:p>
    <w:p w14:paraId="3CB2FB47" w14:textId="77777777" w:rsidR="00C30921" w:rsidRPr="00033ABD" w:rsidRDefault="00C30921" w:rsidP="00C30921">
      <w:pPr>
        <w:rPr>
          <w:rFonts w:ascii="Times New Roman" w:hAnsi="Times New Roman" w:cs="Times New Roman"/>
          <w:sz w:val="24"/>
          <w:szCs w:val="24"/>
        </w:rPr>
      </w:pPr>
      <w:r w:rsidRPr="00033ABD">
        <w:rPr>
          <w:rFonts w:ascii="Times New Roman" w:hAnsi="Times New Roman" w:cs="Times New Roman"/>
          <w:sz w:val="24"/>
          <w:szCs w:val="24"/>
        </w:rPr>
        <w:t>Source: Authors’ calculations based on UKHLS, Waves 1-10 and ASHE 2009-2019</w:t>
      </w:r>
    </w:p>
    <w:p w14:paraId="395E969B" w14:textId="77777777" w:rsidR="00C30921" w:rsidRPr="00A15CFC" w:rsidRDefault="00C30921" w:rsidP="00C30921">
      <w:pPr>
        <w:rPr>
          <w:rFonts w:ascii="Times New Roman" w:hAnsi="Times New Roman" w:cs="Times New Roman"/>
        </w:rPr>
      </w:pPr>
    </w:p>
    <w:p w14:paraId="7CC47A8B" w14:textId="77777777" w:rsidR="00C30921"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en-GB"/>
        </w:rPr>
        <w:lastRenderedPageBreak/>
        <w:t xml:space="preserve">Table A5: Coefficients from a model of log hourly wage growth </w:t>
      </w:r>
      <w:r>
        <w:rPr>
          <w:rFonts w:ascii="Times New Roman" w:hAnsi="Times New Roman" w:cs="Times New Roman"/>
          <w:sz w:val="24"/>
          <w:szCs w:val="24"/>
        </w:rPr>
        <w:t>using the lagged area share of minimum wage workers and controlling for area wage level (model corresponding to Model 1 Table 1)</w:t>
      </w:r>
    </w:p>
    <w:tbl>
      <w:tblPr>
        <w:tblStyle w:val="TableGrid"/>
        <w:tblW w:w="0" w:type="auto"/>
        <w:tblLook w:val="04A0" w:firstRow="1" w:lastRow="0" w:firstColumn="1" w:lastColumn="0" w:noHBand="0" w:noVBand="1"/>
      </w:tblPr>
      <w:tblGrid>
        <w:gridCol w:w="2108"/>
        <w:gridCol w:w="1390"/>
        <w:gridCol w:w="1433"/>
        <w:gridCol w:w="1283"/>
        <w:gridCol w:w="1274"/>
        <w:gridCol w:w="1538"/>
      </w:tblGrid>
      <w:tr w:rsidR="00C30921" w:rsidRPr="00D5107D" w14:paraId="5B9A94AC" w14:textId="77777777" w:rsidTr="005236E0">
        <w:tc>
          <w:tcPr>
            <w:tcW w:w="2108" w:type="dxa"/>
            <w:tcBorders>
              <w:top w:val="single" w:sz="4" w:space="0" w:color="auto"/>
              <w:left w:val="nil"/>
              <w:bottom w:val="nil"/>
              <w:right w:val="nil"/>
            </w:tcBorders>
            <w:vAlign w:val="bottom"/>
          </w:tcPr>
          <w:p w14:paraId="189E1638" w14:textId="77777777" w:rsidR="00C30921" w:rsidRPr="00D5107D" w:rsidRDefault="00C30921" w:rsidP="005236E0">
            <w:pPr>
              <w:rPr>
                <w:rFonts w:ascii="Times New Roman" w:hAnsi="Times New Roman" w:cs="Times New Roman"/>
                <w:color w:val="000000"/>
                <w:sz w:val="20"/>
                <w:szCs w:val="20"/>
              </w:rPr>
            </w:pPr>
          </w:p>
        </w:tc>
        <w:tc>
          <w:tcPr>
            <w:tcW w:w="1390" w:type="dxa"/>
            <w:tcBorders>
              <w:top w:val="single" w:sz="4" w:space="0" w:color="auto"/>
              <w:left w:val="nil"/>
              <w:bottom w:val="nil"/>
              <w:right w:val="nil"/>
            </w:tcBorders>
            <w:vAlign w:val="bottom"/>
            <w:hideMark/>
          </w:tcPr>
          <w:p w14:paraId="03C70F3B" w14:textId="77777777" w:rsidR="00C30921" w:rsidRPr="00D5107D" w:rsidRDefault="00C30921" w:rsidP="005236E0">
            <w:pPr>
              <w:jc w:val="center"/>
              <w:rPr>
                <w:rFonts w:ascii="Times New Roman" w:hAnsi="Times New Roman" w:cs="Times New Roman"/>
                <w:color w:val="000000"/>
                <w:sz w:val="20"/>
                <w:szCs w:val="20"/>
              </w:rPr>
            </w:pPr>
            <w:r w:rsidRPr="00D5107D">
              <w:rPr>
                <w:rFonts w:ascii="Times New Roman" w:hAnsi="Times New Roman" w:cs="Times New Roman"/>
                <w:color w:val="000000"/>
                <w:sz w:val="20"/>
                <w:szCs w:val="20"/>
              </w:rPr>
              <w:t>Coefficient</w:t>
            </w:r>
          </w:p>
        </w:tc>
        <w:tc>
          <w:tcPr>
            <w:tcW w:w="1433" w:type="dxa"/>
            <w:tcBorders>
              <w:top w:val="single" w:sz="4" w:space="0" w:color="auto"/>
              <w:left w:val="nil"/>
              <w:bottom w:val="nil"/>
              <w:right w:val="nil"/>
            </w:tcBorders>
            <w:vAlign w:val="bottom"/>
            <w:hideMark/>
          </w:tcPr>
          <w:p w14:paraId="069FF658" w14:textId="77777777" w:rsidR="00C30921" w:rsidRPr="00D5107D" w:rsidRDefault="00C30921" w:rsidP="005236E0">
            <w:pPr>
              <w:jc w:val="center"/>
              <w:rPr>
                <w:rFonts w:ascii="Times New Roman" w:hAnsi="Times New Roman" w:cs="Times New Roman"/>
                <w:color w:val="000000"/>
                <w:sz w:val="20"/>
                <w:szCs w:val="20"/>
              </w:rPr>
            </w:pPr>
            <w:r w:rsidRPr="00D5107D">
              <w:rPr>
                <w:rFonts w:ascii="Times New Roman" w:hAnsi="Times New Roman" w:cs="Times New Roman"/>
                <w:color w:val="000000"/>
                <w:sz w:val="20"/>
                <w:szCs w:val="20"/>
              </w:rPr>
              <w:t>SE</w:t>
            </w:r>
          </w:p>
        </w:tc>
        <w:tc>
          <w:tcPr>
            <w:tcW w:w="1283" w:type="dxa"/>
            <w:tcBorders>
              <w:top w:val="single" w:sz="4" w:space="0" w:color="auto"/>
              <w:left w:val="nil"/>
              <w:bottom w:val="nil"/>
              <w:right w:val="nil"/>
            </w:tcBorders>
            <w:vAlign w:val="bottom"/>
            <w:hideMark/>
          </w:tcPr>
          <w:p w14:paraId="41BA5261" w14:textId="77777777" w:rsidR="00C30921" w:rsidRPr="00D5107D" w:rsidRDefault="00C30921" w:rsidP="005236E0">
            <w:pPr>
              <w:jc w:val="center"/>
              <w:rPr>
                <w:rFonts w:ascii="Times New Roman" w:hAnsi="Times New Roman" w:cs="Times New Roman"/>
                <w:color w:val="000000"/>
                <w:sz w:val="20"/>
                <w:szCs w:val="20"/>
              </w:rPr>
            </w:pPr>
            <w:r w:rsidRPr="00D5107D">
              <w:rPr>
                <w:rFonts w:ascii="Times New Roman" w:hAnsi="Times New Roman" w:cs="Times New Roman"/>
                <w:color w:val="000000"/>
                <w:sz w:val="20"/>
                <w:szCs w:val="20"/>
              </w:rPr>
              <w:t>p-values</w:t>
            </w:r>
          </w:p>
        </w:tc>
        <w:tc>
          <w:tcPr>
            <w:tcW w:w="2812" w:type="dxa"/>
            <w:gridSpan w:val="2"/>
            <w:tcBorders>
              <w:top w:val="single" w:sz="4" w:space="0" w:color="auto"/>
              <w:left w:val="nil"/>
              <w:bottom w:val="nil"/>
              <w:right w:val="nil"/>
            </w:tcBorders>
            <w:vAlign w:val="bottom"/>
            <w:hideMark/>
          </w:tcPr>
          <w:p w14:paraId="23F726DC" w14:textId="77777777" w:rsidR="00C30921" w:rsidRPr="00D5107D" w:rsidRDefault="00C30921" w:rsidP="005236E0">
            <w:pPr>
              <w:jc w:val="center"/>
              <w:rPr>
                <w:rFonts w:ascii="Times New Roman" w:hAnsi="Times New Roman" w:cs="Times New Roman"/>
                <w:color w:val="000000"/>
                <w:sz w:val="20"/>
                <w:szCs w:val="20"/>
              </w:rPr>
            </w:pPr>
            <w:r w:rsidRPr="00D5107D">
              <w:rPr>
                <w:rFonts w:ascii="Times New Roman" w:hAnsi="Times New Roman" w:cs="Times New Roman"/>
                <w:color w:val="000000"/>
                <w:sz w:val="20"/>
                <w:szCs w:val="20"/>
              </w:rPr>
              <w:t>95% CI</w:t>
            </w:r>
          </w:p>
        </w:tc>
      </w:tr>
      <w:tr w:rsidR="00C30921" w:rsidRPr="00D5107D" w14:paraId="4C623C99" w14:textId="77777777" w:rsidTr="005236E0">
        <w:tc>
          <w:tcPr>
            <w:tcW w:w="2108" w:type="dxa"/>
            <w:tcBorders>
              <w:top w:val="nil"/>
              <w:left w:val="nil"/>
              <w:bottom w:val="single" w:sz="4" w:space="0" w:color="auto"/>
              <w:right w:val="nil"/>
            </w:tcBorders>
            <w:vAlign w:val="bottom"/>
          </w:tcPr>
          <w:p w14:paraId="544660A7" w14:textId="77777777" w:rsidR="00C30921" w:rsidRPr="00D5107D" w:rsidRDefault="00C30921" w:rsidP="005236E0">
            <w:pPr>
              <w:rPr>
                <w:rFonts w:ascii="Times New Roman" w:hAnsi="Times New Roman" w:cs="Times New Roman"/>
                <w:color w:val="000000"/>
                <w:sz w:val="20"/>
                <w:szCs w:val="20"/>
              </w:rPr>
            </w:pPr>
          </w:p>
        </w:tc>
        <w:tc>
          <w:tcPr>
            <w:tcW w:w="1390" w:type="dxa"/>
            <w:tcBorders>
              <w:top w:val="nil"/>
              <w:left w:val="nil"/>
              <w:bottom w:val="single" w:sz="4" w:space="0" w:color="auto"/>
              <w:right w:val="nil"/>
            </w:tcBorders>
            <w:vAlign w:val="bottom"/>
          </w:tcPr>
          <w:p w14:paraId="2AF6BC2A" w14:textId="77777777" w:rsidR="00C30921" w:rsidRPr="00D5107D" w:rsidRDefault="00C30921" w:rsidP="005236E0">
            <w:pPr>
              <w:rPr>
                <w:rFonts w:ascii="Times New Roman" w:hAnsi="Times New Roman" w:cs="Times New Roman"/>
                <w:color w:val="000000"/>
                <w:sz w:val="20"/>
                <w:szCs w:val="20"/>
              </w:rPr>
            </w:pPr>
          </w:p>
        </w:tc>
        <w:tc>
          <w:tcPr>
            <w:tcW w:w="1433" w:type="dxa"/>
            <w:tcBorders>
              <w:top w:val="nil"/>
              <w:left w:val="nil"/>
              <w:bottom w:val="single" w:sz="4" w:space="0" w:color="auto"/>
              <w:right w:val="nil"/>
            </w:tcBorders>
            <w:vAlign w:val="bottom"/>
          </w:tcPr>
          <w:p w14:paraId="569D5466" w14:textId="77777777" w:rsidR="00C30921" w:rsidRPr="00D5107D" w:rsidRDefault="00C30921" w:rsidP="005236E0">
            <w:pPr>
              <w:rPr>
                <w:rFonts w:ascii="Times New Roman" w:hAnsi="Times New Roman" w:cs="Times New Roman"/>
                <w:color w:val="000000"/>
                <w:sz w:val="20"/>
                <w:szCs w:val="20"/>
              </w:rPr>
            </w:pPr>
          </w:p>
        </w:tc>
        <w:tc>
          <w:tcPr>
            <w:tcW w:w="1283" w:type="dxa"/>
            <w:tcBorders>
              <w:top w:val="nil"/>
              <w:left w:val="nil"/>
              <w:bottom w:val="single" w:sz="4" w:space="0" w:color="auto"/>
              <w:right w:val="nil"/>
            </w:tcBorders>
            <w:vAlign w:val="bottom"/>
          </w:tcPr>
          <w:p w14:paraId="6CBBAF49" w14:textId="77777777" w:rsidR="00C30921" w:rsidRPr="00D5107D" w:rsidRDefault="00C30921" w:rsidP="005236E0">
            <w:pPr>
              <w:rPr>
                <w:rFonts w:ascii="Times New Roman" w:hAnsi="Times New Roman" w:cs="Times New Roman"/>
                <w:color w:val="000000"/>
                <w:sz w:val="20"/>
                <w:szCs w:val="20"/>
              </w:rPr>
            </w:pPr>
          </w:p>
        </w:tc>
        <w:tc>
          <w:tcPr>
            <w:tcW w:w="1274" w:type="dxa"/>
            <w:tcBorders>
              <w:top w:val="nil"/>
              <w:left w:val="nil"/>
              <w:bottom w:val="single" w:sz="4" w:space="0" w:color="auto"/>
              <w:right w:val="nil"/>
            </w:tcBorders>
            <w:vAlign w:val="bottom"/>
          </w:tcPr>
          <w:p w14:paraId="77406260" w14:textId="77777777" w:rsidR="00C30921" w:rsidRPr="00D5107D" w:rsidRDefault="00C30921" w:rsidP="005236E0">
            <w:pPr>
              <w:rPr>
                <w:rFonts w:ascii="Times New Roman" w:hAnsi="Times New Roman" w:cs="Times New Roman"/>
                <w:color w:val="000000"/>
                <w:sz w:val="20"/>
                <w:szCs w:val="20"/>
              </w:rPr>
            </w:pPr>
          </w:p>
        </w:tc>
        <w:tc>
          <w:tcPr>
            <w:tcW w:w="1538" w:type="dxa"/>
            <w:tcBorders>
              <w:top w:val="nil"/>
              <w:left w:val="nil"/>
              <w:bottom w:val="single" w:sz="4" w:space="0" w:color="auto"/>
              <w:right w:val="nil"/>
            </w:tcBorders>
            <w:vAlign w:val="bottom"/>
          </w:tcPr>
          <w:p w14:paraId="7C0AFB93" w14:textId="77777777" w:rsidR="00C30921" w:rsidRPr="00D5107D" w:rsidRDefault="00C30921" w:rsidP="005236E0">
            <w:pPr>
              <w:rPr>
                <w:rFonts w:ascii="Times New Roman" w:hAnsi="Times New Roman" w:cs="Times New Roman"/>
                <w:color w:val="000000"/>
                <w:sz w:val="20"/>
                <w:szCs w:val="20"/>
              </w:rPr>
            </w:pPr>
          </w:p>
        </w:tc>
      </w:tr>
      <w:tr w:rsidR="00C30921" w:rsidRPr="00D5107D" w14:paraId="0A94F5DD" w14:textId="77777777" w:rsidTr="005236E0">
        <w:tc>
          <w:tcPr>
            <w:tcW w:w="2108" w:type="dxa"/>
            <w:tcBorders>
              <w:top w:val="nil"/>
              <w:left w:val="nil"/>
              <w:bottom w:val="nil"/>
              <w:right w:val="nil"/>
            </w:tcBorders>
            <w:vAlign w:val="bottom"/>
            <w:hideMark/>
          </w:tcPr>
          <w:p w14:paraId="6FBB9FB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Female</w:t>
            </w:r>
          </w:p>
        </w:tc>
        <w:tc>
          <w:tcPr>
            <w:tcW w:w="1390" w:type="dxa"/>
            <w:tcBorders>
              <w:top w:val="nil"/>
              <w:left w:val="nil"/>
              <w:bottom w:val="nil"/>
              <w:right w:val="nil"/>
            </w:tcBorders>
            <w:vAlign w:val="bottom"/>
            <w:hideMark/>
          </w:tcPr>
          <w:p w14:paraId="0BEAD2B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-0.028</w:t>
            </w:r>
          </w:p>
        </w:tc>
        <w:tc>
          <w:tcPr>
            <w:tcW w:w="1433" w:type="dxa"/>
            <w:tcBorders>
              <w:top w:val="nil"/>
              <w:left w:val="nil"/>
              <w:bottom w:val="nil"/>
              <w:right w:val="nil"/>
            </w:tcBorders>
            <w:vAlign w:val="bottom"/>
            <w:hideMark/>
          </w:tcPr>
          <w:p w14:paraId="4AA1DEE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0.021</w:t>
            </w:r>
          </w:p>
        </w:tc>
        <w:tc>
          <w:tcPr>
            <w:tcW w:w="1283" w:type="dxa"/>
            <w:tcBorders>
              <w:top w:val="nil"/>
              <w:left w:val="nil"/>
              <w:bottom w:val="nil"/>
              <w:right w:val="nil"/>
            </w:tcBorders>
            <w:vAlign w:val="bottom"/>
            <w:hideMark/>
          </w:tcPr>
          <w:p w14:paraId="3EF09D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0.186</w:t>
            </w:r>
          </w:p>
        </w:tc>
        <w:tc>
          <w:tcPr>
            <w:tcW w:w="1274" w:type="dxa"/>
            <w:tcBorders>
              <w:top w:val="nil"/>
              <w:left w:val="nil"/>
              <w:bottom w:val="nil"/>
              <w:right w:val="nil"/>
            </w:tcBorders>
            <w:vAlign w:val="bottom"/>
            <w:hideMark/>
          </w:tcPr>
          <w:p w14:paraId="2FDEEA2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-0.069</w:t>
            </w:r>
          </w:p>
        </w:tc>
        <w:tc>
          <w:tcPr>
            <w:tcW w:w="1538" w:type="dxa"/>
            <w:tcBorders>
              <w:top w:val="nil"/>
              <w:left w:val="nil"/>
              <w:bottom w:val="nil"/>
              <w:right w:val="nil"/>
            </w:tcBorders>
            <w:vAlign w:val="bottom"/>
            <w:hideMark/>
          </w:tcPr>
          <w:p w14:paraId="15CA3D0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r>
      <w:tr w:rsidR="00C30921" w:rsidRPr="00D5107D" w14:paraId="342E75E9" w14:textId="77777777" w:rsidTr="005236E0">
        <w:tc>
          <w:tcPr>
            <w:tcW w:w="2108" w:type="dxa"/>
            <w:tcBorders>
              <w:top w:val="nil"/>
              <w:left w:val="nil"/>
              <w:bottom w:val="nil"/>
              <w:right w:val="nil"/>
            </w:tcBorders>
            <w:vAlign w:val="bottom"/>
            <w:hideMark/>
          </w:tcPr>
          <w:p w14:paraId="0FA8E67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Age</w:t>
            </w:r>
          </w:p>
        </w:tc>
        <w:tc>
          <w:tcPr>
            <w:tcW w:w="1390" w:type="dxa"/>
            <w:tcBorders>
              <w:top w:val="nil"/>
              <w:left w:val="nil"/>
              <w:bottom w:val="nil"/>
              <w:right w:val="nil"/>
            </w:tcBorders>
            <w:vAlign w:val="bottom"/>
            <w:hideMark/>
          </w:tcPr>
          <w:p w14:paraId="5D9E527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c>
          <w:tcPr>
            <w:tcW w:w="1433" w:type="dxa"/>
            <w:tcBorders>
              <w:top w:val="nil"/>
              <w:left w:val="nil"/>
              <w:bottom w:val="nil"/>
              <w:right w:val="nil"/>
            </w:tcBorders>
            <w:vAlign w:val="bottom"/>
            <w:hideMark/>
          </w:tcPr>
          <w:p w14:paraId="1DCFC83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0.005</w:t>
            </w:r>
          </w:p>
        </w:tc>
        <w:tc>
          <w:tcPr>
            <w:tcW w:w="1283" w:type="dxa"/>
            <w:tcBorders>
              <w:top w:val="nil"/>
              <w:left w:val="nil"/>
              <w:bottom w:val="nil"/>
              <w:right w:val="nil"/>
            </w:tcBorders>
            <w:vAlign w:val="bottom"/>
            <w:hideMark/>
          </w:tcPr>
          <w:p w14:paraId="474116B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0.861</w:t>
            </w:r>
          </w:p>
        </w:tc>
        <w:tc>
          <w:tcPr>
            <w:tcW w:w="1274" w:type="dxa"/>
            <w:tcBorders>
              <w:top w:val="nil"/>
              <w:left w:val="nil"/>
              <w:bottom w:val="nil"/>
              <w:right w:val="nil"/>
            </w:tcBorders>
            <w:vAlign w:val="bottom"/>
            <w:hideMark/>
          </w:tcPr>
          <w:p w14:paraId="271216F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538" w:type="dxa"/>
            <w:tcBorders>
              <w:top w:val="nil"/>
              <w:left w:val="nil"/>
              <w:bottom w:val="nil"/>
              <w:right w:val="nil"/>
            </w:tcBorders>
            <w:vAlign w:val="bottom"/>
            <w:hideMark/>
          </w:tcPr>
          <w:p w14:paraId="7C0703E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r>
      <w:tr w:rsidR="00C30921" w:rsidRPr="00D5107D" w14:paraId="19701F9E" w14:textId="77777777" w:rsidTr="005236E0">
        <w:tc>
          <w:tcPr>
            <w:tcW w:w="2108" w:type="dxa"/>
            <w:tcBorders>
              <w:top w:val="nil"/>
              <w:left w:val="nil"/>
              <w:bottom w:val="nil"/>
              <w:right w:val="nil"/>
            </w:tcBorders>
            <w:vAlign w:val="bottom"/>
            <w:hideMark/>
          </w:tcPr>
          <w:p w14:paraId="756E4B2D"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Age square</w:t>
            </w:r>
          </w:p>
        </w:tc>
        <w:tc>
          <w:tcPr>
            <w:tcW w:w="1390" w:type="dxa"/>
            <w:tcBorders>
              <w:top w:val="nil"/>
              <w:left w:val="nil"/>
              <w:bottom w:val="nil"/>
              <w:right w:val="nil"/>
            </w:tcBorders>
            <w:vAlign w:val="bottom"/>
            <w:hideMark/>
          </w:tcPr>
          <w:p w14:paraId="2346EDE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433" w:type="dxa"/>
            <w:tcBorders>
              <w:top w:val="nil"/>
              <w:left w:val="nil"/>
              <w:bottom w:val="nil"/>
              <w:right w:val="nil"/>
            </w:tcBorders>
            <w:vAlign w:val="bottom"/>
            <w:hideMark/>
          </w:tcPr>
          <w:p w14:paraId="7321171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283" w:type="dxa"/>
            <w:tcBorders>
              <w:top w:val="nil"/>
              <w:left w:val="nil"/>
              <w:bottom w:val="nil"/>
              <w:right w:val="nil"/>
            </w:tcBorders>
            <w:vAlign w:val="bottom"/>
            <w:hideMark/>
          </w:tcPr>
          <w:p w14:paraId="577F062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0.843</w:t>
            </w:r>
          </w:p>
        </w:tc>
        <w:tc>
          <w:tcPr>
            <w:tcW w:w="1274" w:type="dxa"/>
            <w:tcBorders>
              <w:top w:val="nil"/>
              <w:left w:val="nil"/>
              <w:bottom w:val="nil"/>
              <w:right w:val="nil"/>
            </w:tcBorders>
            <w:vAlign w:val="bottom"/>
            <w:hideMark/>
          </w:tcPr>
          <w:p w14:paraId="3F1CB0E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538" w:type="dxa"/>
            <w:tcBorders>
              <w:top w:val="nil"/>
              <w:left w:val="nil"/>
              <w:bottom w:val="nil"/>
              <w:right w:val="nil"/>
            </w:tcBorders>
            <w:vAlign w:val="bottom"/>
            <w:hideMark/>
          </w:tcPr>
          <w:p w14:paraId="4ABB95D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r>
      <w:tr w:rsidR="00C30921" w:rsidRPr="00D5107D" w14:paraId="083E6E40" w14:textId="77777777" w:rsidTr="005236E0">
        <w:tc>
          <w:tcPr>
            <w:tcW w:w="2108" w:type="dxa"/>
            <w:tcBorders>
              <w:top w:val="nil"/>
              <w:left w:val="nil"/>
              <w:bottom w:val="nil"/>
              <w:right w:val="nil"/>
            </w:tcBorders>
            <w:vAlign w:val="bottom"/>
            <w:hideMark/>
          </w:tcPr>
          <w:p w14:paraId="7D79A0F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Education</w:t>
            </w:r>
          </w:p>
        </w:tc>
        <w:tc>
          <w:tcPr>
            <w:tcW w:w="1390" w:type="dxa"/>
            <w:tcBorders>
              <w:top w:val="nil"/>
              <w:left w:val="nil"/>
              <w:bottom w:val="nil"/>
              <w:right w:val="nil"/>
            </w:tcBorders>
            <w:vAlign w:val="bottom"/>
          </w:tcPr>
          <w:p w14:paraId="3E207F17" w14:textId="77777777" w:rsidR="00C30921" w:rsidRPr="00DE2C98" w:rsidRDefault="00C30921" w:rsidP="005236E0">
            <w:pPr>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7FB87616" w14:textId="77777777" w:rsidR="00C30921" w:rsidRPr="00DE2C98" w:rsidRDefault="00C30921" w:rsidP="005236E0">
            <w:pPr>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629716F0" w14:textId="77777777" w:rsidR="00C30921" w:rsidRPr="00DE2C98" w:rsidRDefault="00C30921" w:rsidP="005236E0">
            <w:pPr>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5957D339" w14:textId="77777777" w:rsidR="00C30921" w:rsidRPr="00DE2C98" w:rsidRDefault="00C30921" w:rsidP="005236E0">
            <w:pPr>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194F09FA" w14:textId="77777777" w:rsidR="00C30921" w:rsidRPr="00DE2C98" w:rsidRDefault="00C30921" w:rsidP="005236E0">
            <w:pPr>
              <w:rPr>
                <w:rFonts w:ascii="Times New Roman" w:hAnsi="Times New Roman" w:cs="Times New Roman"/>
                <w:color w:val="000000"/>
                <w:sz w:val="20"/>
                <w:szCs w:val="20"/>
              </w:rPr>
            </w:pPr>
          </w:p>
        </w:tc>
      </w:tr>
      <w:tr w:rsidR="00C30921" w:rsidRPr="00D5107D" w14:paraId="028C4DB9" w14:textId="77777777" w:rsidTr="005236E0">
        <w:tc>
          <w:tcPr>
            <w:tcW w:w="2108" w:type="dxa"/>
            <w:tcBorders>
              <w:top w:val="nil"/>
              <w:left w:val="nil"/>
              <w:bottom w:val="nil"/>
              <w:right w:val="nil"/>
            </w:tcBorders>
            <w:vAlign w:val="bottom"/>
            <w:hideMark/>
          </w:tcPr>
          <w:p w14:paraId="5E184A1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Other higher degree</w:t>
            </w:r>
          </w:p>
        </w:tc>
        <w:tc>
          <w:tcPr>
            <w:tcW w:w="1390" w:type="dxa"/>
            <w:tcBorders>
              <w:top w:val="nil"/>
              <w:left w:val="nil"/>
              <w:bottom w:val="nil"/>
              <w:right w:val="nil"/>
            </w:tcBorders>
            <w:vAlign w:val="bottom"/>
            <w:hideMark/>
          </w:tcPr>
          <w:p w14:paraId="64DF411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-0.053</w:t>
            </w:r>
          </w:p>
        </w:tc>
        <w:tc>
          <w:tcPr>
            <w:tcW w:w="1433" w:type="dxa"/>
            <w:tcBorders>
              <w:top w:val="nil"/>
              <w:left w:val="nil"/>
              <w:bottom w:val="nil"/>
              <w:right w:val="nil"/>
            </w:tcBorders>
            <w:vAlign w:val="bottom"/>
            <w:hideMark/>
          </w:tcPr>
          <w:p w14:paraId="63D0653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0.042</w:t>
            </w:r>
          </w:p>
        </w:tc>
        <w:tc>
          <w:tcPr>
            <w:tcW w:w="1283" w:type="dxa"/>
            <w:tcBorders>
              <w:top w:val="nil"/>
              <w:left w:val="nil"/>
              <w:bottom w:val="nil"/>
              <w:right w:val="nil"/>
            </w:tcBorders>
            <w:vAlign w:val="bottom"/>
            <w:hideMark/>
          </w:tcPr>
          <w:p w14:paraId="4CC8F89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0.208</w:t>
            </w:r>
          </w:p>
        </w:tc>
        <w:tc>
          <w:tcPr>
            <w:tcW w:w="1274" w:type="dxa"/>
            <w:tcBorders>
              <w:top w:val="nil"/>
              <w:left w:val="nil"/>
              <w:bottom w:val="nil"/>
              <w:right w:val="nil"/>
            </w:tcBorders>
            <w:vAlign w:val="bottom"/>
            <w:hideMark/>
          </w:tcPr>
          <w:p w14:paraId="54F525A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-0.136</w:t>
            </w:r>
          </w:p>
        </w:tc>
        <w:tc>
          <w:tcPr>
            <w:tcW w:w="1538" w:type="dxa"/>
            <w:tcBorders>
              <w:top w:val="nil"/>
              <w:left w:val="nil"/>
              <w:bottom w:val="nil"/>
              <w:right w:val="nil"/>
            </w:tcBorders>
            <w:vAlign w:val="bottom"/>
            <w:hideMark/>
          </w:tcPr>
          <w:p w14:paraId="5BB3248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0.030</w:t>
            </w:r>
          </w:p>
        </w:tc>
      </w:tr>
      <w:tr w:rsidR="00C30921" w:rsidRPr="00D5107D" w14:paraId="1982648F" w14:textId="77777777" w:rsidTr="005236E0">
        <w:tc>
          <w:tcPr>
            <w:tcW w:w="2108" w:type="dxa"/>
            <w:tcBorders>
              <w:top w:val="nil"/>
              <w:left w:val="nil"/>
              <w:bottom w:val="nil"/>
              <w:right w:val="nil"/>
            </w:tcBorders>
            <w:vAlign w:val="bottom"/>
            <w:hideMark/>
          </w:tcPr>
          <w:p w14:paraId="5B8E520D"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A-level </w:t>
            </w:r>
            <w:proofErr w:type="spellStart"/>
            <w:r w:rsidRPr="00D5107D">
              <w:rPr>
                <w:rFonts w:ascii="Times New Roman" w:hAnsi="Times New Roman" w:cs="Times New Roman"/>
                <w:color w:val="000000"/>
                <w:sz w:val="20"/>
                <w:szCs w:val="20"/>
              </w:rPr>
              <w:t>etc</w:t>
            </w:r>
            <w:proofErr w:type="spellEnd"/>
          </w:p>
        </w:tc>
        <w:tc>
          <w:tcPr>
            <w:tcW w:w="1390" w:type="dxa"/>
            <w:tcBorders>
              <w:top w:val="nil"/>
              <w:left w:val="nil"/>
              <w:bottom w:val="nil"/>
              <w:right w:val="nil"/>
            </w:tcBorders>
            <w:vAlign w:val="bottom"/>
            <w:hideMark/>
          </w:tcPr>
          <w:p w14:paraId="7DEE9E2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-0.075</w:t>
            </w:r>
          </w:p>
        </w:tc>
        <w:tc>
          <w:tcPr>
            <w:tcW w:w="1433" w:type="dxa"/>
            <w:tcBorders>
              <w:top w:val="nil"/>
              <w:left w:val="nil"/>
              <w:bottom w:val="nil"/>
              <w:right w:val="nil"/>
            </w:tcBorders>
            <w:vAlign w:val="bottom"/>
            <w:hideMark/>
          </w:tcPr>
          <w:p w14:paraId="46354DE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0.038</w:t>
            </w:r>
          </w:p>
        </w:tc>
        <w:tc>
          <w:tcPr>
            <w:tcW w:w="1283" w:type="dxa"/>
            <w:tcBorders>
              <w:top w:val="nil"/>
              <w:left w:val="nil"/>
              <w:bottom w:val="nil"/>
              <w:right w:val="nil"/>
            </w:tcBorders>
            <w:vAlign w:val="bottom"/>
            <w:hideMark/>
          </w:tcPr>
          <w:p w14:paraId="05FB535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0.051</w:t>
            </w:r>
          </w:p>
        </w:tc>
        <w:tc>
          <w:tcPr>
            <w:tcW w:w="1274" w:type="dxa"/>
            <w:tcBorders>
              <w:top w:val="nil"/>
              <w:left w:val="nil"/>
              <w:bottom w:val="nil"/>
              <w:right w:val="nil"/>
            </w:tcBorders>
            <w:vAlign w:val="bottom"/>
            <w:hideMark/>
          </w:tcPr>
          <w:p w14:paraId="15B90D1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-0.149</w:t>
            </w:r>
          </w:p>
        </w:tc>
        <w:tc>
          <w:tcPr>
            <w:tcW w:w="1538" w:type="dxa"/>
            <w:tcBorders>
              <w:top w:val="nil"/>
              <w:left w:val="nil"/>
              <w:bottom w:val="nil"/>
              <w:right w:val="nil"/>
            </w:tcBorders>
            <w:vAlign w:val="bottom"/>
            <w:hideMark/>
          </w:tcPr>
          <w:p w14:paraId="7737248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r>
      <w:tr w:rsidR="00C30921" w:rsidRPr="00D5107D" w14:paraId="3C6B6342" w14:textId="77777777" w:rsidTr="005236E0">
        <w:tc>
          <w:tcPr>
            <w:tcW w:w="2108" w:type="dxa"/>
            <w:tcBorders>
              <w:top w:val="nil"/>
              <w:left w:val="nil"/>
              <w:bottom w:val="nil"/>
              <w:right w:val="nil"/>
            </w:tcBorders>
            <w:vAlign w:val="bottom"/>
            <w:hideMark/>
          </w:tcPr>
          <w:p w14:paraId="3A5876ED"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GCSE </w:t>
            </w:r>
            <w:proofErr w:type="spellStart"/>
            <w:r w:rsidRPr="00D5107D">
              <w:rPr>
                <w:rFonts w:ascii="Times New Roman" w:hAnsi="Times New Roman" w:cs="Times New Roman"/>
                <w:color w:val="000000"/>
                <w:sz w:val="20"/>
                <w:szCs w:val="20"/>
              </w:rPr>
              <w:t>etc</w:t>
            </w:r>
            <w:proofErr w:type="spellEnd"/>
          </w:p>
        </w:tc>
        <w:tc>
          <w:tcPr>
            <w:tcW w:w="1390" w:type="dxa"/>
            <w:tcBorders>
              <w:top w:val="nil"/>
              <w:left w:val="nil"/>
              <w:bottom w:val="nil"/>
              <w:right w:val="nil"/>
            </w:tcBorders>
            <w:vAlign w:val="bottom"/>
            <w:hideMark/>
          </w:tcPr>
          <w:p w14:paraId="6ED725A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-0.095</w:t>
            </w:r>
          </w:p>
        </w:tc>
        <w:tc>
          <w:tcPr>
            <w:tcW w:w="1433" w:type="dxa"/>
            <w:tcBorders>
              <w:top w:val="nil"/>
              <w:left w:val="nil"/>
              <w:bottom w:val="nil"/>
              <w:right w:val="nil"/>
            </w:tcBorders>
            <w:vAlign w:val="bottom"/>
            <w:hideMark/>
          </w:tcPr>
          <w:p w14:paraId="4ECD7E4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0.035</w:t>
            </w:r>
          </w:p>
        </w:tc>
        <w:tc>
          <w:tcPr>
            <w:tcW w:w="1283" w:type="dxa"/>
            <w:tcBorders>
              <w:top w:val="nil"/>
              <w:left w:val="nil"/>
              <w:bottom w:val="nil"/>
              <w:right w:val="nil"/>
            </w:tcBorders>
            <w:vAlign w:val="bottom"/>
            <w:hideMark/>
          </w:tcPr>
          <w:p w14:paraId="3C71F2D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274" w:type="dxa"/>
            <w:tcBorders>
              <w:top w:val="nil"/>
              <w:left w:val="nil"/>
              <w:bottom w:val="nil"/>
              <w:right w:val="nil"/>
            </w:tcBorders>
            <w:vAlign w:val="bottom"/>
            <w:hideMark/>
          </w:tcPr>
          <w:p w14:paraId="7A7EBAE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-0.164</w:t>
            </w:r>
          </w:p>
        </w:tc>
        <w:tc>
          <w:tcPr>
            <w:tcW w:w="1538" w:type="dxa"/>
            <w:tcBorders>
              <w:top w:val="nil"/>
              <w:left w:val="nil"/>
              <w:bottom w:val="nil"/>
              <w:right w:val="nil"/>
            </w:tcBorders>
            <w:vAlign w:val="bottom"/>
            <w:hideMark/>
          </w:tcPr>
          <w:p w14:paraId="6AD65AE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r>
      <w:tr w:rsidR="00C30921" w:rsidRPr="00D5107D" w14:paraId="55111D7A" w14:textId="77777777" w:rsidTr="005236E0">
        <w:tc>
          <w:tcPr>
            <w:tcW w:w="2108" w:type="dxa"/>
            <w:tcBorders>
              <w:top w:val="nil"/>
              <w:left w:val="nil"/>
              <w:bottom w:val="nil"/>
              <w:right w:val="nil"/>
            </w:tcBorders>
            <w:vAlign w:val="bottom"/>
            <w:hideMark/>
          </w:tcPr>
          <w:p w14:paraId="7ECBAC1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Other qualification</w:t>
            </w:r>
          </w:p>
        </w:tc>
        <w:tc>
          <w:tcPr>
            <w:tcW w:w="1390" w:type="dxa"/>
            <w:tcBorders>
              <w:top w:val="nil"/>
              <w:left w:val="nil"/>
              <w:bottom w:val="nil"/>
              <w:right w:val="nil"/>
            </w:tcBorders>
            <w:vAlign w:val="bottom"/>
            <w:hideMark/>
          </w:tcPr>
          <w:p w14:paraId="6697169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-0.097</w:t>
            </w:r>
          </w:p>
        </w:tc>
        <w:tc>
          <w:tcPr>
            <w:tcW w:w="1433" w:type="dxa"/>
            <w:tcBorders>
              <w:top w:val="nil"/>
              <w:left w:val="nil"/>
              <w:bottom w:val="nil"/>
              <w:right w:val="nil"/>
            </w:tcBorders>
            <w:vAlign w:val="bottom"/>
            <w:hideMark/>
          </w:tcPr>
          <w:p w14:paraId="4D4AD6C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0.049</w:t>
            </w:r>
          </w:p>
        </w:tc>
        <w:tc>
          <w:tcPr>
            <w:tcW w:w="1283" w:type="dxa"/>
            <w:tcBorders>
              <w:top w:val="nil"/>
              <w:left w:val="nil"/>
              <w:bottom w:val="nil"/>
              <w:right w:val="nil"/>
            </w:tcBorders>
            <w:vAlign w:val="bottom"/>
            <w:hideMark/>
          </w:tcPr>
          <w:p w14:paraId="4B1F73E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0.048</w:t>
            </w:r>
          </w:p>
        </w:tc>
        <w:tc>
          <w:tcPr>
            <w:tcW w:w="1274" w:type="dxa"/>
            <w:tcBorders>
              <w:top w:val="nil"/>
              <w:left w:val="nil"/>
              <w:bottom w:val="nil"/>
              <w:right w:val="nil"/>
            </w:tcBorders>
            <w:vAlign w:val="bottom"/>
            <w:hideMark/>
          </w:tcPr>
          <w:p w14:paraId="10AE414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-0.193</w:t>
            </w:r>
          </w:p>
        </w:tc>
        <w:tc>
          <w:tcPr>
            <w:tcW w:w="1538" w:type="dxa"/>
            <w:tcBorders>
              <w:top w:val="nil"/>
              <w:left w:val="nil"/>
              <w:bottom w:val="nil"/>
              <w:right w:val="nil"/>
            </w:tcBorders>
            <w:vAlign w:val="bottom"/>
            <w:hideMark/>
          </w:tcPr>
          <w:p w14:paraId="080C25C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r>
      <w:tr w:rsidR="00C30921" w:rsidRPr="00D5107D" w14:paraId="01831150" w14:textId="77777777" w:rsidTr="005236E0">
        <w:tc>
          <w:tcPr>
            <w:tcW w:w="2108" w:type="dxa"/>
            <w:tcBorders>
              <w:top w:val="nil"/>
              <w:left w:val="nil"/>
              <w:bottom w:val="nil"/>
              <w:right w:val="nil"/>
            </w:tcBorders>
            <w:vAlign w:val="bottom"/>
            <w:hideMark/>
          </w:tcPr>
          <w:p w14:paraId="0CA4AC4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No qualification</w:t>
            </w:r>
          </w:p>
        </w:tc>
        <w:tc>
          <w:tcPr>
            <w:tcW w:w="1390" w:type="dxa"/>
            <w:tcBorders>
              <w:top w:val="nil"/>
              <w:left w:val="nil"/>
              <w:bottom w:val="nil"/>
              <w:right w:val="nil"/>
            </w:tcBorders>
            <w:vAlign w:val="bottom"/>
            <w:hideMark/>
          </w:tcPr>
          <w:p w14:paraId="247233A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-0.116</w:t>
            </w:r>
          </w:p>
        </w:tc>
        <w:tc>
          <w:tcPr>
            <w:tcW w:w="1433" w:type="dxa"/>
            <w:tcBorders>
              <w:top w:val="nil"/>
              <w:left w:val="nil"/>
              <w:bottom w:val="nil"/>
              <w:right w:val="nil"/>
            </w:tcBorders>
            <w:vAlign w:val="bottom"/>
            <w:hideMark/>
          </w:tcPr>
          <w:p w14:paraId="4C33696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0.038</w:t>
            </w:r>
          </w:p>
        </w:tc>
        <w:tc>
          <w:tcPr>
            <w:tcW w:w="1283" w:type="dxa"/>
            <w:tcBorders>
              <w:top w:val="nil"/>
              <w:left w:val="nil"/>
              <w:bottom w:val="nil"/>
              <w:right w:val="nil"/>
            </w:tcBorders>
            <w:vAlign w:val="bottom"/>
            <w:hideMark/>
          </w:tcPr>
          <w:p w14:paraId="6B604E7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0.002</w:t>
            </w:r>
          </w:p>
        </w:tc>
        <w:tc>
          <w:tcPr>
            <w:tcW w:w="1274" w:type="dxa"/>
            <w:tcBorders>
              <w:top w:val="nil"/>
              <w:left w:val="nil"/>
              <w:bottom w:val="nil"/>
              <w:right w:val="nil"/>
            </w:tcBorders>
            <w:vAlign w:val="bottom"/>
            <w:hideMark/>
          </w:tcPr>
          <w:p w14:paraId="68AE28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-0.192</w:t>
            </w:r>
          </w:p>
        </w:tc>
        <w:tc>
          <w:tcPr>
            <w:tcW w:w="1538" w:type="dxa"/>
            <w:tcBorders>
              <w:top w:val="nil"/>
              <w:left w:val="nil"/>
              <w:bottom w:val="nil"/>
              <w:right w:val="nil"/>
            </w:tcBorders>
            <w:vAlign w:val="bottom"/>
            <w:hideMark/>
          </w:tcPr>
          <w:p w14:paraId="7C5C71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-0.041</w:t>
            </w:r>
          </w:p>
        </w:tc>
      </w:tr>
      <w:tr w:rsidR="00C30921" w:rsidRPr="00D5107D" w14:paraId="2BBB036E" w14:textId="77777777" w:rsidTr="005236E0">
        <w:tc>
          <w:tcPr>
            <w:tcW w:w="2108" w:type="dxa"/>
            <w:tcBorders>
              <w:top w:val="nil"/>
              <w:left w:val="nil"/>
              <w:bottom w:val="nil"/>
              <w:right w:val="nil"/>
            </w:tcBorders>
            <w:vAlign w:val="bottom"/>
            <w:hideMark/>
          </w:tcPr>
          <w:p w14:paraId="1C3BD48D"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Has child under 5</w:t>
            </w:r>
          </w:p>
        </w:tc>
        <w:tc>
          <w:tcPr>
            <w:tcW w:w="1390" w:type="dxa"/>
            <w:tcBorders>
              <w:top w:val="nil"/>
              <w:left w:val="nil"/>
              <w:bottom w:val="nil"/>
              <w:right w:val="nil"/>
            </w:tcBorders>
            <w:vAlign w:val="bottom"/>
            <w:hideMark/>
          </w:tcPr>
          <w:p w14:paraId="3E55D85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433" w:type="dxa"/>
            <w:tcBorders>
              <w:top w:val="nil"/>
              <w:left w:val="nil"/>
              <w:bottom w:val="nil"/>
              <w:right w:val="nil"/>
            </w:tcBorders>
            <w:vAlign w:val="bottom"/>
            <w:hideMark/>
          </w:tcPr>
          <w:p w14:paraId="7E58C8D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0.015</w:t>
            </w:r>
          </w:p>
        </w:tc>
        <w:tc>
          <w:tcPr>
            <w:tcW w:w="1283" w:type="dxa"/>
            <w:tcBorders>
              <w:top w:val="nil"/>
              <w:left w:val="nil"/>
              <w:bottom w:val="nil"/>
              <w:right w:val="nil"/>
            </w:tcBorders>
            <w:vAlign w:val="bottom"/>
            <w:hideMark/>
          </w:tcPr>
          <w:p w14:paraId="2F1E032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0.442</w:t>
            </w:r>
          </w:p>
        </w:tc>
        <w:tc>
          <w:tcPr>
            <w:tcW w:w="1274" w:type="dxa"/>
            <w:tcBorders>
              <w:top w:val="nil"/>
              <w:left w:val="nil"/>
              <w:bottom w:val="nil"/>
              <w:right w:val="nil"/>
            </w:tcBorders>
            <w:vAlign w:val="bottom"/>
            <w:hideMark/>
          </w:tcPr>
          <w:p w14:paraId="2D6BAC3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-0.041</w:t>
            </w:r>
          </w:p>
        </w:tc>
        <w:tc>
          <w:tcPr>
            <w:tcW w:w="1538" w:type="dxa"/>
            <w:tcBorders>
              <w:top w:val="nil"/>
              <w:left w:val="nil"/>
              <w:bottom w:val="nil"/>
              <w:right w:val="nil"/>
            </w:tcBorders>
            <w:vAlign w:val="bottom"/>
            <w:hideMark/>
          </w:tcPr>
          <w:p w14:paraId="16BB551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r>
      <w:tr w:rsidR="00C30921" w:rsidRPr="00D5107D" w14:paraId="6E94947F" w14:textId="77777777" w:rsidTr="005236E0">
        <w:tc>
          <w:tcPr>
            <w:tcW w:w="2108" w:type="dxa"/>
            <w:tcBorders>
              <w:top w:val="nil"/>
              <w:left w:val="nil"/>
              <w:bottom w:val="nil"/>
              <w:right w:val="nil"/>
            </w:tcBorders>
            <w:vAlign w:val="bottom"/>
            <w:hideMark/>
          </w:tcPr>
          <w:p w14:paraId="407F6AC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Number of children</w:t>
            </w:r>
          </w:p>
        </w:tc>
        <w:tc>
          <w:tcPr>
            <w:tcW w:w="1390" w:type="dxa"/>
            <w:tcBorders>
              <w:top w:val="nil"/>
              <w:left w:val="nil"/>
              <w:bottom w:val="nil"/>
              <w:right w:val="nil"/>
            </w:tcBorders>
            <w:vAlign w:val="bottom"/>
          </w:tcPr>
          <w:p w14:paraId="733029A2" w14:textId="77777777" w:rsidR="00C30921" w:rsidRPr="00DE2C98" w:rsidRDefault="00C30921" w:rsidP="005236E0">
            <w:pPr>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19BA27C9" w14:textId="77777777" w:rsidR="00C30921" w:rsidRPr="00DE2C98" w:rsidRDefault="00C30921" w:rsidP="005236E0">
            <w:pPr>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15950E48" w14:textId="77777777" w:rsidR="00C30921" w:rsidRPr="00DE2C98" w:rsidRDefault="00C30921" w:rsidP="005236E0">
            <w:pPr>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1251A5D8" w14:textId="77777777" w:rsidR="00C30921" w:rsidRPr="00DE2C98" w:rsidRDefault="00C30921" w:rsidP="005236E0">
            <w:pPr>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61540018" w14:textId="77777777" w:rsidR="00C30921" w:rsidRPr="00DE2C98" w:rsidRDefault="00C30921" w:rsidP="005236E0">
            <w:pPr>
              <w:rPr>
                <w:rFonts w:ascii="Times New Roman" w:hAnsi="Times New Roman" w:cs="Times New Roman"/>
                <w:color w:val="000000"/>
                <w:sz w:val="20"/>
                <w:szCs w:val="20"/>
              </w:rPr>
            </w:pPr>
          </w:p>
        </w:tc>
      </w:tr>
      <w:tr w:rsidR="00C30921" w:rsidRPr="00D5107D" w14:paraId="73615F19" w14:textId="77777777" w:rsidTr="005236E0">
        <w:tc>
          <w:tcPr>
            <w:tcW w:w="2108" w:type="dxa"/>
            <w:tcBorders>
              <w:top w:val="nil"/>
              <w:left w:val="nil"/>
              <w:bottom w:val="nil"/>
              <w:right w:val="nil"/>
            </w:tcBorders>
            <w:vAlign w:val="bottom"/>
            <w:hideMark/>
          </w:tcPr>
          <w:p w14:paraId="5511CF09"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w:t>
            </w:r>
          </w:p>
        </w:tc>
        <w:tc>
          <w:tcPr>
            <w:tcW w:w="1390" w:type="dxa"/>
            <w:tcBorders>
              <w:top w:val="nil"/>
              <w:left w:val="nil"/>
              <w:bottom w:val="nil"/>
              <w:right w:val="nil"/>
            </w:tcBorders>
            <w:vAlign w:val="bottom"/>
            <w:hideMark/>
          </w:tcPr>
          <w:p w14:paraId="274072B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c>
          <w:tcPr>
            <w:tcW w:w="1433" w:type="dxa"/>
            <w:tcBorders>
              <w:top w:val="nil"/>
              <w:left w:val="nil"/>
              <w:bottom w:val="nil"/>
              <w:right w:val="nil"/>
            </w:tcBorders>
            <w:vAlign w:val="bottom"/>
            <w:hideMark/>
          </w:tcPr>
          <w:p w14:paraId="6E7CFC1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hideMark/>
          </w:tcPr>
          <w:p w14:paraId="4BE0E27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0.919</w:t>
            </w:r>
          </w:p>
        </w:tc>
        <w:tc>
          <w:tcPr>
            <w:tcW w:w="1274" w:type="dxa"/>
            <w:tcBorders>
              <w:top w:val="nil"/>
              <w:left w:val="nil"/>
              <w:bottom w:val="nil"/>
              <w:right w:val="nil"/>
            </w:tcBorders>
            <w:vAlign w:val="bottom"/>
            <w:hideMark/>
          </w:tcPr>
          <w:p w14:paraId="0D5DBC4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c>
          <w:tcPr>
            <w:tcW w:w="1538" w:type="dxa"/>
            <w:tcBorders>
              <w:top w:val="nil"/>
              <w:left w:val="nil"/>
              <w:bottom w:val="nil"/>
              <w:right w:val="nil"/>
            </w:tcBorders>
            <w:vAlign w:val="bottom"/>
            <w:hideMark/>
          </w:tcPr>
          <w:p w14:paraId="600D256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0.019</w:t>
            </w:r>
          </w:p>
        </w:tc>
      </w:tr>
      <w:tr w:rsidR="00C30921" w:rsidRPr="00D5107D" w14:paraId="037D3ED5" w14:textId="77777777" w:rsidTr="005236E0">
        <w:tc>
          <w:tcPr>
            <w:tcW w:w="2108" w:type="dxa"/>
            <w:tcBorders>
              <w:top w:val="nil"/>
              <w:left w:val="nil"/>
              <w:bottom w:val="nil"/>
              <w:right w:val="nil"/>
            </w:tcBorders>
            <w:vAlign w:val="bottom"/>
            <w:hideMark/>
          </w:tcPr>
          <w:p w14:paraId="798A2B2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w:t>
            </w:r>
          </w:p>
        </w:tc>
        <w:tc>
          <w:tcPr>
            <w:tcW w:w="1390" w:type="dxa"/>
            <w:tcBorders>
              <w:top w:val="nil"/>
              <w:left w:val="nil"/>
              <w:bottom w:val="nil"/>
              <w:right w:val="nil"/>
            </w:tcBorders>
            <w:vAlign w:val="bottom"/>
            <w:hideMark/>
          </w:tcPr>
          <w:p w14:paraId="44A5844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0.002</w:t>
            </w:r>
          </w:p>
        </w:tc>
        <w:tc>
          <w:tcPr>
            <w:tcW w:w="1433" w:type="dxa"/>
            <w:tcBorders>
              <w:top w:val="nil"/>
              <w:left w:val="nil"/>
              <w:bottom w:val="nil"/>
              <w:right w:val="nil"/>
            </w:tcBorders>
            <w:vAlign w:val="bottom"/>
            <w:hideMark/>
          </w:tcPr>
          <w:p w14:paraId="1CD16CC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hideMark/>
          </w:tcPr>
          <w:p w14:paraId="2947740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0.818</w:t>
            </w:r>
          </w:p>
        </w:tc>
        <w:tc>
          <w:tcPr>
            <w:tcW w:w="1274" w:type="dxa"/>
            <w:tcBorders>
              <w:top w:val="nil"/>
              <w:left w:val="nil"/>
              <w:bottom w:val="nil"/>
              <w:right w:val="nil"/>
            </w:tcBorders>
            <w:vAlign w:val="bottom"/>
            <w:hideMark/>
          </w:tcPr>
          <w:p w14:paraId="353AE09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c>
          <w:tcPr>
            <w:tcW w:w="1538" w:type="dxa"/>
            <w:tcBorders>
              <w:top w:val="nil"/>
              <w:left w:val="nil"/>
              <w:bottom w:val="nil"/>
              <w:right w:val="nil"/>
            </w:tcBorders>
            <w:vAlign w:val="bottom"/>
            <w:hideMark/>
          </w:tcPr>
          <w:p w14:paraId="2EC62B7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r>
      <w:tr w:rsidR="00C30921" w:rsidRPr="00D5107D" w14:paraId="255BBC9F" w14:textId="77777777" w:rsidTr="005236E0">
        <w:tc>
          <w:tcPr>
            <w:tcW w:w="2108" w:type="dxa"/>
            <w:tcBorders>
              <w:top w:val="nil"/>
              <w:left w:val="nil"/>
              <w:bottom w:val="nil"/>
              <w:right w:val="nil"/>
            </w:tcBorders>
            <w:vAlign w:val="bottom"/>
            <w:hideMark/>
          </w:tcPr>
          <w:p w14:paraId="76E02E5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3</w:t>
            </w:r>
          </w:p>
        </w:tc>
        <w:tc>
          <w:tcPr>
            <w:tcW w:w="1390" w:type="dxa"/>
            <w:tcBorders>
              <w:top w:val="nil"/>
              <w:left w:val="nil"/>
              <w:bottom w:val="nil"/>
              <w:right w:val="nil"/>
            </w:tcBorders>
            <w:vAlign w:val="bottom"/>
            <w:hideMark/>
          </w:tcPr>
          <w:p w14:paraId="115FC6C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c>
          <w:tcPr>
            <w:tcW w:w="1433" w:type="dxa"/>
            <w:tcBorders>
              <w:top w:val="nil"/>
              <w:left w:val="nil"/>
              <w:bottom w:val="nil"/>
              <w:right w:val="nil"/>
            </w:tcBorders>
            <w:vAlign w:val="bottom"/>
            <w:hideMark/>
          </w:tcPr>
          <w:p w14:paraId="225AB40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283" w:type="dxa"/>
            <w:tcBorders>
              <w:top w:val="nil"/>
              <w:left w:val="nil"/>
              <w:bottom w:val="nil"/>
              <w:right w:val="nil"/>
            </w:tcBorders>
            <w:vAlign w:val="bottom"/>
            <w:hideMark/>
          </w:tcPr>
          <w:p w14:paraId="0CB8B58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0.163</w:t>
            </w:r>
          </w:p>
        </w:tc>
        <w:tc>
          <w:tcPr>
            <w:tcW w:w="1274" w:type="dxa"/>
            <w:tcBorders>
              <w:top w:val="nil"/>
              <w:left w:val="nil"/>
              <w:bottom w:val="nil"/>
              <w:right w:val="nil"/>
            </w:tcBorders>
            <w:vAlign w:val="bottom"/>
            <w:hideMark/>
          </w:tcPr>
          <w:p w14:paraId="2517C43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538" w:type="dxa"/>
            <w:tcBorders>
              <w:top w:val="nil"/>
              <w:left w:val="nil"/>
              <w:bottom w:val="nil"/>
              <w:right w:val="nil"/>
            </w:tcBorders>
            <w:vAlign w:val="bottom"/>
            <w:hideMark/>
          </w:tcPr>
          <w:p w14:paraId="1BD0691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0.040</w:t>
            </w:r>
          </w:p>
        </w:tc>
      </w:tr>
      <w:tr w:rsidR="00C30921" w:rsidRPr="00D5107D" w14:paraId="6AE1FBD3" w14:textId="77777777" w:rsidTr="005236E0">
        <w:tc>
          <w:tcPr>
            <w:tcW w:w="2108" w:type="dxa"/>
            <w:tcBorders>
              <w:top w:val="nil"/>
              <w:left w:val="nil"/>
              <w:bottom w:val="nil"/>
              <w:right w:val="nil"/>
            </w:tcBorders>
            <w:vAlign w:val="bottom"/>
            <w:hideMark/>
          </w:tcPr>
          <w:p w14:paraId="4B5FD48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Self-reported health status</w:t>
            </w:r>
          </w:p>
        </w:tc>
        <w:tc>
          <w:tcPr>
            <w:tcW w:w="1390" w:type="dxa"/>
            <w:tcBorders>
              <w:top w:val="nil"/>
              <w:left w:val="nil"/>
              <w:bottom w:val="nil"/>
              <w:right w:val="nil"/>
            </w:tcBorders>
            <w:vAlign w:val="bottom"/>
            <w:hideMark/>
          </w:tcPr>
          <w:p w14:paraId="36687AA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433" w:type="dxa"/>
            <w:tcBorders>
              <w:top w:val="nil"/>
              <w:left w:val="nil"/>
              <w:bottom w:val="nil"/>
              <w:right w:val="nil"/>
            </w:tcBorders>
            <w:vAlign w:val="bottom"/>
            <w:hideMark/>
          </w:tcPr>
          <w:p w14:paraId="613578E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c>
          <w:tcPr>
            <w:tcW w:w="1283" w:type="dxa"/>
            <w:tcBorders>
              <w:top w:val="nil"/>
              <w:left w:val="nil"/>
              <w:bottom w:val="nil"/>
              <w:right w:val="nil"/>
            </w:tcBorders>
            <w:vAlign w:val="bottom"/>
            <w:hideMark/>
          </w:tcPr>
          <w:p w14:paraId="5B6C573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0.468</w:t>
            </w:r>
          </w:p>
        </w:tc>
        <w:tc>
          <w:tcPr>
            <w:tcW w:w="1274" w:type="dxa"/>
            <w:tcBorders>
              <w:top w:val="nil"/>
              <w:left w:val="nil"/>
              <w:bottom w:val="nil"/>
              <w:right w:val="nil"/>
            </w:tcBorders>
            <w:vAlign w:val="bottom"/>
            <w:hideMark/>
          </w:tcPr>
          <w:p w14:paraId="665B9BC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-0.038</w:t>
            </w:r>
          </w:p>
        </w:tc>
        <w:tc>
          <w:tcPr>
            <w:tcW w:w="1538" w:type="dxa"/>
            <w:tcBorders>
              <w:top w:val="nil"/>
              <w:left w:val="nil"/>
              <w:bottom w:val="nil"/>
              <w:right w:val="nil"/>
            </w:tcBorders>
            <w:vAlign w:val="bottom"/>
            <w:hideMark/>
          </w:tcPr>
          <w:p w14:paraId="6373C1E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r>
      <w:tr w:rsidR="00C30921" w:rsidRPr="00D5107D" w14:paraId="5C7BB18A" w14:textId="77777777" w:rsidTr="005236E0">
        <w:tc>
          <w:tcPr>
            <w:tcW w:w="2108" w:type="dxa"/>
            <w:tcBorders>
              <w:top w:val="nil"/>
              <w:left w:val="nil"/>
              <w:bottom w:val="nil"/>
              <w:right w:val="nil"/>
            </w:tcBorders>
            <w:vAlign w:val="bottom"/>
            <w:hideMark/>
          </w:tcPr>
          <w:p w14:paraId="7A86D01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Ethnic Minority (0/1)</w:t>
            </w:r>
          </w:p>
        </w:tc>
        <w:tc>
          <w:tcPr>
            <w:tcW w:w="1390" w:type="dxa"/>
            <w:tcBorders>
              <w:top w:val="nil"/>
              <w:left w:val="nil"/>
              <w:bottom w:val="nil"/>
              <w:right w:val="nil"/>
            </w:tcBorders>
            <w:vAlign w:val="bottom"/>
            <w:hideMark/>
          </w:tcPr>
          <w:p w14:paraId="20EA586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c>
          <w:tcPr>
            <w:tcW w:w="1433" w:type="dxa"/>
            <w:tcBorders>
              <w:top w:val="nil"/>
              <w:left w:val="nil"/>
              <w:bottom w:val="nil"/>
              <w:right w:val="nil"/>
            </w:tcBorders>
            <w:vAlign w:val="bottom"/>
            <w:hideMark/>
          </w:tcPr>
          <w:p w14:paraId="594F257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0.028</w:t>
            </w:r>
          </w:p>
        </w:tc>
        <w:tc>
          <w:tcPr>
            <w:tcW w:w="1283" w:type="dxa"/>
            <w:tcBorders>
              <w:top w:val="nil"/>
              <w:left w:val="nil"/>
              <w:bottom w:val="nil"/>
              <w:right w:val="nil"/>
            </w:tcBorders>
            <w:vAlign w:val="bottom"/>
            <w:hideMark/>
          </w:tcPr>
          <w:p w14:paraId="4C5E08B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0.548</w:t>
            </w:r>
          </w:p>
        </w:tc>
        <w:tc>
          <w:tcPr>
            <w:tcW w:w="1274" w:type="dxa"/>
            <w:tcBorders>
              <w:top w:val="nil"/>
              <w:left w:val="nil"/>
              <w:bottom w:val="nil"/>
              <w:right w:val="nil"/>
            </w:tcBorders>
            <w:vAlign w:val="bottom"/>
            <w:hideMark/>
          </w:tcPr>
          <w:p w14:paraId="4E8172A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-0.070</w:t>
            </w:r>
          </w:p>
        </w:tc>
        <w:tc>
          <w:tcPr>
            <w:tcW w:w="1538" w:type="dxa"/>
            <w:tcBorders>
              <w:top w:val="nil"/>
              <w:left w:val="nil"/>
              <w:bottom w:val="nil"/>
              <w:right w:val="nil"/>
            </w:tcBorders>
            <w:vAlign w:val="bottom"/>
            <w:hideMark/>
          </w:tcPr>
          <w:p w14:paraId="57185B8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0.037</w:t>
            </w:r>
          </w:p>
        </w:tc>
      </w:tr>
      <w:tr w:rsidR="00C30921" w:rsidRPr="00D5107D" w14:paraId="7959B4B1" w14:textId="77777777" w:rsidTr="005236E0">
        <w:tc>
          <w:tcPr>
            <w:tcW w:w="2108" w:type="dxa"/>
            <w:tcBorders>
              <w:top w:val="nil"/>
              <w:left w:val="nil"/>
              <w:bottom w:val="nil"/>
              <w:right w:val="nil"/>
            </w:tcBorders>
            <w:vAlign w:val="bottom"/>
            <w:hideMark/>
          </w:tcPr>
          <w:p w14:paraId="1056EC21"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Immigrant (0/1)</w:t>
            </w:r>
          </w:p>
        </w:tc>
        <w:tc>
          <w:tcPr>
            <w:tcW w:w="1390" w:type="dxa"/>
            <w:tcBorders>
              <w:top w:val="nil"/>
              <w:left w:val="nil"/>
              <w:bottom w:val="nil"/>
              <w:right w:val="nil"/>
            </w:tcBorders>
            <w:vAlign w:val="bottom"/>
            <w:hideMark/>
          </w:tcPr>
          <w:p w14:paraId="71AD5E2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433" w:type="dxa"/>
            <w:tcBorders>
              <w:top w:val="nil"/>
              <w:left w:val="nil"/>
              <w:bottom w:val="nil"/>
              <w:right w:val="nil"/>
            </w:tcBorders>
            <w:vAlign w:val="bottom"/>
            <w:hideMark/>
          </w:tcPr>
          <w:p w14:paraId="2302699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c>
          <w:tcPr>
            <w:tcW w:w="1283" w:type="dxa"/>
            <w:tcBorders>
              <w:top w:val="nil"/>
              <w:left w:val="nil"/>
              <w:bottom w:val="nil"/>
              <w:right w:val="nil"/>
            </w:tcBorders>
            <w:vAlign w:val="bottom"/>
            <w:hideMark/>
          </w:tcPr>
          <w:p w14:paraId="2E99BB4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0.691</w:t>
            </w:r>
          </w:p>
        </w:tc>
        <w:tc>
          <w:tcPr>
            <w:tcW w:w="1274" w:type="dxa"/>
            <w:tcBorders>
              <w:top w:val="nil"/>
              <w:left w:val="nil"/>
              <w:bottom w:val="nil"/>
              <w:right w:val="nil"/>
            </w:tcBorders>
            <w:vAlign w:val="bottom"/>
            <w:hideMark/>
          </w:tcPr>
          <w:p w14:paraId="5AB211B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-0.063</w:t>
            </w:r>
          </w:p>
        </w:tc>
        <w:tc>
          <w:tcPr>
            <w:tcW w:w="1538" w:type="dxa"/>
            <w:tcBorders>
              <w:top w:val="nil"/>
              <w:left w:val="nil"/>
              <w:bottom w:val="nil"/>
              <w:right w:val="nil"/>
            </w:tcBorders>
            <w:vAlign w:val="bottom"/>
            <w:hideMark/>
          </w:tcPr>
          <w:p w14:paraId="7C5F916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0.042</w:t>
            </w:r>
          </w:p>
        </w:tc>
      </w:tr>
      <w:tr w:rsidR="00C30921" w:rsidRPr="00D5107D" w14:paraId="6F874227" w14:textId="77777777" w:rsidTr="005236E0">
        <w:tc>
          <w:tcPr>
            <w:tcW w:w="2108" w:type="dxa"/>
            <w:tcBorders>
              <w:top w:val="nil"/>
              <w:left w:val="nil"/>
              <w:bottom w:val="nil"/>
              <w:right w:val="nil"/>
            </w:tcBorders>
            <w:vAlign w:val="bottom"/>
            <w:hideMark/>
          </w:tcPr>
          <w:p w14:paraId="0175E4D0"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Has previous unemployment spell (0/1)</w:t>
            </w:r>
          </w:p>
        </w:tc>
        <w:tc>
          <w:tcPr>
            <w:tcW w:w="1390" w:type="dxa"/>
            <w:tcBorders>
              <w:top w:val="nil"/>
              <w:left w:val="nil"/>
              <w:bottom w:val="nil"/>
              <w:right w:val="nil"/>
            </w:tcBorders>
            <w:vAlign w:val="bottom"/>
            <w:hideMark/>
          </w:tcPr>
          <w:p w14:paraId="22D7B27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c>
          <w:tcPr>
            <w:tcW w:w="1433" w:type="dxa"/>
            <w:tcBorders>
              <w:top w:val="nil"/>
              <w:left w:val="nil"/>
              <w:bottom w:val="nil"/>
              <w:right w:val="nil"/>
            </w:tcBorders>
            <w:vAlign w:val="bottom"/>
            <w:hideMark/>
          </w:tcPr>
          <w:p w14:paraId="47E5595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0.077</w:t>
            </w:r>
          </w:p>
        </w:tc>
        <w:tc>
          <w:tcPr>
            <w:tcW w:w="1283" w:type="dxa"/>
            <w:tcBorders>
              <w:top w:val="nil"/>
              <w:left w:val="nil"/>
              <w:bottom w:val="nil"/>
              <w:right w:val="nil"/>
            </w:tcBorders>
            <w:vAlign w:val="bottom"/>
            <w:hideMark/>
          </w:tcPr>
          <w:p w14:paraId="44A13E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0.772</w:t>
            </w:r>
          </w:p>
        </w:tc>
        <w:tc>
          <w:tcPr>
            <w:tcW w:w="1274" w:type="dxa"/>
            <w:tcBorders>
              <w:top w:val="nil"/>
              <w:left w:val="nil"/>
              <w:bottom w:val="nil"/>
              <w:right w:val="nil"/>
            </w:tcBorders>
            <w:vAlign w:val="bottom"/>
            <w:hideMark/>
          </w:tcPr>
          <w:p w14:paraId="78D8455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-0.173</w:t>
            </w:r>
          </w:p>
        </w:tc>
        <w:tc>
          <w:tcPr>
            <w:tcW w:w="1538" w:type="dxa"/>
            <w:tcBorders>
              <w:top w:val="nil"/>
              <w:left w:val="nil"/>
              <w:bottom w:val="nil"/>
              <w:right w:val="nil"/>
            </w:tcBorders>
            <w:vAlign w:val="bottom"/>
            <w:hideMark/>
          </w:tcPr>
          <w:p w14:paraId="1BE9B31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0.129</w:t>
            </w:r>
          </w:p>
        </w:tc>
      </w:tr>
      <w:tr w:rsidR="00C30921" w:rsidRPr="00D5107D" w14:paraId="38BCEA6C" w14:textId="77777777" w:rsidTr="005236E0">
        <w:tc>
          <w:tcPr>
            <w:tcW w:w="2108" w:type="dxa"/>
            <w:tcBorders>
              <w:top w:val="nil"/>
              <w:left w:val="nil"/>
              <w:bottom w:val="nil"/>
              <w:right w:val="nil"/>
            </w:tcBorders>
            <w:vAlign w:val="bottom"/>
            <w:hideMark/>
          </w:tcPr>
          <w:p w14:paraId="3301CE1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Firm size (logged)</w:t>
            </w:r>
          </w:p>
        </w:tc>
        <w:tc>
          <w:tcPr>
            <w:tcW w:w="1390" w:type="dxa"/>
            <w:tcBorders>
              <w:top w:val="nil"/>
              <w:left w:val="nil"/>
              <w:bottom w:val="nil"/>
              <w:right w:val="nil"/>
            </w:tcBorders>
            <w:vAlign w:val="bottom"/>
            <w:hideMark/>
          </w:tcPr>
          <w:p w14:paraId="674C7F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7CCC086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283" w:type="dxa"/>
            <w:tcBorders>
              <w:top w:val="nil"/>
              <w:left w:val="nil"/>
              <w:bottom w:val="nil"/>
              <w:right w:val="nil"/>
            </w:tcBorders>
            <w:vAlign w:val="bottom"/>
            <w:hideMark/>
          </w:tcPr>
          <w:p w14:paraId="3A6C87A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0.457</w:t>
            </w:r>
          </w:p>
        </w:tc>
        <w:tc>
          <w:tcPr>
            <w:tcW w:w="1274" w:type="dxa"/>
            <w:tcBorders>
              <w:top w:val="nil"/>
              <w:left w:val="nil"/>
              <w:bottom w:val="nil"/>
              <w:right w:val="nil"/>
            </w:tcBorders>
            <w:vAlign w:val="bottom"/>
            <w:hideMark/>
          </w:tcPr>
          <w:p w14:paraId="709DF3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538" w:type="dxa"/>
            <w:tcBorders>
              <w:top w:val="nil"/>
              <w:left w:val="nil"/>
              <w:bottom w:val="nil"/>
              <w:right w:val="nil"/>
            </w:tcBorders>
            <w:vAlign w:val="bottom"/>
            <w:hideMark/>
          </w:tcPr>
          <w:p w14:paraId="769B23E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r>
      <w:tr w:rsidR="00C30921" w:rsidRPr="00D5107D" w14:paraId="691F97C0" w14:textId="77777777" w:rsidTr="005236E0">
        <w:tc>
          <w:tcPr>
            <w:tcW w:w="2108" w:type="dxa"/>
            <w:tcBorders>
              <w:top w:val="nil"/>
              <w:left w:val="nil"/>
              <w:bottom w:val="nil"/>
              <w:right w:val="nil"/>
            </w:tcBorders>
            <w:vAlign w:val="bottom"/>
            <w:hideMark/>
          </w:tcPr>
          <w:p w14:paraId="427A102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Public sector</w:t>
            </w:r>
          </w:p>
        </w:tc>
        <w:tc>
          <w:tcPr>
            <w:tcW w:w="1390" w:type="dxa"/>
            <w:tcBorders>
              <w:top w:val="nil"/>
              <w:left w:val="nil"/>
              <w:bottom w:val="nil"/>
              <w:right w:val="nil"/>
            </w:tcBorders>
            <w:vAlign w:val="bottom"/>
            <w:hideMark/>
          </w:tcPr>
          <w:p w14:paraId="5FCB20C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0.049</w:t>
            </w:r>
          </w:p>
        </w:tc>
        <w:tc>
          <w:tcPr>
            <w:tcW w:w="1433" w:type="dxa"/>
            <w:tcBorders>
              <w:top w:val="nil"/>
              <w:left w:val="nil"/>
              <w:bottom w:val="nil"/>
              <w:right w:val="nil"/>
            </w:tcBorders>
            <w:vAlign w:val="bottom"/>
            <w:hideMark/>
          </w:tcPr>
          <w:p w14:paraId="0EB5665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0.023</w:t>
            </w:r>
          </w:p>
        </w:tc>
        <w:tc>
          <w:tcPr>
            <w:tcW w:w="1283" w:type="dxa"/>
            <w:tcBorders>
              <w:top w:val="nil"/>
              <w:left w:val="nil"/>
              <w:bottom w:val="nil"/>
              <w:right w:val="nil"/>
            </w:tcBorders>
            <w:vAlign w:val="bottom"/>
            <w:hideMark/>
          </w:tcPr>
          <w:p w14:paraId="602498C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0.036</w:t>
            </w:r>
          </w:p>
        </w:tc>
        <w:tc>
          <w:tcPr>
            <w:tcW w:w="1274" w:type="dxa"/>
            <w:tcBorders>
              <w:top w:val="nil"/>
              <w:left w:val="nil"/>
              <w:bottom w:val="nil"/>
              <w:right w:val="nil"/>
            </w:tcBorders>
            <w:vAlign w:val="bottom"/>
            <w:hideMark/>
          </w:tcPr>
          <w:p w14:paraId="7705334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0.003</w:t>
            </w:r>
          </w:p>
        </w:tc>
        <w:tc>
          <w:tcPr>
            <w:tcW w:w="1538" w:type="dxa"/>
            <w:tcBorders>
              <w:top w:val="nil"/>
              <w:left w:val="nil"/>
              <w:bottom w:val="nil"/>
              <w:right w:val="nil"/>
            </w:tcBorders>
            <w:vAlign w:val="bottom"/>
            <w:hideMark/>
          </w:tcPr>
          <w:p w14:paraId="1D8DEF3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0.095</w:t>
            </w:r>
          </w:p>
        </w:tc>
      </w:tr>
      <w:tr w:rsidR="00C30921" w:rsidRPr="00D5107D" w14:paraId="4EE418AC" w14:textId="77777777" w:rsidTr="005236E0">
        <w:tc>
          <w:tcPr>
            <w:tcW w:w="2108" w:type="dxa"/>
            <w:tcBorders>
              <w:top w:val="nil"/>
              <w:left w:val="nil"/>
              <w:bottom w:val="nil"/>
              <w:right w:val="nil"/>
            </w:tcBorders>
            <w:vAlign w:val="bottom"/>
            <w:hideMark/>
          </w:tcPr>
          <w:p w14:paraId="7C0DA17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Temporary contract</w:t>
            </w:r>
          </w:p>
        </w:tc>
        <w:tc>
          <w:tcPr>
            <w:tcW w:w="1390" w:type="dxa"/>
            <w:tcBorders>
              <w:top w:val="nil"/>
              <w:left w:val="nil"/>
              <w:bottom w:val="nil"/>
              <w:right w:val="nil"/>
            </w:tcBorders>
            <w:vAlign w:val="bottom"/>
            <w:hideMark/>
          </w:tcPr>
          <w:p w14:paraId="31F8A16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0.043</w:t>
            </w:r>
          </w:p>
        </w:tc>
        <w:tc>
          <w:tcPr>
            <w:tcW w:w="1433" w:type="dxa"/>
            <w:tcBorders>
              <w:top w:val="nil"/>
              <w:left w:val="nil"/>
              <w:bottom w:val="nil"/>
              <w:right w:val="nil"/>
            </w:tcBorders>
            <w:vAlign w:val="bottom"/>
            <w:hideMark/>
          </w:tcPr>
          <w:p w14:paraId="2A54F5C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0.032</w:t>
            </w:r>
          </w:p>
        </w:tc>
        <w:tc>
          <w:tcPr>
            <w:tcW w:w="1283" w:type="dxa"/>
            <w:tcBorders>
              <w:top w:val="nil"/>
              <w:left w:val="nil"/>
              <w:bottom w:val="nil"/>
              <w:right w:val="nil"/>
            </w:tcBorders>
            <w:vAlign w:val="bottom"/>
            <w:hideMark/>
          </w:tcPr>
          <w:p w14:paraId="186511A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0.187</w:t>
            </w:r>
          </w:p>
        </w:tc>
        <w:tc>
          <w:tcPr>
            <w:tcW w:w="1274" w:type="dxa"/>
            <w:tcBorders>
              <w:top w:val="nil"/>
              <w:left w:val="nil"/>
              <w:bottom w:val="nil"/>
              <w:right w:val="nil"/>
            </w:tcBorders>
            <w:vAlign w:val="bottom"/>
            <w:hideMark/>
          </w:tcPr>
          <w:p w14:paraId="78632F5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-0.021</w:t>
            </w:r>
          </w:p>
        </w:tc>
        <w:tc>
          <w:tcPr>
            <w:tcW w:w="1538" w:type="dxa"/>
            <w:tcBorders>
              <w:top w:val="nil"/>
              <w:left w:val="nil"/>
              <w:bottom w:val="nil"/>
              <w:right w:val="nil"/>
            </w:tcBorders>
            <w:vAlign w:val="bottom"/>
            <w:hideMark/>
          </w:tcPr>
          <w:p w14:paraId="101D4B7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0.106</w:t>
            </w:r>
          </w:p>
        </w:tc>
      </w:tr>
      <w:tr w:rsidR="00C30921" w:rsidRPr="00D5107D" w14:paraId="54CB7DF5" w14:textId="77777777" w:rsidTr="005236E0">
        <w:tc>
          <w:tcPr>
            <w:tcW w:w="2108" w:type="dxa"/>
            <w:tcBorders>
              <w:top w:val="nil"/>
              <w:left w:val="nil"/>
              <w:bottom w:val="nil"/>
              <w:right w:val="nil"/>
            </w:tcBorders>
            <w:vAlign w:val="bottom"/>
            <w:hideMark/>
          </w:tcPr>
          <w:p w14:paraId="1F936A8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Part-time work</w:t>
            </w:r>
          </w:p>
        </w:tc>
        <w:tc>
          <w:tcPr>
            <w:tcW w:w="1390" w:type="dxa"/>
            <w:tcBorders>
              <w:top w:val="nil"/>
              <w:left w:val="nil"/>
              <w:bottom w:val="nil"/>
              <w:right w:val="nil"/>
            </w:tcBorders>
            <w:vAlign w:val="bottom"/>
            <w:hideMark/>
          </w:tcPr>
          <w:p w14:paraId="756ABA6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-0.035</w:t>
            </w:r>
          </w:p>
        </w:tc>
        <w:tc>
          <w:tcPr>
            <w:tcW w:w="1433" w:type="dxa"/>
            <w:tcBorders>
              <w:top w:val="nil"/>
              <w:left w:val="nil"/>
              <w:bottom w:val="nil"/>
              <w:right w:val="nil"/>
            </w:tcBorders>
            <w:vAlign w:val="bottom"/>
            <w:hideMark/>
          </w:tcPr>
          <w:p w14:paraId="1A7DB07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c>
          <w:tcPr>
            <w:tcW w:w="1283" w:type="dxa"/>
            <w:tcBorders>
              <w:top w:val="nil"/>
              <w:left w:val="nil"/>
              <w:bottom w:val="nil"/>
              <w:right w:val="nil"/>
            </w:tcBorders>
            <w:vAlign w:val="bottom"/>
            <w:hideMark/>
          </w:tcPr>
          <w:p w14:paraId="62E7EE7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0.157</w:t>
            </w:r>
          </w:p>
        </w:tc>
        <w:tc>
          <w:tcPr>
            <w:tcW w:w="1274" w:type="dxa"/>
            <w:tcBorders>
              <w:top w:val="nil"/>
              <w:left w:val="nil"/>
              <w:bottom w:val="nil"/>
              <w:right w:val="nil"/>
            </w:tcBorders>
            <w:vAlign w:val="bottom"/>
            <w:hideMark/>
          </w:tcPr>
          <w:p w14:paraId="76B53E1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-0.084</w:t>
            </w:r>
          </w:p>
        </w:tc>
        <w:tc>
          <w:tcPr>
            <w:tcW w:w="1538" w:type="dxa"/>
            <w:tcBorders>
              <w:top w:val="nil"/>
              <w:left w:val="nil"/>
              <w:bottom w:val="nil"/>
              <w:right w:val="nil"/>
            </w:tcBorders>
            <w:vAlign w:val="bottom"/>
            <w:hideMark/>
          </w:tcPr>
          <w:p w14:paraId="221D301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r>
      <w:tr w:rsidR="00C30921" w:rsidRPr="00D5107D" w14:paraId="3C96770F" w14:textId="77777777" w:rsidTr="005236E0">
        <w:tc>
          <w:tcPr>
            <w:tcW w:w="2108" w:type="dxa"/>
            <w:tcBorders>
              <w:top w:val="nil"/>
              <w:left w:val="nil"/>
              <w:bottom w:val="nil"/>
              <w:right w:val="nil"/>
            </w:tcBorders>
            <w:vAlign w:val="bottom"/>
            <w:hideMark/>
          </w:tcPr>
          <w:p w14:paraId="1DAC0D6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Industry</w:t>
            </w:r>
          </w:p>
        </w:tc>
        <w:tc>
          <w:tcPr>
            <w:tcW w:w="1390" w:type="dxa"/>
            <w:tcBorders>
              <w:top w:val="nil"/>
              <w:left w:val="nil"/>
              <w:bottom w:val="nil"/>
              <w:right w:val="nil"/>
            </w:tcBorders>
            <w:vAlign w:val="bottom"/>
          </w:tcPr>
          <w:p w14:paraId="6C8AE362" w14:textId="77777777" w:rsidR="00C30921" w:rsidRPr="00DE2C98" w:rsidRDefault="00C30921" w:rsidP="005236E0">
            <w:pPr>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274224EF" w14:textId="77777777" w:rsidR="00C30921" w:rsidRPr="00DE2C98" w:rsidRDefault="00C30921" w:rsidP="005236E0">
            <w:pPr>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2F8FA1E4" w14:textId="77777777" w:rsidR="00C30921" w:rsidRPr="00DE2C98" w:rsidRDefault="00C30921" w:rsidP="005236E0">
            <w:pPr>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34428318" w14:textId="77777777" w:rsidR="00C30921" w:rsidRPr="00DE2C98" w:rsidRDefault="00C30921" w:rsidP="005236E0">
            <w:pPr>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76ABEC55" w14:textId="77777777" w:rsidR="00C30921" w:rsidRPr="00DE2C98" w:rsidRDefault="00C30921" w:rsidP="005236E0">
            <w:pPr>
              <w:rPr>
                <w:rFonts w:ascii="Times New Roman" w:hAnsi="Times New Roman" w:cs="Times New Roman"/>
                <w:color w:val="000000"/>
                <w:sz w:val="20"/>
                <w:szCs w:val="20"/>
              </w:rPr>
            </w:pPr>
          </w:p>
        </w:tc>
      </w:tr>
      <w:tr w:rsidR="00C30921" w:rsidRPr="00D5107D" w14:paraId="4F32813D" w14:textId="77777777" w:rsidTr="005236E0">
        <w:tc>
          <w:tcPr>
            <w:tcW w:w="2108" w:type="dxa"/>
            <w:tcBorders>
              <w:top w:val="nil"/>
              <w:left w:val="nil"/>
              <w:bottom w:val="nil"/>
              <w:right w:val="nil"/>
            </w:tcBorders>
            <w:vAlign w:val="bottom"/>
            <w:hideMark/>
          </w:tcPr>
          <w:p w14:paraId="73624FC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Manufacturing-food, beverages, textile</w:t>
            </w:r>
          </w:p>
        </w:tc>
        <w:tc>
          <w:tcPr>
            <w:tcW w:w="1390" w:type="dxa"/>
            <w:tcBorders>
              <w:top w:val="nil"/>
              <w:left w:val="nil"/>
              <w:bottom w:val="nil"/>
              <w:right w:val="nil"/>
            </w:tcBorders>
            <w:vAlign w:val="bottom"/>
            <w:hideMark/>
          </w:tcPr>
          <w:p w14:paraId="1D9BF45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-0.043</w:t>
            </w:r>
          </w:p>
        </w:tc>
        <w:tc>
          <w:tcPr>
            <w:tcW w:w="1433" w:type="dxa"/>
            <w:tcBorders>
              <w:top w:val="nil"/>
              <w:left w:val="nil"/>
              <w:bottom w:val="nil"/>
              <w:right w:val="nil"/>
            </w:tcBorders>
            <w:vAlign w:val="bottom"/>
            <w:hideMark/>
          </w:tcPr>
          <w:p w14:paraId="02F88BB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0.029</w:t>
            </w:r>
          </w:p>
        </w:tc>
        <w:tc>
          <w:tcPr>
            <w:tcW w:w="1283" w:type="dxa"/>
            <w:tcBorders>
              <w:top w:val="nil"/>
              <w:left w:val="nil"/>
              <w:bottom w:val="nil"/>
              <w:right w:val="nil"/>
            </w:tcBorders>
            <w:vAlign w:val="bottom"/>
            <w:hideMark/>
          </w:tcPr>
          <w:p w14:paraId="1413A4A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0.142</w:t>
            </w:r>
          </w:p>
        </w:tc>
        <w:tc>
          <w:tcPr>
            <w:tcW w:w="1274" w:type="dxa"/>
            <w:tcBorders>
              <w:top w:val="nil"/>
              <w:left w:val="nil"/>
              <w:bottom w:val="nil"/>
              <w:right w:val="nil"/>
            </w:tcBorders>
            <w:vAlign w:val="bottom"/>
            <w:hideMark/>
          </w:tcPr>
          <w:p w14:paraId="509F3EC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-0.100</w:t>
            </w:r>
          </w:p>
        </w:tc>
        <w:tc>
          <w:tcPr>
            <w:tcW w:w="1538" w:type="dxa"/>
            <w:tcBorders>
              <w:top w:val="nil"/>
              <w:left w:val="nil"/>
              <w:bottom w:val="nil"/>
              <w:right w:val="nil"/>
            </w:tcBorders>
            <w:vAlign w:val="bottom"/>
            <w:hideMark/>
          </w:tcPr>
          <w:p w14:paraId="08375E8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r>
      <w:tr w:rsidR="00C30921" w:rsidRPr="00D5107D" w14:paraId="520656F1" w14:textId="77777777" w:rsidTr="005236E0">
        <w:tc>
          <w:tcPr>
            <w:tcW w:w="2108" w:type="dxa"/>
            <w:tcBorders>
              <w:top w:val="nil"/>
              <w:left w:val="nil"/>
              <w:bottom w:val="nil"/>
              <w:right w:val="nil"/>
            </w:tcBorders>
            <w:vAlign w:val="bottom"/>
            <w:hideMark/>
          </w:tcPr>
          <w:p w14:paraId="5F94E85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Manufacturing-basic industrial</w:t>
            </w:r>
          </w:p>
        </w:tc>
        <w:tc>
          <w:tcPr>
            <w:tcW w:w="1390" w:type="dxa"/>
            <w:tcBorders>
              <w:top w:val="nil"/>
              <w:left w:val="nil"/>
              <w:bottom w:val="nil"/>
              <w:right w:val="nil"/>
            </w:tcBorders>
            <w:vAlign w:val="bottom"/>
            <w:hideMark/>
          </w:tcPr>
          <w:p w14:paraId="6EA209A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c>
          <w:tcPr>
            <w:tcW w:w="1433" w:type="dxa"/>
            <w:tcBorders>
              <w:top w:val="nil"/>
              <w:left w:val="nil"/>
              <w:bottom w:val="nil"/>
              <w:right w:val="nil"/>
            </w:tcBorders>
            <w:vAlign w:val="bottom"/>
            <w:hideMark/>
          </w:tcPr>
          <w:p w14:paraId="5959206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0.035</w:t>
            </w:r>
          </w:p>
        </w:tc>
        <w:tc>
          <w:tcPr>
            <w:tcW w:w="1283" w:type="dxa"/>
            <w:tcBorders>
              <w:top w:val="nil"/>
              <w:left w:val="nil"/>
              <w:bottom w:val="nil"/>
              <w:right w:val="nil"/>
            </w:tcBorders>
            <w:vAlign w:val="bottom"/>
            <w:hideMark/>
          </w:tcPr>
          <w:p w14:paraId="4B3D46C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0.610</w:t>
            </w:r>
          </w:p>
        </w:tc>
        <w:tc>
          <w:tcPr>
            <w:tcW w:w="1274" w:type="dxa"/>
            <w:tcBorders>
              <w:top w:val="nil"/>
              <w:left w:val="nil"/>
              <w:bottom w:val="nil"/>
              <w:right w:val="nil"/>
            </w:tcBorders>
            <w:vAlign w:val="bottom"/>
            <w:hideMark/>
          </w:tcPr>
          <w:p w14:paraId="08D0B94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-0.050</w:t>
            </w:r>
          </w:p>
        </w:tc>
        <w:tc>
          <w:tcPr>
            <w:tcW w:w="1538" w:type="dxa"/>
            <w:tcBorders>
              <w:top w:val="nil"/>
              <w:left w:val="nil"/>
              <w:bottom w:val="nil"/>
              <w:right w:val="nil"/>
            </w:tcBorders>
            <w:vAlign w:val="bottom"/>
            <w:hideMark/>
          </w:tcPr>
          <w:p w14:paraId="4A5FA33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0.086</w:t>
            </w:r>
          </w:p>
        </w:tc>
      </w:tr>
      <w:tr w:rsidR="00C30921" w:rsidRPr="00D5107D" w14:paraId="54D6D4D9" w14:textId="77777777" w:rsidTr="005236E0">
        <w:tc>
          <w:tcPr>
            <w:tcW w:w="2108" w:type="dxa"/>
            <w:tcBorders>
              <w:top w:val="nil"/>
              <w:left w:val="nil"/>
              <w:bottom w:val="nil"/>
              <w:right w:val="nil"/>
            </w:tcBorders>
            <w:vAlign w:val="bottom"/>
            <w:hideMark/>
          </w:tcPr>
          <w:p w14:paraId="5842381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Manufacturing-complex industrial</w:t>
            </w:r>
          </w:p>
        </w:tc>
        <w:tc>
          <w:tcPr>
            <w:tcW w:w="1390" w:type="dxa"/>
            <w:tcBorders>
              <w:top w:val="nil"/>
              <w:left w:val="nil"/>
              <w:bottom w:val="nil"/>
              <w:right w:val="nil"/>
            </w:tcBorders>
            <w:vAlign w:val="bottom"/>
            <w:hideMark/>
          </w:tcPr>
          <w:p w14:paraId="7F6E8A5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433" w:type="dxa"/>
            <w:tcBorders>
              <w:top w:val="nil"/>
              <w:left w:val="nil"/>
              <w:bottom w:val="nil"/>
              <w:right w:val="nil"/>
            </w:tcBorders>
            <w:vAlign w:val="bottom"/>
            <w:hideMark/>
          </w:tcPr>
          <w:p w14:paraId="4EBE307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0.033</w:t>
            </w:r>
          </w:p>
        </w:tc>
        <w:tc>
          <w:tcPr>
            <w:tcW w:w="1283" w:type="dxa"/>
            <w:tcBorders>
              <w:top w:val="nil"/>
              <w:left w:val="nil"/>
              <w:bottom w:val="nil"/>
              <w:right w:val="nil"/>
            </w:tcBorders>
            <w:vAlign w:val="bottom"/>
            <w:hideMark/>
          </w:tcPr>
          <w:p w14:paraId="7155ADE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0.854</w:t>
            </w:r>
          </w:p>
        </w:tc>
        <w:tc>
          <w:tcPr>
            <w:tcW w:w="1274" w:type="dxa"/>
            <w:tcBorders>
              <w:top w:val="nil"/>
              <w:left w:val="nil"/>
              <w:bottom w:val="nil"/>
              <w:right w:val="nil"/>
            </w:tcBorders>
            <w:vAlign w:val="bottom"/>
            <w:hideMark/>
          </w:tcPr>
          <w:p w14:paraId="7EFE4A7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-0.058</w:t>
            </w:r>
          </w:p>
        </w:tc>
        <w:tc>
          <w:tcPr>
            <w:tcW w:w="1538" w:type="dxa"/>
            <w:tcBorders>
              <w:top w:val="nil"/>
              <w:left w:val="nil"/>
              <w:bottom w:val="nil"/>
              <w:right w:val="nil"/>
            </w:tcBorders>
            <w:vAlign w:val="bottom"/>
            <w:hideMark/>
          </w:tcPr>
          <w:p w14:paraId="7C7CA5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0.070</w:t>
            </w:r>
          </w:p>
        </w:tc>
      </w:tr>
      <w:tr w:rsidR="00C30921" w:rsidRPr="00D5107D" w14:paraId="766C6CF7" w14:textId="77777777" w:rsidTr="005236E0">
        <w:tc>
          <w:tcPr>
            <w:tcW w:w="2108" w:type="dxa"/>
            <w:tcBorders>
              <w:top w:val="nil"/>
              <w:left w:val="nil"/>
              <w:bottom w:val="nil"/>
              <w:right w:val="nil"/>
            </w:tcBorders>
            <w:vAlign w:val="bottom"/>
            <w:hideMark/>
          </w:tcPr>
          <w:p w14:paraId="50B0732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Construction and gas, </w:t>
            </w:r>
            <w:proofErr w:type="gramStart"/>
            <w:r w:rsidRPr="00D5107D">
              <w:rPr>
                <w:rFonts w:ascii="Times New Roman" w:hAnsi="Times New Roman" w:cs="Times New Roman"/>
                <w:color w:val="000000"/>
                <w:sz w:val="20"/>
                <w:szCs w:val="20"/>
              </w:rPr>
              <w:t>electricity</w:t>
            </w:r>
            <w:proofErr w:type="gramEnd"/>
            <w:r w:rsidRPr="00D5107D">
              <w:rPr>
                <w:rFonts w:ascii="Times New Roman" w:hAnsi="Times New Roman" w:cs="Times New Roman"/>
                <w:color w:val="000000"/>
                <w:sz w:val="20"/>
                <w:szCs w:val="20"/>
              </w:rPr>
              <w:t xml:space="preserve"> and water services</w:t>
            </w:r>
          </w:p>
        </w:tc>
        <w:tc>
          <w:tcPr>
            <w:tcW w:w="1390" w:type="dxa"/>
            <w:tcBorders>
              <w:top w:val="nil"/>
              <w:left w:val="nil"/>
              <w:bottom w:val="nil"/>
              <w:right w:val="nil"/>
            </w:tcBorders>
            <w:vAlign w:val="bottom"/>
            <w:hideMark/>
          </w:tcPr>
          <w:p w14:paraId="1C3E95B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0.050</w:t>
            </w:r>
          </w:p>
        </w:tc>
        <w:tc>
          <w:tcPr>
            <w:tcW w:w="1433" w:type="dxa"/>
            <w:tcBorders>
              <w:top w:val="nil"/>
              <w:left w:val="nil"/>
              <w:bottom w:val="nil"/>
              <w:right w:val="nil"/>
            </w:tcBorders>
            <w:vAlign w:val="bottom"/>
            <w:hideMark/>
          </w:tcPr>
          <w:p w14:paraId="280201D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0.048</w:t>
            </w:r>
          </w:p>
        </w:tc>
        <w:tc>
          <w:tcPr>
            <w:tcW w:w="1283" w:type="dxa"/>
            <w:tcBorders>
              <w:top w:val="nil"/>
              <w:left w:val="nil"/>
              <w:bottom w:val="nil"/>
              <w:right w:val="nil"/>
            </w:tcBorders>
            <w:vAlign w:val="bottom"/>
            <w:hideMark/>
          </w:tcPr>
          <w:p w14:paraId="700E759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0.297</w:t>
            </w:r>
          </w:p>
        </w:tc>
        <w:tc>
          <w:tcPr>
            <w:tcW w:w="1274" w:type="dxa"/>
            <w:tcBorders>
              <w:top w:val="nil"/>
              <w:left w:val="nil"/>
              <w:bottom w:val="nil"/>
              <w:right w:val="nil"/>
            </w:tcBorders>
            <w:vAlign w:val="bottom"/>
            <w:hideMark/>
          </w:tcPr>
          <w:p w14:paraId="75C1264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-0.044</w:t>
            </w:r>
          </w:p>
        </w:tc>
        <w:tc>
          <w:tcPr>
            <w:tcW w:w="1538" w:type="dxa"/>
            <w:tcBorders>
              <w:top w:val="nil"/>
              <w:left w:val="nil"/>
              <w:bottom w:val="nil"/>
              <w:right w:val="nil"/>
            </w:tcBorders>
            <w:vAlign w:val="bottom"/>
            <w:hideMark/>
          </w:tcPr>
          <w:p w14:paraId="0DE71DB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0.144</w:t>
            </w:r>
          </w:p>
        </w:tc>
      </w:tr>
      <w:tr w:rsidR="00C30921" w:rsidRPr="00D5107D" w14:paraId="1A64393B" w14:textId="77777777" w:rsidTr="005236E0">
        <w:tc>
          <w:tcPr>
            <w:tcW w:w="2108" w:type="dxa"/>
            <w:tcBorders>
              <w:top w:val="nil"/>
              <w:left w:val="nil"/>
              <w:bottom w:val="nil"/>
              <w:right w:val="nil"/>
            </w:tcBorders>
            <w:vAlign w:val="bottom"/>
            <w:hideMark/>
          </w:tcPr>
          <w:p w14:paraId="389D3E5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Wholesale and retail trade</w:t>
            </w:r>
          </w:p>
        </w:tc>
        <w:tc>
          <w:tcPr>
            <w:tcW w:w="1390" w:type="dxa"/>
            <w:tcBorders>
              <w:top w:val="nil"/>
              <w:left w:val="nil"/>
              <w:bottom w:val="nil"/>
              <w:right w:val="nil"/>
            </w:tcBorders>
            <w:vAlign w:val="bottom"/>
            <w:hideMark/>
          </w:tcPr>
          <w:p w14:paraId="036E285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-0.013</w:t>
            </w:r>
          </w:p>
        </w:tc>
        <w:tc>
          <w:tcPr>
            <w:tcW w:w="1433" w:type="dxa"/>
            <w:tcBorders>
              <w:top w:val="nil"/>
              <w:left w:val="nil"/>
              <w:bottom w:val="nil"/>
              <w:right w:val="nil"/>
            </w:tcBorders>
            <w:vAlign w:val="bottom"/>
            <w:hideMark/>
          </w:tcPr>
          <w:p w14:paraId="340F429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c>
          <w:tcPr>
            <w:tcW w:w="1283" w:type="dxa"/>
            <w:tcBorders>
              <w:top w:val="nil"/>
              <w:left w:val="nil"/>
              <w:bottom w:val="nil"/>
              <w:right w:val="nil"/>
            </w:tcBorders>
            <w:vAlign w:val="bottom"/>
            <w:hideMark/>
          </w:tcPr>
          <w:p w14:paraId="487972C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0.619</w:t>
            </w:r>
          </w:p>
        </w:tc>
        <w:tc>
          <w:tcPr>
            <w:tcW w:w="1274" w:type="dxa"/>
            <w:tcBorders>
              <w:top w:val="nil"/>
              <w:left w:val="nil"/>
              <w:bottom w:val="nil"/>
              <w:right w:val="nil"/>
            </w:tcBorders>
            <w:vAlign w:val="bottom"/>
            <w:hideMark/>
          </w:tcPr>
          <w:p w14:paraId="76359F7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-0.062</w:t>
            </w:r>
          </w:p>
        </w:tc>
        <w:tc>
          <w:tcPr>
            <w:tcW w:w="1538" w:type="dxa"/>
            <w:tcBorders>
              <w:top w:val="nil"/>
              <w:left w:val="nil"/>
              <w:bottom w:val="nil"/>
              <w:right w:val="nil"/>
            </w:tcBorders>
            <w:vAlign w:val="bottom"/>
            <w:hideMark/>
          </w:tcPr>
          <w:p w14:paraId="0233DAF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0.037</w:t>
            </w:r>
          </w:p>
        </w:tc>
      </w:tr>
      <w:tr w:rsidR="00C30921" w:rsidRPr="00D5107D" w14:paraId="68A42FC6" w14:textId="77777777" w:rsidTr="005236E0">
        <w:tc>
          <w:tcPr>
            <w:tcW w:w="2108" w:type="dxa"/>
            <w:tcBorders>
              <w:top w:val="nil"/>
              <w:left w:val="nil"/>
              <w:bottom w:val="nil"/>
              <w:right w:val="nil"/>
            </w:tcBorders>
            <w:vAlign w:val="bottom"/>
            <w:hideMark/>
          </w:tcPr>
          <w:p w14:paraId="11F45DD0"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Transportation and storage</w:t>
            </w:r>
          </w:p>
        </w:tc>
        <w:tc>
          <w:tcPr>
            <w:tcW w:w="1390" w:type="dxa"/>
            <w:tcBorders>
              <w:top w:val="nil"/>
              <w:left w:val="nil"/>
              <w:bottom w:val="nil"/>
              <w:right w:val="nil"/>
            </w:tcBorders>
            <w:vAlign w:val="bottom"/>
            <w:hideMark/>
          </w:tcPr>
          <w:p w14:paraId="66BFA2B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433" w:type="dxa"/>
            <w:tcBorders>
              <w:top w:val="nil"/>
              <w:left w:val="nil"/>
              <w:bottom w:val="nil"/>
              <w:right w:val="nil"/>
            </w:tcBorders>
            <w:vAlign w:val="bottom"/>
            <w:hideMark/>
          </w:tcPr>
          <w:p w14:paraId="60D2427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0.032</w:t>
            </w:r>
          </w:p>
        </w:tc>
        <w:tc>
          <w:tcPr>
            <w:tcW w:w="1283" w:type="dxa"/>
            <w:tcBorders>
              <w:top w:val="nil"/>
              <w:left w:val="nil"/>
              <w:bottom w:val="nil"/>
              <w:right w:val="nil"/>
            </w:tcBorders>
            <w:vAlign w:val="bottom"/>
            <w:hideMark/>
          </w:tcPr>
          <w:p w14:paraId="7D4D807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0.721</w:t>
            </w:r>
          </w:p>
        </w:tc>
        <w:tc>
          <w:tcPr>
            <w:tcW w:w="1274" w:type="dxa"/>
            <w:tcBorders>
              <w:top w:val="nil"/>
              <w:left w:val="nil"/>
              <w:bottom w:val="nil"/>
              <w:right w:val="nil"/>
            </w:tcBorders>
            <w:vAlign w:val="bottom"/>
            <w:hideMark/>
          </w:tcPr>
          <w:p w14:paraId="2147156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-0.051</w:t>
            </w:r>
          </w:p>
        </w:tc>
        <w:tc>
          <w:tcPr>
            <w:tcW w:w="1538" w:type="dxa"/>
            <w:tcBorders>
              <w:top w:val="nil"/>
              <w:left w:val="nil"/>
              <w:bottom w:val="nil"/>
              <w:right w:val="nil"/>
            </w:tcBorders>
            <w:vAlign w:val="bottom"/>
            <w:hideMark/>
          </w:tcPr>
          <w:p w14:paraId="3F0CC9B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0.074</w:t>
            </w:r>
          </w:p>
        </w:tc>
      </w:tr>
      <w:tr w:rsidR="00C30921" w:rsidRPr="00D5107D" w14:paraId="298AC249" w14:textId="77777777" w:rsidTr="005236E0">
        <w:tc>
          <w:tcPr>
            <w:tcW w:w="2108" w:type="dxa"/>
            <w:tcBorders>
              <w:top w:val="nil"/>
              <w:left w:val="nil"/>
              <w:bottom w:val="nil"/>
              <w:right w:val="nil"/>
            </w:tcBorders>
            <w:vAlign w:val="bottom"/>
            <w:hideMark/>
          </w:tcPr>
          <w:p w14:paraId="7DC9B02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Accommodation and food services</w:t>
            </w:r>
          </w:p>
        </w:tc>
        <w:tc>
          <w:tcPr>
            <w:tcW w:w="1390" w:type="dxa"/>
            <w:tcBorders>
              <w:top w:val="nil"/>
              <w:left w:val="nil"/>
              <w:bottom w:val="nil"/>
              <w:right w:val="nil"/>
            </w:tcBorders>
            <w:vAlign w:val="bottom"/>
            <w:hideMark/>
          </w:tcPr>
          <w:p w14:paraId="3D7766E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c>
          <w:tcPr>
            <w:tcW w:w="1433" w:type="dxa"/>
            <w:tcBorders>
              <w:top w:val="nil"/>
              <w:left w:val="nil"/>
              <w:bottom w:val="nil"/>
              <w:right w:val="nil"/>
            </w:tcBorders>
            <w:vAlign w:val="bottom"/>
            <w:hideMark/>
          </w:tcPr>
          <w:p w14:paraId="28B2FE9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c>
          <w:tcPr>
            <w:tcW w:w="1283" w:type="dxa"/>
            <w:tcBorders>
              <w:top w:val="nil"/>
              <w:left w:val="nil"/>
              <w:bottom w:val="nil"/>
              <w:right w:val="nil"/>
            </w:tcBorders>
            <w:vAlign w:val="bottom"/>
            <w:hideMark/>
          </w:tcPr>
          <w:p w14:paraId="75DD9E7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0.341</w:t>
            </w:r>
          </w:p>
        </w:tc>
        <w:tc>
          <w:tcPr>
            <w:tcW w:w="1274" w:type="dxa"/>
            <w:tcBorders>
              <w:top w:val="nil"/>
              <w:left w:val="nil"/>
              <w:bottom w:val="nil"/>
              <w:right w:val="nil"/>
            </w:tcBorders>
            <w:vAlign w:val="bottom"/>
            <w:hideMark/>
          </w:tcPr>
          <w:p w14:paraId="5214997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-0.079</w:t>
            </w:r>
          </w:p>
        </w:tc>
        <w:tc>
          <w:tcPr>
            <w:tcW w:w="1538" w:type="dxa"/>
            <w:tcBorders>
              <w:top w:val="nil"/>
              <w:left w:val="nil"/>
              <w:bottom w:val="nil"/>
              <w:right w:val="nil"/>
            </w:tcBorders>
            <w:vAlign w:val="bottom"/>
            <w:hideMark/>
          </w:tcPr>
          <w:p w14:paraId="7B4F3AA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r>
      <w:tr w:rsidR="00C30921" w:rsidRPr="00D5107D" w14:paraId="77E34BD5" w14:textId="77777777" w:rsidTr="005236E0">
        <w:tc>
          <w:tcPr>
            <w:tcW w:w="2108" w:type="dxa"/>
            <w:tcBorders>
              <w:top w:val="nil"/>
              <w:left w:val="nil"/>
              <w:bottom w:val="nil"/>
              <w:right w:val="nil"/>
            </w:tcBorders>
            <w:vAlign w:val="bottom"/>
            <w:hideMark/>
          </w:tcPr>
          <w:p w14:paraId="4B4C304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Information and communication</w:t>
            </w:r>
          </w:p>
        </w:tc>
        <w:tc>
          <w:tcPr>
            <w:tcW w:w="1390" w:type="dxa"/>
            <w:tcBorders>
              <w:top w:val="nil"/>
              <w:left w:val="nil"/>
              <w:bottom w:val="nil"/>
              <w:right w:val="nil"/>
            </w:tcBorders>
            <w:vAlign w:val="bottom"/>
            <w:hideMark/>
          </w:tcPr>
          <w:p w14:paraId="44E4F1C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0.187</w:t>
            </w:r>
          </w:p>
        </w:tc>
        <w:tc>
          <w:tcPr>
            <w:tcW w:w="1433" w:type="dxa"/>
            <w:tcBorders>
              <w:top w:val="nil"/>
              <w:left w:val="nil"/>
              <w:bottom w:val="nil"/>
              <w:right w:val="nil"/>
            </w:tcBorders>
            <w:vAlign w:val="bottom"/>
            <w:hideMark/>
          </w:tcPr>
          <w:p w14:paraId="1E1B4A6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0.108</w:t>
            </w:r>
          </w:p>
        </w:tc>
        <w:tc>
          <w:tcPr>
            <w:tcW w:w="1283" w:type="dxa"/>
            <w:tcBorders>
              <w:top w:val="nil"/>
              <w:left w:val="nil"/>
              <w:bottom w:val="nil"/>
              <w:right w:val="nil"/>
            </w:tcBorders>
            <w:vAlign w:val="bottom"/>
            <w:hideMark/>
          </w:tcPr>
          <w:p w14:paraId="18027B0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0.083</w:t>
            </w:r>
          </w:p>
        </w:tc>
        <w:tc>
          <w:tcPr>
            <w:tcW w:w="1274" w:type="dxa"/>
            <w:tcBorders>
              <w:top w:val="nil"/>
              <w:left w:val="nil"/>
              <w:bottom w:val="nil"/>
              <w:right w:val="nil"/>
            </w:tcBorders>
            <w:vAlign w:val="bottom"/>
            <w:hideMark/>
          </w:tcPr>
          <w:p w14:paraId="3237AAE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c>
          <w:tcPr>
            <w:tcW w:w="1538" w:type="dxa"/>
            <w:tcBorders>
              <w:top w:val="nil"/>
              <w:left w:val="nil"/>
              <w:bottom w:val="nil"/>
              <w:right w:val="nil"/>
            </w:tcBorders>
            <w:vAlign w:val="bottom"/>
            <w:hideMark/>
          </w:tcPr>
          <w:p w14:paraId="1CA4C34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0.398</w:t>
            </w:r>
          </w:p>
        </w:tc>
      </w:tr>
      <w:tr w:rsidR="00C30921" w:rsidRPr="00D5107D" w14:paraId="3663F673" w14:textId="77777777" w:rsidTr="005236E0">
        <w:tc>
          <w:tcPr>
            <w:tcW w:w="2108" w:type="dxa"/>
            <w:tcBorders>
              <w:top w:val="nil"/>
              <w:left w:val="nil"/>
              <w:bottom w:val="nil"/>
              <w:right w:val="nil"/>
            </w:tcBorders>
            <w:vAlign w:val="bottom"/>
            <w:hideMark/>
          </w:tcPr>
          <w:p w14:paraId="65E1258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Finance and insurance and real-estate</w:t>
            </w:r>
          </w:p>
        </w:tc>
        <w:tc>
          <w:tcPr>
            <w:tcW w:w="1390" w:type="dxa"/>
            <w:tcBorders>
              <w:top w:val="nil"/>
              <w:left w:val="nil"/>
              <w:bottom w:val="nil"/>
              <w:right w:val="nil"/>
            </w:tcBorders>
            <w:vAlign w:val="bottom"/>
            <w:hideMark/>
          </w:tcPr>
          <w:p w14:paraId="096AD07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0.098</w:t>
            </w:r>
          </w:p>
        </w:tc>
        <w:tc>
          <w:tcPr>
            <w:tcW w:w="1433" w:type="dxa"/>
            <w:tcBorders>
              <w:top w:val="nil"/>
              <w:left w:val="nil"/>
              <w:bottom w:val="nil"/>
              <w:right w:val="nil"/>
            </w:tcBorders>
            <w:vAlign w:val="bottom"/>
            <w:hideMark/>
          </w:tcPr>
          <w:p w14:paraId="61CC463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0.054</w:t>
            </w:r>
          </w:p>
        </w:tc>
        <w:tc>
          <w:tcPr>
            <w:tcW w:w="1283" w:type="dxa"/>
            <w:tcBorders>
              <w:top w:val="nil"/>
              <w:left w:val="nil"/>
              <w:bottom w:val="nil"/>
              <w:right w:val="nil"/>
            </w:tcBorders>
            <w:vAlign w:val="bottom"/>
            <w:hideMark/>
          </w:tcPr>
          <w:p w14:paraId="74AD7AE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0.068</w:t>
            </w:r>
          </w:p>
        </w:tc>
        <w:tc>
          <w:tcPr>
            <w:tcW w:w="1274" w:type="dxa"/>
            <w:tcBorders>
              <w:top w:val="nil"/>
              <w:left w:val="nil"/>
              <w:bottom w:val="nil"/>
              <w:right w:val="nil"/>
            </w:tcBorders>
            <w:vAlign w:val="bottom"/>
            <w:hideMark/>
          </w:tcPr>
          <w:p w14:paraId="3E51A79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538" w:type="dxa"/>
            <w:tcBorders>
              <w:top w:val="nil"/>
              <w:left w:val="nil"/>
              <w:bottom w:val="nil"/>
              <w:right w:val="nil"/>
            </w:tcBorders>
            <w:vAlign w:val="bottom"/>
            <w:hideMark/>
          </w:tcPr>
          <w:p w14:paraId="5D984A3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0.204</w:t>
            </w:r>
          </w:p>
        </w:tc>
      </w:tr>
      <w:tr w:rsidR="00C30921" w:rsidRPr="00D5107D" w14:paraId="06C6644D" w14:textId="77777777" w:rsidTr="005236E0">
        <w:tc>
          <w:tcPr>
            <w:tcW w:w="2108" w:type="dxa"/>
            <w:tcBorders>
              <w:top w:val="nil"/>
              <w:left w:val="nil"/>
              <w:bottom w:val="nil"/>
              <w:right w:val="nil"/>
            </w:tcBorders>
            <w:vAlign w:val="bottom"/>
            <w:hideMark/>
          </w:tcPr>
          <w:p w14:paraId="33F264C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Professional, </w:t>
            </w:r>
            <w:proofErr w:type="gramStart"/>
            <w:r w:rsidRPr="00D5107D">
              <w:rPr>
                <w:rFonts w:ascii="Times New Roman" w:hAnsi="Times New Roman" w:cs="Times New Roman"/>
                <w:color w:val="000000"/>
                <w:sz w:val="20"/>
                <w:szCs w:val="20"/>
              </w:rPr>
              <w:t>scientific</w:t>
            </w:r>
            <w:proofErr w:type="gramEnd"/>
            <w:r w:rsidRPr="00D5107D">
              <w:rPr>
                <w:rFonts w:ascii="Times New Roman" w:hAnsi="Times New Roman" w:cs="Times New Roman"/>
                <w:color w:val="000000"/>
                <w:sz w:val="20"/>
                <w:szCs w:val="20"/>
              </w:rPr>
              <w:t xml:space="preserve"> and technical services</w:t>
            </w:r>
          </w:p>
        </w:tc>
        <w:tc>
          <w:tcPr>
            <w:tcW w:w="1390" w:type="dxa"/>
            <w:tcBorders>
              <w:top w:val="nil"/>
              <w:left w:val="nil"/>
              <w:bottom w:val="nil"/>
              <w:right w:val="nil"/>
            </w:tcBorders>
            <w:vAlign w:val="bottom"/>
            <w:hideMark/>
          </w:tcPr>
          <w:p w14:paraId="75111FA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0.127</w:t>
            </w:r>
          </w:p>
        </w:tc>
        <w:tc>
          <w:tcPr>
            <w:tcW w:w="1433" w:type="dxa"/>
            <w:tcBorders>
              <w:top w:val="nil"/>
              <w:left w:val="nil"/>
              <w:bottom w:val="nil"/>
              <w:right w:val="nil"/>
            </w:tcBorders>
            <w:vAlign w:val="bottom"/>
            <w:hideMark/>
          </w:tcPr>
          <w:p w14:paraId="2CF9139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0.054</w:t>
            </w:r>
          </w:p>
        </w:tc>
        <w:tc>
          <w:tcPr>
            <w:tcW w:w="1283" w:type="dxa"/>
            <w:tcBorders>
              <w:top w:val="nil"/>
              <w:left w:val="nil"/>
              <w:bottom w:val="nil"/>
              <w:right w:val="nil"/>
            </w:tcBorders>
            <w:vAlign w:val="bottom"/>
            <w:hideMark/>
          </w:tcPr>
          <w:p w14:paraId="6A70E59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c>
          <w:tcPr>
            <w:tcW w:w="1274" w:type="dxa"/>
            <w:tcBorders>
              <w:top w:val="nil"/>
              <w:left w:val="nil"/>
              <w:bottom w:val="nil"/>
              <w:right w:val="nil"/>
            </w:tcBorders>
            <w:vAlign w:val="bottom"/>
            <w:hideMark/>
          </w:tcPr>
          <w:p w14:paraId="0825918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c>
          <w:tcPr>
            <w:tcW w:w="1538" w:type="dxa"/>
            <w:tcBorders>
              <w:top w:val="nil"/>
              <w:left w:val="nil"/>
              <w:bottom w:val="nil"/>
              <w:right w:val="nil"/>
            </w:tcBorders>
            <w:vAlign w:val="bottom"/>
            <w:hideMark/>
          </w:tcPr>
          <w:p w14:paraId="244BB0B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0.233</w:t>
            </w:r>
          </w:p>
        </w:tc>
      </w:tr>
      <w:tr w:rsidR="00C30921" w:rsidRPr="00D5107D" w14:paraId="53B4E0F3" w14:textId="77777777" w:rsidTr="005236E0">
        <w:tc>
          <w:tcPr>
            <w:tcW w:w="2108" w:type="dxa"/>
            <w:tcBorders>
              <w:top w:val="nil"/>
              <w:left w:val="nil"/>
              <w:bottom w:val="nil"/>
              <w:right w:val="nil"/>
            </w:tcBorders>
            <w:vAlign w:val="bottom"/>
            <w:hideMark/>
          </w:tcPr>
          <w:p w14:paraId="040283F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Administrative and support services</w:t>
            </w:r>
          </w:p>
        </w:tc>
        <w:tc>
          <w:tcPr>
            <w:tcW w:w="1390" w:type="dxa"/>
            <w:tcBorders>
              <w:top w:val="nil"/>
              <w:left w:val="nil"/>
              <w:bottom w:val="nil"/>
              <w:right w:val="nil"/>
            </w:tcBorders>
            <w:vAlign w:val="bottom"/>
            <w:hideMark/>
          </w:tcPr>
          <w:p w14:paraId="6F8D51B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433" w:type="dxa"/>
            <w:tcBorders>
              <w:top w:val="nil"/>
              <w:left w:val="nil"/>
              <w:bottom w:val="nil"/>
              <w:right w:val="nil"/>
            </w:tcBorders>
            <w:vAlign w:val="bottom"/>
            <w:hideMark/>
          </w:tcPr>
          <w:p w14:paraId="1B8532D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c>
          <w:tcPr>
            <w:tcW w:w="1283" w:type="dxa"/>
            <w:tcBorders>
              <w:top w:val="nil"/>
              <w:left w:val="nil"/>
              <w:bottom w:val="nil"/>
              <w:right w:val="nil"/>
            </w:tcBorders>
            <w:vAlign w:val="bottom"/>
            <w:hideMark/>
          </w:tcPr>
          <w:p w14:paraId="5FFC866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0.996</w:t>
            </w:r>
          </w:p>
        </w:tc>
        <w:tc>
          <w:tcPr>
            <w:tcW w:w="1274" w:type="dxa"/>
            <w:tcBorders>
              <w:top w:val="nil"/>
              <w:left w:val="nil"/>
              <w:bottom w:val="nil"/>
              <w:right w:val="nil"/>
            </w:tcBorders>
            <w:vAlign w:val="bottom"/>
            <w:hideMark/>
          </w:tcPr>
          <w:p w14:paraId="75BDC40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-0.049</w:t>
            </w:r>
          </w:p>
        </w:tc>
        <w:tc>
          <w:tcPr>
            <w:tcW w:w="1538" w:type="dxa"/>
            <w:tcBorders>
              <w:top w:val="nil"/>
              <w:left w:val="nil"/>
              <w:bottom w:val="nil"/>
              <w:right w:val="nil"/>
            </w:tcBorders>
            <w:vAlign w:val="bottom"/>
            <w:hideMark/>
          </w:tcPr>
          <w:p w14:paraId="0C166F3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0.049</w:t>
            </w:r>
          </w:p>
        </w:tc>
      </w:tr>
      <w:tr w:rsidR="00C30921" w:rsidRPr="00D5107D" w14:paraId="3E1DDC1F" w14:textId="77777777" w:rsidTr="005236E0">
        <w:tc>
          <w:tcPr>
            <w:tcW w:w="2108" w:type="dxa"/>
            <w:tcBorders>
              <w:top w:val="nil"/>
              <w:left w:val="nil"/>
              <w:bottom w:val="nil"/>
              <w:right w:val="nil"/>
            </w:tcBorders>
            <w:vAlign w:val="bottom"/>
            <w:hideMark/>
          </w:tcPr>
          <w:p w14:paraId="5D26B9E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Public administration, education, </w:t>
            </w:r>
            <w:proofErr w:type="gramStart"/>
            <w:r w:rsidRPr="00D5107D">
              <w:rPr>
                <w:rFonts w:ascii="Times New Roman" w:hAnsi="Times New Roman" w:cs="Times New Roman"/>
                <w:color w:val="000000"/>
                <w:sz w:val="20"/>
                <w:szCs w:val="20"/>
              </w:rPr>
              <w:t>health</w:t>
            </w:r>
            <w:proofErr w:type="gramEnd"/>
            <w:r w:rsidRPr="00D5107D">
              <w:rPr>
                <w:rFonts w:ascii="Times New Roman" w:hAnsi="Times New Roman" w:cs="Times New Roman"/>
                <w:color w:val="000000"/>
                <w:sz w:val="20"/>
                <w:szCs w:val="20"/>
              </w:rPr>
              <w:t xml:space="preserve"> and social work</w:t>
            </w:r>
          </w:p>
        </w:tc>
        <w:tc>
          <w:tcPr>
            <w:tcW w:w="1390" w:type="dxa"/>
            <w:tcBorders>
              <w:top w:val="nil"/>
              <w:left w:val="nil"/>
              <w:bottom w:val="nil"/>
              <w:right w:val="nil"/>
            </w:tcBorders>
            <w:vAlign w:val="bottom"/>
            <w:hideMark/>
          </w:tcPr>
          <w:p w14:paraId="31B75EF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433" w:type="dxa"/>
            <w:tcBorders>
              <w:top w:val="nil"/>
              <w:left w:val="nil"/>
              <w:bottom w:val="nil"/>
              <w:right w:val="nil"/>
            </w:tcBorders>
            <w:vAlign w:val="bottom"/>
            <w:hideMark/>
          </w:tcPr>
          <w:p w14:paraId="62C1EC9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c>
          <w:tcPr>
            <w:tcW w:w="1283" w:type="dxa"/>
            <w:tcBorders>
              <w:top w:val="nil"/>
              <w:left w:val="nil"/>
              <w:bottom w:val="nil"/>
              <w:right w:val="nil"/>
            </w:tcBorders>
            <w:vAlign w:val="bottom"/>
            <w:hideMark/>
          </w:tcPr>
          <w:p w14:paraId="449F0B3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0.741</w:t>
            </w:r>
          </w:p>
        </w:tc>
        <w:tc>
          <w:tcPr>
            <w:tcW w:w="1274" w:type="dxa"/>
            <w:tcBorders>
              <w:top w:val="nil"/>
              <w:left w:val="nil"/>
              <w:bottom w:val="nil"/>
              <w:right w:val="nil"/>
            </w:tcBorders>
            <w:vAlign w:val="bottom"/>
            <w:hideMark/>
          </w:tcPr>
          <w:p w14:paraId="247D2D9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-0.062</w:t>
            </w:r>
          </w:p>
        </w:tc>
        <w:tc>
          <w:tcPr>
            <w:tcW w:w="1538" w:type="dxa"/>
            <w:tcBorders>
              <w:top w:val="nil"/>
              <w:left w:val="nil"/>
              <w:bottom w:val="nil"/>
              <w:right w:val="nil"/>
            </w:tcBorders>
            <w:vAlign w:val="bottom"/>
            <w:hideMark/>
          </w:tcPr>
          <w:p w14:paraId="7149FA8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0.044</w:t>
            </w:r>
          </w:p>
        </w:tc>
      </w:tr>
      <w:tr w:rsidR="00C30921" w:rsidRPr="00D5107D" w14:paraId="2F450577" w14:textId="77777777" w:rsidTr="005236E0">
        <w:tc>
          <w:tcPr>
            <w:tcW w:w="2108" w:type="dxa"/>
            <w:tcBorders>
              <w:top w:val="nil"/>
              <w:left w:val="nil"/>
              <w:bottom w:val="nil"/>
              <w:right w:val="nil"/>
            </w:tcBorders>
            <w:vAlign w:val="bottom"/>
            <w:hideMark/>
          </w:tcPr>
          <w:p w14:paraId="1A92767E"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Arts and other</w:t>
            </w:r>
          </w:p>
        </w:tc>
        <w:tc>
          <w:tcPr>
            <w:tcW w:w="1390" w:type="dxa"/>
            <w:tcBorders>
              <w:top w:val="nil"/>
              <w:left w:val="nil"/>
              <w:bottom w:val="nil"/>
              <w:right w:val="nil"/>
            </w:tcBorders>
            <w:vAlign w:val="bottom"/>
            <w:hideMark/>
          </w:tcPr>
          <w:p w14:paraId="7FD8827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3011B5A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0.029</w:t>
            </w:r>
          </w:p>
        </w:tc>
        <w:tc>
          <w:tcPr>
            <w:tcW w:w="1283" w:type="dxa"/>
            <w:tcBorders>
              <w:top w:val="nil"/>
              <w:left w:val="nil"/>
              <w:bottom w:val="nil"/>
              <w:right w:val="nil"/>
            </w:tcBorders>
            <w:vAlign w:val="bottom"/>
            <w:hideMark/>
          </w:tcPr>
          <w:p w14:paraId="3273420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0.884</w:t>
            </w:r>
          </w:p>
        </w:tc>
        <w:tc>
          <w:tcPr>
            <w:tcW w:w="1274" w:type="dxa"/>
            <w:tcBorders>
              <w:top w:val="nil"/>
              <w:left w:val="nil"/>
              <w:bottom w:val="nil"/>
              <w:right w:val="nil"/>
            </w:tcBorders>
            <w:vAlign w:val="bottom"/>
            <w:hideMark/>
          </w:tcPr>
          <w:p w14:paraId="0AB7F4E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-0.053</w:t>
            </w:r>
          </w:p>
        </w:tc>
        <w:tc>
          <w:tcPr>
            <w:tcW w:w="1538" w:type="dxa"/>
            <w:tcBorders>
              <w:top w:val="nil"/>
              <w:left w:val="nil"/>
              <w:bottom w:val="nil"/>
              <w:right w:val="nil"/>
            </w:tcBorders>
            <w:vAlign w:val="bottom"/>
            <w:hideMark/>
          </w:tcPr>
          <w:p w14:paraId="4E3A57B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0.061</w:t>
            </w:r>
          </w:p>
        </w:tc>
      </w:tr>
      <w:tr w:rsidR="00C30921" w:rsidRPr="00D5107D" w14:paraId="2FCB8A2F" w14:textId="77777777" w:rsidTr="005236E0">
        <w:tc>
          <w:tcPr>
            <w:tcW w:w="2108" w:type="dxa"/>
            <w:tcBorders>
              <w:top w:val="nil"/>
              <w:left w:val="nil"/>
              <w:bottom w:val="nil"/>
              <w:right w:val="nil"/>
            </w:tcBorders>
            <w:vAlign w:val="bottom"/>
            <w:hideMark/>
          </w:tcPr>
          <w:p w14:paraId="05EF803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lastRenderedPageBreak/>
              <w:t>Region</w:t>
            </w:r>
          </w:p>
        </w:tc>
        <w:tc>
          <w:tcPr>
            <w:tcW w:w="1390" w:type="dxa"/>
            <w:tcBorders>
              <w:top w:val="nil"/>
              <w:left w:val="nil"/>
              <w:bottom w:val="nil"/>
              <w:right w:val="nil"/>
            </w:tcBorders>
            <w:vAlign w:val="bottom"/>
          </w:tcPr>
          <w:p w14:paraId="5016C3F4" w14:textId="77777777" w:rsidR="00C30921" w:rsidRPr="00DE2C98" w:rsidRDefault="00C30921" w:rsidP="005236E0">
            <w:pPr>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146838CA" w14:textId="77777777" w:rsidR="00C30921" w:rsidRPr="00DE2C98" w:rsidRDefault="00C30921" w:rsidP="005236E0">
            <w:pPr>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7D576C5B" w14:textId="77777777" w:rsidR="00C30921" w:rsidRPr="00DE2C98" w:rsidRDefault="00C30921" w:rsidP="005236E0">
            <w:pPr>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1DE4CA22" w14:textId="77777777" w:rsidR="00C30921" w:rsidRPr="00DE2C98" w:rsidRDefault="00C30921" w:rsidP="005236E0">
            <w:pPr>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6D2B438E" w14:textId="77777777" w:rsidR="00C30921" w:rsidRPr="00DE2C98" w:rsidRDefault="00C30921" w:rsidP="005236E0">
            <w:pPr>
              <w:rPr>
                <w:rFonts w:ascii="Times New Roman" w:hAnsi="Times New Roman" w:cs="Times New Roman"/>
                <w:color w:val="000000"/>
                <w:sz w:val="20"/>
                <w:szCs w:val="20"/>
              </w:rPr>
            </w:pPr>
          </w:p>
        </w:tc>
      </w:tr>
      <w:tr w:rsidR="00C30921" w:rsidRPr="00D5107D" w14:paraId="38CDC820" w14:textId="77777777" w:rsidTr="005236E0">
        <w:tc>
          <w:tcPr>
            <w:tcW w:w="2108" w:type="dxa"/>
            <w:tcBorders>
              <w:top w:val="nil"/>
              <w:left w:val="nil"/>
              <w:bottom w:val="nil"/>
              <w:right w:val="nil"/>
            </w:tcBorders>
            <w:vAlign w:val="bottom"/>
            <w:hideMark/>
          </w:tcPr>
          <w:p w14:paraId="2E81009F"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North West</w:t>
            </w:r>
            <w:proofErr w:type="gramEnd"/>
          </w:p>
        </w:tc>
        <w:tc>
          <w:tcPr>
            <w:tcW w:w="1390" w:type="dxa"/>
            <w:tcBorders>
              <w:top w:val="nil"/>
              <w:left w:val="nil"/>
              <w:bottom w:val="nil"/>
              <w:right w:val="nil"/>
            </w:tcBorders>
            <w:vAlign w:val="bottom"/>
            <w:hideMark/>
          </w:tcPr>
          <w:p w14:paraId="26019B8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0.030</w:t>
            </w:r>
          </w:p>
        </w:tc>
        <w:tc>
          <w:tcPr>
            <w:tcW w:w="1433" w:type="dxa"/>
            <w:tcBorders>
              <w:top w:val="nil"/>
              <w:left w:val="nil"/>
              <w:bottom w:val="nil"/>
              <w:right w:val="nil"/>
            </w:tcBorders>
            <w:vAlign w:val="bottom"/>
            <w:hideMark/>
          </w:tcPr>
          <w:p w14:paraId="26B8FDC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0.046</w:t>
            </w:r>
          </w:p>
        </w:tc>
        <w:tc>
          <w:tcPr>
            <w:tcW w:w="1283" w:type="dxa"/>
            <w:tcBorders>
              <w:top w:val="nil"/>
              <w:left w:val="nil"/>
              <w:bottom w:val="nil"/>
              <w:right w:val="nil"/>
            </w:tcBorders>
            <w:vAlign w:val="bottom"/>
            <w:hideMark/>
          </w:tcPr>
          <w:p w14:paraId="21ECDD2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0.520</w:t>
            </w:r>
          </w:p>
        </w:tc>
        <w:tc>
          <w:tcPr>
            <w:tcW w:w="1274" w:type="dxa"/>
            <w:tcBorders>
              <w:top w:val="nil"/>
              <w:left w:val="nil"/>
              <w:bottom w:val="nil"/>
              <w:right w:val="nil"/>
            </w:tcBorders>
            <w:vAlign w:val="bottom"/>
            <w:hideMark/>
          </w:tcPr>
          <w:p w14:paraId="16EC6EB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-0.061</w:t>
            </w:r>
          </w:p>
        </w:tc>
        <w:tc>
          <w:tcPr>
            <w:tcW w:w="1538" w:type="dxa"/>
            <w:tcBorders>
              <w:top w:val="nil"/>
              <w:left w:val="nil"/>
              <w:bottom w:val="nil"/>
              <w:right w:val="nil"/>
            </w:tcBorders>
            <w:vAlign w:val="bottom"/>
            <w:hideMark/>
          </w:tcPr>
          <w:p w14:paraId="07613F8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0.120</w:t>
            </w:r>
          </w:p>
        </w:tc>
      </w:tr>
      <w:tr w:rsidR="00C30921" w:rsidRPr="00D5107D" w14:paraId="5A2CDAAF" w14:textId="77777777" w:rsidTr="005236E0">
        <w:tc>
          <w:tcPr>
            <w:tcW w:w="2108" w:type="dxa"/>
            <w:tcBorders>
              <w:top w:val="nil"/>
              <w:left w:val="nil"/>
              <w:bottom w:val="nil"/>
              <w:right w:val="nil"/>
            </w:tcBorders>
            <w:vAlign w:val="bottom"/>
            <w:hideMark/>
          </w:tcPr>
          <w:p w14:paraId="4983370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Yorkshire and the Humber</w:t>
            </w:r>
          </w:p>
        </w:tc>
        <w:tc>
          <w:tcPr>
            <w:tcW w:w="1390" w:type="dxa"/>
            <w:tcBorders>
              <w:top w:val="nil"/>
              <w:left w:val="nil"/>
              <w:bottom w:val="nil"/>
              <w:right w:val="nil"/>
            </w:tcBorders>
            <w:vAlign w:val="bottom"/>
            <w:hideMark/>
          </w:tcPr>
          <w:p w14:paraId="49E4269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0.020</w:t>
            </w:r>
          </w:p>
        </w:tc>
        <w:tc>
          <w:tcPr>
            <w:tcW w:w="1433" w:type="dxa"/>
            <w:tcBorders>
              <w:top w:val="nil"/>
              <w:left w:val="nil"/>
              <w:bottom w:val="nil"/>
              <w:right w:val="nil"/>
            </w:tcBorders>
            <w:vAlign w:val="bottom"/>
            <w:hideMark/>
          </w:tcPr>
          <w:p w14:paraId="50A88D0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c>
          <w:tcPr>
            <w:tcW w:w="1283" w:type="dxa"/>
            <w:tcBorders>
              <w:top w:val="nil"/>
              <w:left w:val="nil"/>
              <w:bottom w:val="nil"/>
              <w:right w:val="nil"/>
            </w:tcBorders>
            <w:vAlign w:val="bottom"/>
            <w:hideMark/>
          </w:tcPr>
          <w:p w14:paraId="6D360A4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0.374</w:t>
            </w:r>
          </w:p>
        </w:tc>
        <w:tc>
          <w:tcPr>
            <w:tcW w:w="1274" w:type="dxa"/>
            <w:tcBorders>
              <w:top w:val="nil"/>
              <w:left w:val="nil"/>
              <w:bottom w:val="nil"/>
              <w:right w:val="nil"/>
            </w:tcBorders>
            <w:vAlign w:val="bottom"/>
            <w:hideMark/>
          </w:tcPr>
          <w:p w14:paraId="4D35E28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-0.024</w:t>
            </w:r>
          </w:p>
        </w:tc>
        <w:tc>
          <w:tcPr>
            <w:tcW w:w="1538" w:type="dxa"/>
            <w:tcBorders>
              <w:top w:val="nil"/>
              <w:left w:val="nil"/>
              <w:bottom w:val="nil"/>
              <w:right w:val="nil"/>
            </w:tcBorders>
            <w:vAlign w:val="bottom"/>
            <w:hideMark/>
          </w:tcPr>
          <w:p w14:paraId="273FEB2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0.063</w:t>
            </w:r>
          </w:p>
        </w:tc>
      </w:tr>
      <w:tr w:rsidR="00C30921" w:rsidRPr="00D5107D" w14:paraId="67805743" w14:textId="77777777" w:rsidTr="005236E0">
        <w:tc>
          <w:tcPr>
            <w:tcW w:w="2108" w:type="dxa"/>
            <w:tcBorders>
              <w:top w:val="nil"/>
              <w:left w:val="nil"/>
              <w:bottom w:val="nil"/>
              <w:right w:val="nil"/>
            </w:tcBorders>
            <w:vAlign w:val="bottom"/>
            <w:hideMark/>
          </w:tcPr>
          <w:p w14:paraId="05CE492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East Midlands</w:t>
            </w:r>
          </w:p>
        </w:tc>
        <w:tc>
          <w:tcPr>
            <w:tcW w:w="1390" w:type="dxa"/>
            <w:tcBorders>
              <w:top w:val="nil"/>
              <w:left w:val="nil"/>
              <w:bottom w:val="nil"/>
              <w:right w:val="nil"/>
            </w:tcBorders>
            <w:vAlign w:val="bottom"/>
            <w:hideMark/>
          </w:tcPr>
          <w:p w14:paraId="55D97EB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0.029</w:t>
            </w:r>
          </w:p>
        </w:tc>
        <w:tc>
          <w:tcPr>
            <w:tcW w:w="1433" w:type="dxa"/>
            <w:tcBorders>
              <w:top w:val="nil"/>
              <w:left w:val="nil"/>
              <w:bottom w:val="nil"/>
              <w:right w:val="nil"/>
            </w:tcBorders>
            <w:vAlign w:val="bottom"/>
            <w:hideMark/>
          </w:tcPr>
          <w:p w14:paraId="13DEFDA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0.031</w:t>
            </w:r>
          </w:p>
        </w:tc>
        <w:tc>
          <w:tcPr>
            <w:tcW w:w="1283" w:type="dxa"/>
            <w:tcBorders>
              <w:top w:val="nil"/>
              <w:left w:val="nil"/>
              <w:bottom w:val="nil"/>
              <w:right w:val="nil"/>
            </w:tcBorders>
            <w:vAlign w:val="bottom"/>
            <w:hideMark/>
          </w:tcPr>
          <w:p w14:paraId="6CB510C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0.362</w:t>
            </w:r>
          </w:p>
        </w:tc>
        <w:tc>
          <w:tcPr>
            <w:tcW w:w="1274" w:type="dxa"/>
            <w:tcBorders>
              <w:top w:val="nil"/>
              <w:left w:val="nil"/>
              <w:bottom w:val="nil"/>
              <w:right w:val="nil"/>
            </w:tcBorders>
            <w:vAlign w:val="bottom"/>
            <w:hideMark/>
          </w:tcPr>
          <w:p w14:paraId="7952B0A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-0.033</w:t>
            </w:r>
          </w:p>
        </w:tc>
        <w:tc>
          <w:tcPr>
            <w:tcW w:w="1538" w:type="dxa"/>
            <w:tcBorders>
              <w:top w:val="nil"/>
              <w:left w:val="nil"/>
              <w:bottom w:val="nil"/>
              <w:right w:val="nil"/>
            </w:tcBorders>
            <w:vAlign w:val="bottom"/>
            <w:hideMark/>
          </w:tcPr>
          <w:p w14:paraId="7451218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0.090</w:t>
            </w:r>
          </w:p>
        </w:tc>
      </w:tr>
      <w:tr w:rsidR="00C30921" w:rsidRPr="00D5107D" w14:paraId="7DBEAD64" w14:textId="77777777" w:rsidTr="005236E0">
        <w:tc>
          <w:tcPr>
            <w:tcW w:w="2108" w:type="dxa"/>
            <w:tcBorders>
              <w:top w:val="nil"/>
              <w:left w:val="nil"/>
              <w:bottom w:val="nil"/>
              <w:right w:val="nil"/>
            </w:tcBorders>
            <w:vAlign w:val="bottom"/>
            <w:hideMark/>
          </w:tcPr>
          <w:p w14:paraId="41A0A51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West Midlands</w:t>
            </w:r>
          </w:p>
        </w:tc>
        <w:tc>
          <w:tcPr>
            <w:tcW w:w="1390" w:type="dxa"/>
            <w:tcBorders>
              <w:top w:val="nil"/>
              <w:left w:val="nil"/>
              <w:bottom w:val="nil"/>
              <w:right w:val="nil"/>
            </w:tcBorders>
            <w:vAlign w:val="bottom"/>
            <w:hideMark/>
          </w:tcPr>
          <w:p w14:paraId="4AEA57F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1B3CAAA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c>
          <w:tcPr>
            <w:tcW w:w="1283" w:type="dxa"/>
            <w:tcBorders>
              <w:top w:val="nil"/>
              <w:left w:val="nil"/>
              <w:bottom w:val="nil"/>
              <w:right w:val="nil"/>
            </w:tcBorders>
            <w:vAlign w:val="bottom"/>
            <w:hideMark/>
          </w:tcPr>
          <w:p w14:paraId="016C2E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0.865</w:t>
            </w:r>
          </w:p>
        </w:tc>
        <w:tc>
          <w:tcPr>
            <w:tcW w:w="1274" w:type="dxa"/>
            <w:tcBorders>
              <w:top w:val="nil"/>
              <w:left w:val="nil"/>
              <w:bottom w:val="nil"/>
              <w:right w:val="nil"/>
            </w:tcBorders>
            <w:vAlign w:val="bottom"/>
            <w:hideMark/>
          </w:tcPr>
          <w:p w14:paraId="2E3155F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-0.046</w:t>
            </w:r>
          </w:p>
        </w:tc>
        <w:tc>
          <w:tcPr>
            <w:tcW w:w="1538" w:type="dxa"/>
            <w:tcBorders>
              <w:top w:val="nil"/>
              <w:left w:val="nil"/>
              <w:bottom w:val="nil"/>
              <w:right w:val="nil"/>
            </w:tcBorders>
            <w:vAlign w:val="bottom"/>
            <w:hideMark/>
          </w:tcPr>
          <w:p w14:paraId="35BBB94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0.055</w:t>
            </w:r>
          </w:p>
        </w:tc>
      </w:tr>
      <w:tr w:rsidR="00C30921" w:rsidRPr="00D5107D" w14:paraId="4D6A9213" w14:textId="77777777" w:rsidTr="005236E0">
        <w:tc>
          <w:tcPr>
            <w:tcW w:w="2108" w:type="dxa"/>
            <w:tcBorders>
              <w:top w:val="nil"/>
              <w:left w:val="nil"/>
              <w:bottom w:val="nil"/>
              <w:right w:val="nil"/>
            </w:tcBorders>
            <w:vAlign w:val="bottom"/>
            <w:hideMark/>
          </w:tcPr>
          <w:p w14:paraId="170ED57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East of England</w:t>
            </w:r>
          </w:p>
        </w:tc>
        <w:tc>
          <w:tcPr>
            <w:tcW w:w="1390" w:type="dxa"/>
            <w:tcBorders>
              <w:top w:val="nil"/>
              <w:left w:val="nil"/>
              <w:bottom w:val="nil"/>
              <w:right w:val="nil"/>
            </w:tcBorders>
            <w:vAlign w:val="bottom"/>
            <w:hideMark/>
          </w:tcPr>
          <w:p w14:paraId="2F1FB45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c>
          <w:tcPr>
            <w:tcW w:w="1433" w:type="dxa"/>
            <w:tcBorders>
              <w:top w:val="nil"/>
              <w:left w:val="nil"/>
              <w:bottom w:val="nil"/>
              <w:right w:val="nil"/>
            </w:tcBorders>
            <w:vAlign w:val="bottom"/>
            <w:hideMark/>
          </w:tcPr>
          <w:p w14:paraId="6E56F28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c>
          <w:tcPr>
            <w:tcW w:w="1283" w:type="dxa"/>
            <w:tcBorders>
              <w:top w:val="nil"/>
              <w:left w:val="nil"/>
              <w:bottom w:val="nil"/>
              <w:right w:val="nil"/>
            </w:tcBorders>
            <w:vAlign w:val="bottom"/>
            <w:hideMark/>
          </w:tcPr>
          <w:p w14:paraId="18A22AD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0.512</w:t>
            </w:r>
          </w:p>
        </w:tc>
        <w:tc>
          <w:tcPr>
            <w:tcW w:w="1274" w:type="dxa"/>
            <w:tcBorders>
              <w:top w:val="nil"/>
              <w:left w:val="nil"/>
              <w:bottom w:val="nil"/>
              <w:right w:val="nil"/>
            </w:tcBorders>
            <w:vAlign w:val="bottom"/>
            <w:hideMark/>
          </w:tcPr>
          <w:p w14:paraId="205223D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-0.034</w:t>
            </w:r>
          </w:p>
        </w:tc>
        <w:tc>
          <w:tcPr>
            <w:tcW w:w="1538" w:type="dxa"/>
            <w:tcBorders>
              <w:top w:val="nil"/>
              <w:left w:val="nil"/>
              <w:bottom w:val="nil"/>
              <w:right w:val="nil"/>
            </w:tcBorders>
            <w:vAlign w:val="bottom"/>
            <w:hideMark/>
          </w:tcPr>
          <w:p w14:paraId="0A35CF9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0.068</w:t>
            </w:r>
          </w:p>
        </w:tc>
      </w:tr>
      <w:tr w:rsidR="00C30921" w:rsidRPr="00D5107D" w14:paraId="5DD84FA1" w14:textId="77777777" w:rsidTr="005236E0">
        <w:tc>
          <w:tcPr>
            <w:tcW w:w="2108" w:type="dxa"/>
            <w:tcBorders>
              <w:top w:val="nil"/>
              <w:left w:val="nil"/>
              <w:bottom w:val="nil"/>
              <w:right w:val="nil"/>
            </w:tcBorders>
            <w:vAlign w:val="bottom"/>
            <w:hideMark/>
          </w:tcPr>
          <w:p w14:paraId="0C72CD2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London</w:t>
            </w:r>
          </w:p>
        </w:tc>
        <w:tc>
          <w:tcPr>
            <w:tcW w:w="1390" w:type="dxa"/>
            <w:tcBorders>
              <w:top w:val="nil"/>
              <w:left w:val="nil"/>
              <w:bottom w:val="nil"/>
              <w:right w:val="nil"/>
            </w:tcBorders>
            <w:vAlign w:val="bottom"/>
            <w:hideMark/>
          </w:tcPr>
          <w:p w14:paraId="2B351A6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0.071</w:t>
            </w:r>
          </w:p>
        </w:tc>
        <w:tc>
          <w:tcPr>
            <w:tcW w:w="1433" w:type="dxa"/>
            <w:tcBorders>
              <w:top w:val="nil"/>
              <w:left w:val="nil"/>
              <w:bottom w:val="nil"/>
              <w:right w:val="nil"/>
            </w:tcBorders>
            <w:vAlign w:val="bottom"/>
            <w:hideMark/>
          </w:tcPr>
          <w:p w14:paraId="2F419A1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0.061</w:t>
            </w:r>
          </w:p>
        </w:tc>
        <w:tc>
          <w:tcPr>
            <w:tcW w:w="1283" w:type="dxa"/>
            <w:tcBorders>
              <w:top w:val="nil"/>
              <w:left w:val="nil"/>
              <w:bottom w:val="nil"/>
              <w:right w:val="nil"/>
            </w:tcBorders>
            <w:vAlign w:val="bottom"/>
            <w:hideMark/>
          </w:tcPr>
          <w:p w14:paraId="02C1F7B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0.246</w:t>
            </w:r>
          </w:p>
        </w:tc>
        <w:tc>
          <w:tcPr>
            <w:tcW w:w="1274" w:type="dxa"/>
            <w:tcBorders>
              <w:top w:val="nil"/>
              <w:left w:val="nil"/>
              <w:bottom w:val="nil"/>
              <w:right w:val="nil"/>
            </w:tcBorders>
            <w:vAlign w:val="bottom"/>
            <w:hideMark/>
          </w:tcPr>
          <w:p w14:paraId="6649159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-0.049</w:t>
            </w:r>
          </w:p>
        </w:tc>
        <w:tc>
          <w:tcPr>
            <w:tcW w:w="1538" w:type="dxa"/>
            <w:tcBorders>
              <w:top w:val="nil"/>
              <w:left w:val="nil"/>
              <w:bottom w:val="nil"/>
              <w:right w:val="nil"/>
            </w:tcBorders>
            <w:vAlign w:val="bottom"/>
            <w:hideMark/>
          </w:tcPr>
          <w:p w14:paraId="1CCF756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0.191</w:t>
            </w:r>
          </w:p>
        </w:tc>
      </w:tr>
      <w:tr w:rsidR="00C30921" w:rsidRPr="00D5107D" w14:paraId="2E52E7D6" w14:textId="77777777" w:rsidTr="005236E0">
        <w:tc>
          <w:tcPr>
            <w:tcW w:w="2108" w:type="dxa"/>
            <w:tcBorders>
              <w:top w:val="nil"/>
              <w:left w:val="nil"/>
              <w:bottom w:val="nil"/>
              <w:right w:val="nil"/>
            </w:tcBorders>
            <w:vAlign w:val="bottom"/>
            <w:hideMark/>
          </w:tcPr>
          <w:p w14:paraId="4E73B173"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South East</w:t>
            </w:r>
            <w:proofErr w:type="gramEnd"/>
          </w:p>
        </w:tc>
        <w:tc>
          <w:tcPr>
            <w:tcW w:w="1390" w:type="dxa"/>
            <w:tcBorders>
              <w:top w:val="nil"/>
              <w:left w:val="nil"/>
              <w:bottom w:val="nil"/>
              <w:right w:val="nil"/>
            </w:tcBorders>
            <w:vAlign w:val="bottom"/>
            <w:hideMark/>
          </w:tcPr>
          <w:p w14:paraId="476B5A1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0.056</w:t>
            </w:r>
          </w:p>
        </w:tc>
        <w:tc>
          <w:tcPr>
            <w:tcW w:w="1433" w:type="dxa"/>
            <w:tcBorders>
              <w:top w:val="nil"/>
              <w:left w:val="nil"/>
              <w:bottom w:val="nil"/>
              <w:right w:val="nil"/>
            </w:tcBorders>
            <w:vAlign w:val="bottom"/>
            <w:hideMark/>
          </w:tcPr>
          <w:p w14:paraId="7C6B67C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0.032</w:t>
            </w:r>
          </w:p>
        </w:tc>
        <w:tc>
          <w:tcPr>
            <w:tcW w:w="1283" w:type="dxa"/>
            <w:tcBorders>
              <w:top w:val="nil"/>
              <w:left w:val="nil"/>
              <w:bottom w:val="nil"/>
              <w:right w:val="nil"/>
            </w:tcBorders>
            <w:vAlign w:val="bottom"/>
            <w:hideMark/>
          </w:tcPr>
          <w:p w14:paraId="3F7A796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0.077</w:t>
            </w:r>
          </w:p>
        </w:tc>
        <w:tc>
          <w:tcPr>
            <w:tcW w:w="1274" w:type="dxa"/>
            <w:tcBorders>
              <w:top w:val="nil"/>
              <w:left w:val="nil"/>
              <w:bottom w:val="nil"/>
              <w:right w:val="nil"/>
            </w:tcBorders>
            <w:vAlign w:val="bottom"/>
            <w:hideMark/>
          </w:tcPr>
          <w:p w14:paraId="588FE1A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538" w:type="dxa"/>
            <w:tcBorders>
              <w:top w:val="nil"/>
              <w:left w:val="nil"/>
              <w:bottom w:val="nil"/>
              <w:right w:val="nil"/>
            </w:tcBorders>
            <w:vAlign w:val="bottom"/>
            <w:hideMark/>
          </w:tcPr>
          <w:p w14:paraId="22D05B7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0.119</w:t>
            </w:r>
          </w:p>
        </w:tc>
      </w:tr>
      <w:tr w:rsidR="00C30921" w:rsidRPr="00D5107D" w14:paraId="00A2AF60" w14:textId="77777777" w:rsidTr="005236E0">
        <w:tc>
          <w:tcPr>
            <w:tcW w:w="2108" w:type="dxa"/>
            <w:tcBorders>
              <w:top w:val="nil"/>
              <w:left w:val="nil"/>
              <w:bottom w:val="nil"/>
              <w:right w:val="nil"/>
            </w:tcBorders>
            <w:vAlign w:val="bottom"/>
            <w:hideMark/>
          </w:tcPr>
          <w:p w14:paraId="3D94C845"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South West</w:t>
            </w:r>
            <w:proofErr w:type="gramEnd"/>
          </w:p>
        </w:tc>
        <w:tc>
          <w:tcPr>
            <w:tcW w:w="1390" w:type="dxa"/>
            <w:tcBorders>
              <w:top w:val="nil"/>
              <w:left w:val="nil"/>
              <w:bottom w:val="nil"/>
              <w:right w:val="nil"/>
            </w:tcBorders>
            <w:vAlign w:val="bottom"/>
            <w:hideMark/>
          </w:tcPr>
          <w:p w14:paraId="0FD3DC8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c>
          <w:tcPr>
            <w:tcW w:w="1433" w:type="dxa"/>
            <w:tcBorders>
              <w:top w:val="nil"/>
              <w:left w:val="nil"/>
              <w:bottom w:val="nil"/>
              <w:right w:val="nil"/>
            </w:tcBorders>
            <w:vAlign w:val="bottom"/>
            <w:hideMark/>
          </w:tcPr>
          <w:p w14:paraId="4DBF07B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0.029</w:t>
            </w:r>
          </w:p>
        </w:tc>
        <w:tc>
          <w:tcPr>
            <w:tcW w:w="1283" w:type="dxa"/>
            <w:tcBorders>
              <w:top w:val="nil"/>
              <w:left w:val="nil"/>
              <w:bottom w:val="nil"/>
              <w:right w:val="nil"/>
            </w:tcBorders>
            <w:vAlign w:val="bottom"/>
            <w:hideMark/>
          </w:tcPr>
          <w:p w14:paraId="3498FDC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0.558</w:t>
            </w:r>
          </w:p>
        </w:tc>
        <w:tc>
          <w:tcPr>
            <w:tcW w:w="1274" w:type="dxa"/>
            <w:tcBorders>
              <w:top w:val="nil"/>
              <w:left w:val="nil"/>
              <w:bottom w:val="nil"/>
              <w:right w:val="nil"/>
            </w:tcBorders>
            <w:vAlign w:val="bottom"/>
            <w:hideMark/>
          </w:tcPr>
          <w:p w14:paraId="6C4CC1D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-0.039</w:t>
            </w:r>
          </w:p>
        </w:tc>
        <w:tc>
          <w:tcPr>
            <w:tcW w:w="1538" w:type="dxa"/>
            <w:tcBorders>
              <w:top w:val="nil"/>
              <w:left w:val="nil"/>
              <w:bottom w:val="nil"/>
              <w:right w:val="nil"/>
            </w:tcBorders>
            <w:vAlign w:val="bottom"/>
            <w:hideMark/>
          </w:tcPr>
          <w:p w14:paraId="57B61DD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0.073</w:t>
            </w:r>
          </w:p>
        </w:tc>
      </w:tr>
      <w:tr w:rsidR="00C30921" w:rsidRPr="00D5107D" w14:paraId="4A0B4137" w14:textId="77777777" w:rsidTr="005236E0">
        <w:tc>
          <w:tcPr>
            <w:tcW w:w="2108" w:type="dxa"/>
            <w:tcBorders>
              <w:top w:val="nil"/>
              <w:left w:val="nil"/>
              <w:bottom w:val="nil"/>
              <w:right w:val="nil"/>
            </w:tcBorders>
            <w:vAlign w:val="bottom"/>
            <w:hideMark/>
          </w:tcPr>
          <w:p w14:paraId="7C2E9E2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Wales</w:t>
            </w:r>
          </w:p>
        </w:tc>
        <w:tc>
          <w:tcPr>
            <w:tcW w:w="1390" w:type="dxa"/>
            <w:tcBorders>
              <w:top w:val="nil"/>
              <w:left w:val="nil"/>
              <w:bottom w:val="nil"/>
              <w:right w:val="nil"/>
            </w:tcBorders>
            <w:vAlign w:val="bottom"/>
            <w:hideMark/>
          </w:tcPr>
          <w:p w14:paraId="237766A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36A9607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0.024</w:t>
            </w:r>
          </w:p>
        </w:tc>
        <w:tc>
          <w:tcPr>
            <w:tcW w:w="1283" w:type="dxa"/>
            <w:tcBorders>
              <w:top w:val="nil"/>
              <w:left w:val="nil"/>
              <w:bottom w:val="nil"/>
              <w:right w:val="nil"/>
            </w:tcBorders>
            <w:vAlign w:val="bottom"/>
            <w:hideMark/>
          </w:tcPr>
          <w:p w14:paraId="1AE5B8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0.853</w:t>
            </w:r>
          </w:p>
        </w:tc>
        <w:tc>
          <w:tcPr>
            <w:tcW w:w="1274" w:type="dxa"/>
            <w:tcBorders>
              <w:top w:val="nil"/>
              <w:left w:val="nil"/>
              <w:bottom w:val="nil"/>
              <w:right w:val="nil"/>
            </w:tcBorders>
            <w:vAlign w:val="bottom"/>
            <w:hideMark/>
          </w:tcPr>
          <w:p w14:paraId="79D48A3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-0.043</w:t>
            </w:r>
          </w:p>
        </w:tc>
        <w:tc>
          <w:tcPr>
            <w:tcW w:w="1538" w:type="dxa"/>
            <w:tcBorders>
              <w:top w:val="nil"/>
              <w:left w:val="nil"/>
              <w:bottom w:val="nil"/>
              <w:right w:val="nil"/>
            </w:tcBorders>
            <w:vAlign w:val="bottom"/>
            <w:hideMark/>
          </w:tcPr>
          <w:p w14:paraId="69C873B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0.052</w:t>
            </w:r>
          </w:p>
        </w:tc>
      </w:tr>
      <w:tr w:rsidR="00C30921" w:rsidRPr="00D5107D" w14:paraId="2B83FA7E" w14:textId="77777777" w:rsidTr="005236E0">
        <w:tc>
          <w:tcPr>
            <w:tcW w:w="2108" w:type="dxa"/>
            <w:tcBorders>
              <w:top w:val="nil"/>
              <w:left w:val="nil"/>
              <w:bottom w:val="nil"/>
              <w:right w:val="nil"/>
            </w:tcBorders>
            <w:vAlign w:val="bottom"/>
            <w:hideMark/>
          </w:tcPr>
          <w:p w14:paraId="2CD1B4B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Scotland</w:t>
            </w:r>
          </w:p>
        </w:tc>
        <w:tc>
          <w:tcPr>
            <w:tcW w:w="1390" w:type="dxa"/>
            <w:tcBorders>
              <w:top w:val="nil"/>
              <w:left w:val="nil"/>
              <w:bottom w:val="nil"/>
              <w:right w:val="nil"/>
            </w:tcBorders>
            <w:vAlign w:val="bottom"/>
            <w:hideMark/>
          </w:tcPr>
          <w:p w14:paraId="040FCE1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6D6225D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c>
          <w:tcPr>
            <w:tcW w:w="1283" w:type="dxa"/>
            <w:tcBorders>
              <w:top w:val="nil"/>
              <w:left w:val="nil"/>
              <w:bottom w:val="nil"/>
              <w:right w:val="nil"/>
            </w:tcBorders>
            <w:vAlign w:val="bottom"/>
            <w:hideMark/>
          </w:tcPr>
          <w:p w14:paraId="6953837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0.875</w:t>
            </w:r>
          </w:p>
        </w:tc>
        <w:tc>
          <w:tcPr>
            <w:tcW w:w="1274" w:type="dxa"/>
            <w:tcBorders>
              <w:top w:val="nil"/>
              <w:left w:val="nil"/>
              <w:bottom w:val="nil"/>
              <w:right w:val="nil"/>
            </w:tcBorders>
            <w:vAlign w:val="bottom"/>
            <w:hideMark/>
          </w:tcPr>
          <w:p w14:paraId="43E894D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-0.048</w:t>
            </w:r>
          </w:p>
        </w:tc>
        <w:tc>
          <w:tcPr>
            <w:tcW w:w="1538" w:type="dxa"/>
            <w:tcBorders>
              <w:top w:val="nil"/>
              <w:left w:val="nil"/>
              <w:bottom w:val="nil"/>
              <w:right w:val="nil"/>
            </w:tcBorders>
            <w:vAlign w:val="bottom"/>
            <w:hideMark/>
          </w:tcPr>
          <w:p w14:paraId="4CA3306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0.056</w:t>
            </w:r>
          </w:p>
        </w:tc>
      </w:tr>
      <w:tr w:rsidR="00C30921" w:rsidRPr="00D5107D" w14:paraId="0AB4E6A0" w14:textId="77777777" w:rsidTr="005236E0">
        <w:tc>
          <w:tcPr>
            <w:tcW w:w="2108" w:type="dxa"/>
            <w:tcBorders>
              <w:top w:val="nil"/>
              <w:left w:val="nil"/>
              <w:bottom w:val="nil"/>
              <w:right w:val="nil"/>
            </w:tcBorders>
            <w:vAlign w:val="bottom"/>
            <w:hideMark/>
          </w:tcPr>
          <w:p w14:paraId="012D73E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Year</w:t>
            </w:r>
          </w:p>
        </w:tc>
        <w:tc>
          <w:tcPr>
            <w:tcW w:w="1390" w:type="dxa"/>
            <w:tcBorders>
              <w:top w:val="nil"/>
              <w:left w:val="nil"/>
              <w:bottom w:val="nil"/>
              <w:right w:val="nil"/>
            </w:tcBorders>
            <w:vAlign w:val="bottom"/>
          </w:tcPr>
          <w:p w14:paraId="47C49E11" w14:textId="77777777" w:rsidR="00C30921" w:rsidRPr="00DE2C98" w:rsidRDefault="00C30921" w:rsidP="005236E0">
            <w:pPr>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5CF0C5A5" w14:textId="77777777" w:rsidR="00C30921" w:rsidRPr="00DE2C98" w:rsidRDefault="00C30921" w:rsidP="005236E0">
            <w:pPr>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1BDB3D96" w14:textId="77777777" w:rsidR="00C30921" w:rsidRPr="00DE2C98" w:rsidRDefault="00C30921" w:rsidP="005236E0">
            <w:pPr>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44D65385" w14:textId="77777777" w:rsidR="00C30921" w:rsidRPr="00DE2C98" w:rsidRDefault="00C30921" w:rsidP="005236E0">
            <w:pPr>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6D4EFFB6" w14:textId="77777777" w:rsidR="00C30921" w:rsidRPr="00DE2C98" w:rsidRDefault="00C30921" w:rsidP="005236E0">
            <w:pPr>
              <w:rPr>
                <w:rFonts w:ascii="Times New Roman" w:hAnsi="Times New Roman" w:cs="Times New Roman"/>
                <w:color w:val="000000"/>
                <w:sz w:val="20"/>
                <w:szCs w:val="20"/>
              </w:rPr>
            </w:pPr>
          </w:p>
        </w:tc>
      </w:tr>
      <w:tr w:rsidR="00C30921" w:rsidRPr="00D5107D" w14:paraId="4C1C456D" w14:textId="77777777" w:rsidTr="005236E0">
        <w:tc>
          <w:tcPr>
            <w:tcW w:w="2108" w:type="dxa"/>
            <w:tcBorders>
              <w:top w:val="nil"/>
              <w:left w:val="nil"/>
              <w:bottom w:val="nil"/>
              <w:right w:val="nil"/>
            </w:tcBorders>
            <w:vAlign w:val="bottom"/>
            <w:hideMark/>
          </w:tcPr>
          <w:p w14:paraId="5900453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2011</w:t>
            </w:r>
          </w:p>
        </w:tc>
        <w:tc>
          <w:tcPr>
            <w:tcW w:w="1390" w:type="dxa"/>
            <w:tcBorders>
              <w:top w:val="nil"/>
              <w:left w:val="nil"/>
              <w:bottom w:val="nil"/>
              <w:right w:val="nil"/>
            </w:tcBorders>
            <w:vAlign w:val="bottom"/>
            <w:hideMark/>
          </w:tcPr>
          <w:p w14:paraId="7A6B440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c>
          <w:tcPr>
            <w:tcW w:w="1433" w:type="dxa"/>
            <w:tcBorders>
              <w:top w:val="nil"/>
              <w:left w:val="nil"/>
              <w:bottom w:val="nil"/>
              <w:right w:val="nil"/>
            </w:tcBorders>
            <w:vAlign w:val="bottom"/>
            <w:hideMark/>
          </w:tcPr>
          <w:p w14:paraId="001EFCC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0.053</w:t>
            </w:r>
          </w:p>
        </w:tc>
        <w:tc>
          <w:tcPr>
            <w:tcW w:w="1283" w:type="dxa"/>
            <w:tcBorders>
              <w:top w:val="nil"/>
              <w:left w:val="nil"/>
              <w:bottom w:val="nil"/>
              <w:right w:val="nil"/>
            </w:tcBorders>
            <w:vAlign w:val="bottom"/>
            <w:hideMark/>
          </w:tcPr>
          <w:p w14:paraId="3FD4CFA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0.627</w:t>
            </w:r>
          </w:p>
        </w:tc>
        <w:tc>
          <w:tcPr>
            <w:tcW w:w="1274" w:type="dxa"/>
            <w:tcBorders>
              <w:top w:val="nil"/>
              <w:left w:val="nil"/>
              <w:bottom w:val="nil"/>
              <w:right w:val="nil"/>
            </w:tcBorders>
            <w:vAlign w:val="bottom"/>
            <w:hideMark/>
          </w:tcPr>
          <w:p w14:paraId="622E7C8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-0.129</w:t>
            </w:r>
          </w:p>
        </w:tc>
        <w:tc>
          <w:tcPr>
            <w:tcW w:w="1538" w:type="dxa"/>
            <w:tcBorders>
              <w:top w:val="nil"/>
              <w:left w:val="nil"/>
              <w:bottom w:val="nil"/>
              <w:right w:val="nil"/>
            </w:tcBorders>
            <w:vAlign w:val="bottom"/>
            <w:hideMark/>
          </w:tcPr>
          <w:p w14:paraId="2C6C26E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0.078</w:t>
            </w:r>
          </w:p>
        </w:tc>
      </w:tr>
      <w:tr w:rsidR="00C30921" w:rsidRPr="00D5107D" w14:paraId="0363F263" w14:textId="77777777" w:rsidTr="005236E0">
        <w:tc>
          <w:tcPr>
            <w:tcW w:w="2108" w:type="dxa"/>
            <w:tcBorders>
              <w:top w:val="nil"/>
              <w:left w:val="nil"/>
              <w:bottom w:val="nil"/>
              <w:right w:val="nil"/>
            </w:tcBorders>
            <w:vAlign w:val="bottom"/>
            <w:hideMark/>
          </w:tcPr>
          <w:p w14:paraId="73A04F92"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2012</w:t>
            </w:r>
          </w:p>
        </w:tc>
        <w:tc>
          <w:tcPr>
            <w:tcW w:w="1390" w:type="dxa"/>
            <w:tcBorders>
              <w:top w:val="nil"/>
              <w:left w:val="nil"/>
              <w:bottom w:val="nil"/>
              <w:right w:val="nil"/>
            </w:tcBorders>
            <w:vAlign w:val="bottom"/>
            <w:hideMark/>
          </w:tcPr>
          <w:p w14:paraId="6819803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-0.051</w:t>
            </w:r>
          </w:p>
        </w:tc>
        <w:tc>
          <w:tcPr>
            <w:tcW w:w="1433" w:type="dxa"/>
            <w:tcBorders>
              <w:top w:val="nil"/>
              <w:left w:val="nil"/>
              <w:bottom w:val="nil"/>
              <w:right w:val="nil"/>
            </w:tcBorders>
            <w:vAlign w:val="bottom"/>
            <w:hideMark/>
          </w:tcPr>
          <w:p w14:paraId="355962B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0.043</w:t>
            </w:r>
          </w:p>
        </w:tc>
        <w:tc>
          <w:tcPr>
            <w:tcW w:w="1283" w:type="dxa"/>
            <w:tcBorders>
              <w:top w:val="nil"/>
              <w:left w:val="nil"/>
              <w:bottom w:val="nil"/>
              <w:right w:val="nil"/>
            </w:tcBorders>
            <w:vAlign w:val="bottom"/>
            <w:hideMark/>
          </w:tcPr>
          <w:p w14:paraId="412D46B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0.235</w:t>
            </w:r>
          </w:p>
        </w:tc>
        <w:tc>
          <w:tcPr>
            <w:tcW w:w="1274" w:type="dxa"/>
            <w:tcBorders>
              <w:top w:val="nil"/>
              <w:left w:val="nil"/>
              <w:bottom w:val="nil"/>
              <w:right w:val="nil"/>
            </w:tcBorders>
            <w:vAlign w:val="bottom"/>
            <w:hideMark/>
          </w:tcPr>
          <w:p w14:paraId="00FFEAA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-0.134</w:t>
            </w:r>
          </w:p>
        </w:tc>
        <w:tc>
          <w:tcPr>
            <w:tcW w:w="1538" w:type="dxa"/>
            <w:tcBorders>
              <w:top w:val="nil"/>
              <w:left w:val="nil"/>
              <w:bottom w:val="nil"/>
              <w:right w:val="nil"/>
            </w:tcBorders>
            <w:vAlign w:val="bottom"/>
            <w:hideMark/>
          </w:tcPr>
          <w:p w14:paraId="74DAA7C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0.033</w:t>
            </w:r>
          </w:p>
        </w:tc>
      </w:tr>
      <w:tr w:rsidR="00C30921" w:rsidRPr="00D5107D" w14:paraId="5869C1CE" w14:textId="77777777" w:rsidTr="005236E0">
        <w:tc>
          <w:tcPr>
            <w:tcW w:w="2108" w:type="dxa"/>
            <w:tcBorders>
              <w:top w:val="nil"/>
              <w:left w:val="nil"/>
              <w:bottom w:val="nil"/>
              <w:right w:val="nil"/>
            </w:tcBorders>
            <w:vAlign w:val="bottom"/>
            <w:hideMark/>
          </w:tcPr>
          <w:p w14:paraId="2C5684AD"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2013</w:t>
            </w:r>
          </w:p>
        </w:tc>
        <w:tc>
          <w:tcPr>
            <w:tcW w:w="1390" w:type="dxa"/>
            <w:tcBorders>
              <w:top w:val="nil"/>
              <w:left w:val="nil"/>
              <w:bottom w:val="nil"/>
              <w:right w:val="nil"/>
            </w:tcBorders>
            <w:vAlign w:val="bottom"/>
            <w:hideMark/>
          </w:tcPr>
          <w:p w14:paraId="0E2CA9F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-0.079</w:t>
            </w:r>
          </w:p>
        </w:tc>
        <w:tc>
          <w:tcPr>
            <w:tcW w:w="1433" w:type="dxa"/>
            <w:tcBorders>
              <w:top w:val="nil"/>
              <w:left w:val="nil"/>
              <w:bottom w:val="nil"/>
              <w:right w:val="nil"/>
            </w:tcBorders>
            <w:vAlign w:val="bottom"/>
            <w:hideMark/>
          </w:tcPr>
          <w:p w14:paraId="6281C07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0.052</w:t>
            </w:r>
          </w:p>
        </w:tc>
        <w:tc>
          <w:tcPr>
            <w:tcW w:w="1283" w:type="dxa"/>
            <w:tcBorders>
              <w:top w:val="nil"/>
              <w:left w:val="nil"/>
              <w:bottom w:val="nil"/>
              <w:right w:val="nil"/>
            </w:tcBorders>
            <w:vAlign w:val="bottom"/>
            <w:hideMark/>
          </w:tcPr>
          <w:p w14:paraId="26C0D37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0.134</w:t>
            </w:r>
          </w:p>
        </w:tc>
        <w:tc>
          <w:tcPr>
            <w:tcW w:w="1274" w:type="dxa"/>
            <w:tcBorders>
              <w:top w:val="nil"/>
              <w:left w:val="nil"/>
              <w:bottom w:val="nil"/>
              <w:right w:val="nil"/>
            </w:tcBorders>
            <w:vAlign w:val="bottom"/>
            <w:hideMark/>
          </w:tcPr>
          <w:p w14:paraId="4E7C83D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-0.181</w:t>
            </w:r>
          </w:p>
        </w:tc>
        <w:tc>
          <w:tcPr>
            <w:tcW w:w="1538" w:type="dxa"/>
            <w:tcBorders>
              <w:top w:val="nil"/>
              <w:left w:val="nil"/>
              <w:bottom w:val="nil"/>
              <w:right w:val="nil"/>
            </w:tcBorders>
            <w:vAlign w:val="bottom"/>
            <w:hideMark/>
          </w:tcPr>
          <w:p w14:paraId="19D9ED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0.024</w:t>
            </w:r>
          </w:p>
        </w:tc>
      </w:tr>
      <w:tr w:rsidR="00C30921" w:rsidRPr="00D5107D" w14:paraId="2D6BF509" w14:textId="77777777" w:rsidTr="005236E0">
        <w:tc>
          <w:tcPr>
            <w:tcW w:w="2108" w:type="dxa"/>
            <w:tcBorders>
              <w:top w:val="nil"/>
              <w:left w:val="nil"/>
              <w:bottom w:val="nil"/>
              <w:right w:val="nil"/>
            </w:tcBorders>
            <w:vAlign w:val="bottom"/>
            <w:hideMark/>
          </w:tcPr>
          <w:p w14:paraId="6C3CE0FD"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2014</w:t>
            </w:r>
          </w:p>
        </w:tc>
        <w:tc>
          <w:tcPr>
            <w:tcW w:w="1390" w:type="dxa"/>
            <w:tcBorders>
              <w:top w:val="nil"/>
              <w:left w:val="nil"/>
              <w:bottom w:val="nil"/>
              <w:right w:val="nil"/>
            </w:tcBorders>
            <w:vAlign w:val="bottom"/>
            <w:hideMark/>
          </w:tcPr>
          <w:p w14:paraId="76902BF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-0.057</w:t>
            </w:r>
          </w:p>
        </w:tc>
        <w:tc>
          <w:tcPr>
            <w:tcW w:w="1433" w:type="dxa"/>
            <w:tcBorders>
              <w:top w:val="nil"/>
              <w:left w:val="nil"/>
              <w:bottom w:val="nil"/>
              <w:right w:val="nil"/>
            </w:tcBorders>
            <w:vAlign w:val="bottom"/>
            <w:hideMark/>
          </w:tcPr>
          <w:p w14:paraId="13F4804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0.044</w:t>
            </w:r>
          </w:p>
        </w:tc>
        <w:tc>
          <w:tcPr>
            <w:tcW w:w="1283" w:type="dxa"/>
            <w:tcBorders>
              <w:top w:val="nil"/>
              <w:left w:val="nil"/>
              <w:bottom w:val="nil"/>
              <w:right w:val="nil"/>
            </w:tcBorders>
            <w:vAlign w:val="bottom"/>
            <w:hideMark/>
          </w:tcPr>
          <w:p w14:paraId="25E9BE8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0.193</w:t>
            </w:r>
          </w:p>
        </w:tc>
        <w:tc>
          <w:tcPr>
            <w:tcW w:w="1274" w:type="dxa"/>
            <w:tcBorders>
              <w:top w:val="nil"/>
              <w:left w:val="nil"/>
              <w:bottom w:val="nil"/>
              <w:right w:val="nil"/>
            </w:tcBorders>
            <w:vAlign w:val="bottom"/>
            <w:hideMark/>
          </w:tcPr>
          <w:p w14:paraId="133FAE6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-0.143</w:t>
            </w:r>
          </w:p>
        </w:tc>
        <w:tc>
          <w:tcPr>
            <w:tcW w:w="1538" w:type="dxa"/>
            <w:tcBorders>
              <w:top w:val="nil"/>
              <w:left w:val="nil"/>
              <w:bottom w:val="nil"/>
              <w:right w:val="nil"/>
            </w:tcBorders>
            <w:vAlign w:val="bottom"/>
            <w:hideMark/>
          </w:tcPr>
          <w:p w14:paraId="0D13032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0.029</w:t>
            </w:r>
          </w:p>
        </w:tc>
      </w:tr>
      <w:tr w:rsidR="00C30921" w:rsidRPr="00D5107D" w14:paraId="7CAA591B" w14:textId="77777777" w:rsidTr="005236E0">
        <w:tc>
          <w:tcPr>
            <w:tcW w:w="2108" w:type="dxa"/>
            <w:tcBorders>
              <w:top w:val="nil"/>
              <w:left w:val="nil"/>
              <w:bottom w:val="nil"/>
              <w:right w:val="nil"/>
            </w:tcBorders>
            <w:vAlign w:val="bottom"/>
            <w:hideMark/>
          </w:tcPr>
          <w:p w14:paraId="21A43143"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2015</w:t>
            </w:r>
          </w:p>
        </w:tc>
        <w:tc>
          <w:tcPr>
            <w:tcW w:w="1390" w:type="dxa"/>
            <w:tcBorders>
              <w:top w:val="nil"/>
              <w:left w:val="nil"/>
              <w:bottom w:val="nil"/>
              <w:right w:val="nil"/>
            </w:tcBorders>
            <w:vAlign w:val="bottom"/>
            <w:hideMark/>
          </w:tcPr>
          <w:p w14:paraId="3302ACC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08AA6B0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0.040</w:t>
            </w:r>
          </w:p>
        </w:tc>
        <w:tc>
          <w:tcPr>
            <w:tcW w:w="1283" w:type="dxa"/>
            <w:tcBorders>
              <w:top w:val="nil"/>
              <w:left w:val="nil"/>
              <w:bottom w:val="nil"/>
              <w:right w:val="nil"/>
            </w:tcBorders>
            <w:vAlign w:val="bottom"/>
            <w:hideMark/>
          </w:tcPr>
          <w:p w14:paraId="0CD8387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0.921</w:t>
            </w:r>
          </w:p>
        </w:tc>
        <w:tc>
          <w:tcPr>
            <w:tcW w:w="1274" w:type="dxa"/>
            <w:tcBorders>
              <w:top w:val="nil"/>
              <w:left w:val="nil"/>
              <w:bottom w:val="nil"/>
              <w:right w:val="nil"/>
            </w:tcBorders>
            <w:vAlign w:val="bottom"/>
            <w:hideMark/>
          </w:tcPr>
          <w:p w14:paraId="5DFA258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-0.074</w:t>
            </w:r>
          </w:p>
        </w:tc>
        <w:tc>
          <w:tcPr>
            <w:tcW w:w="1538" w:type="dxa"/>
            <w:tcBorders>
              <w:top w:val="nil"/>
              <w:left w:val="nil"/>
              <w:bottom w:val="nil"/>
              <w:right w:val="nil"/>
            </w:tcBorders>
            <w:vAlign w:val="bottom"/>
            <w:hideMark/>
          </w:tcPr>
          <w:p w14:paraId="607ED47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0.081</w:t>
            </w:r>
          </w:p>
        </w:tc>
      </w:tr>
      <w:tr w:rsidR="00C30921" w:rsidRPr="00D5107D" w14:paraId="2D9BCF4B" w14:textId="77777777" w:rsidTr="005236E0">
        <w:tc>
          <w:tcPr>
            <w:tcW w:w="2108" w:type="dxa"/>
            <w:tcBorders>
              <w:top w:val="nil"/>
              <w:left w:val="nil"/>
              <w:bottom w:val="nil"/>
              <w:right w:val="nil"/>
            </w:tcBorders>
            <w:vAlign w:val="bottom"/>
            <w:hideMark/>
          </w:tcPr>
          <w:p w14:paraId="2E296CA0"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2016</w:t>
            </w:r>
          </w:p>
        </w:tc>
        <w:tc>
          <w:tcPr>
            <w:tcW w:w="1390" w:type="dxa"/>
            <w:tcBorders>
              <w:top w:val="nil"/>
              <w:left w:val="nil"/>
              <w:bottom w:val="nil"/>
              <w:right w:val="nil"/>
            </w:tcBorders>
            <w:vAlign w:val="bottom"/>
            <w:hideMark/>
          </w:tcPr>
          <w:p w14:paraId="06390DD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433" w:type="dxa"/>
            <w:tcBorders>
              <w:top w:val="nil"/>
              <w:left w:val="nil"/>
              <w:bottom w:val="nil"/>
              <w:right w:val="nil"/>
            </w:tcBorders>
            <w:vAlign w:val="bottom"/>
            <w:hideMark/>
          </w:tcPr>
          <w:p w14:paraId="55D5CC0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0.048</w:t>
            </w:r>
          </w:p>
        </w:tc>
        <w:tc>
          <w:tcPr>
            <w:tcW w:w="1283" w:type="dxa"/>
            <w:tcBorders>
              <w:top w:val="nil"/>
              <w:left w:val="nil"/>
              <w:bottom w:val="nil"/>
              <w:right w:val="nil"/>
            </w:tcBorders>
            <w:vAlign w:val="bottom"/>
            <w:hideMark/>
          </w:tcPr>
          <w:p w14:paraId="0600DBD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0.876</w:t>
            </w:r>
          </w:p>
        </w:tc>
        <w:tc>
          <w:tcPr>
            <w:tcW w:w="1274" w:type="dxa"/>
            <w:tcBorders>
              <w:top w:val="nil"/>
              <w:left w:val="nil"/>
              <w:bottom w:val="nil"/>
              <w:right w:val="nil"/>
            </w:tcBorders>
            <w:vAlign w:val="bottom"/>
            <w:hideMark/>
          </w:tcPr>
          <w:p w14:paraId="69FFBDB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-0.086</w:t>
            </w:r>
          </w:p>
        </w:tc>
        <w:tc>
          <w:tcPr>
            <w:tcW w:w="1538" w:type="dxa"/>
            <w:tcBorders>
              <w:top w:val="nil"/>
              <w:left w:val="nil"/>
              <w:bottom w:val="nil"/>
              <w:right w:val="nil"/>
            </w:tcBorders>
            <w:vAlign w:val="bottom"/>
            <w:hideMark/>
          </w:tcPr>
          <w:p w14:paraId="131F2A0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0.101</w:t>
            </w:r>
          </w:p>
        </w:tc>
      </w:tr>
      <w:tr w:rsidR="00C30921" w:rsidRPr="00D5107D" w14:paraId="0B6795E1" w14:textId="77777777" w:rsidTr="005236E0">
        <w:tc>
          <w:tcPr>
            <w:tcW w:w="2108" w:type="dxa"/>
            <w:tcBorders>
              <w:top w:val="nil"/>
              <w:left w:val="nil"/>
              <w:bottom w:val="nil"/>
              <w:right w:val="nil"/>
            </w:tcBorders>
            <w:vAlign w:val="bottom"/>
            <w:hideMark/>
          </w:tcPr>
          <w:p w14:paraId="4D6C430B"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2017</w:t>
            </w:r>
          </w:p>
        </w:tc>
        <w:tc>
          <w:tcPr>
            <w:tcW w:w="1390" w:type="dxa"/>
            <w:tcBorders>
              <w:top w:val="nil"/>
              <w:left w:val="nil"/>
              <w:bottom w:val="nil"/>
              <w:right w:val="nil"/>
            </w:tcBorders>
            <w:vAlign w:val="bottom"/>
            <w:hideMark/>
          </w:tcPr>
          <w:p w14:paraId="4D54CBD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-0.064</w:t>
            </w:r>
          </w:p>
        </w:tc>
        <w:tc>
          <w:tcPr>
            <w:tcW w:w="1433" w:type="dxa"/>
            <w:tcBorders>
              <w:top w:val="nil"/>
              <w:left w:val="nil"/>
              <w:bottom w:val="nil"/>
              <w:right w:val="nil"/>
            </w:tcBorders>
            <w:vAlign w:val="bottom"/>
            <w:hideMark/>
          </w:tcPr>
          <w:p w14:paraId="491C146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0.046</w:t>
            </w:r>
          </w:p>
        </w:tc>
        <w:tc>
          <w:tcPr>
            <w:tcW w:w="1283" w:type="dxa"/>
            <w:tcBorders>
              <w:top w:val="nil"/>
              <w:left w:val="nil"/>
              <w:bottom w:val="nil"/>
              <w:right w:val="nil"/>
            </w:tcBorders>
            <w:vAlign w:val="bottom"/>
            <w:hideMark/>
          </w:tcPr>
          <w:p w14:paraId="55486AF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0.157</w:t>
            </w:r>
          </w:p>
        </w:tc>
        <w:tc>
          <w:tcPr>
            <w:tcW w:w="1274" w:type="dxa"/>
            <w:tcBorders>
              <w:top w:val="nil"/>
              <w:left w:val="nil"/>
              <w:bottom w:val="nil"/>
              <w:right w:val="nil"/>
            </w:tcBorders>
            <w:vAlign w:val="bottom"/>
            <w:hideMark/>
          </w:tcPr>
          <w:p w14:paraId="563C8FF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-0.154</w:t>
            </w:r>
          </w:p>
        </w:tc>
        <w:tc>
          <w:tcPr>
            <w:tcW w:w="1538" w:type="dxa"/>
            <w:tcBorders>
              <w:top w:val="nil"/>
              <w:left w:val="nil"/>
              <w:bottom w:val="nil"/>
              <w:right w:val="nil"/>
            </w:tcBorders>
            <w:vAlign w:val="bottom"/>
            <w:hideMark/>
          </w:tcPr>
          <w:p w14:paraId="6C6C222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r>
      <w:tr w:rsidR="00C30921" w:rsidRPr="00D5107D" w14:paraId="6824BA6F" w14:textId="77777777" w:rsidTr="005236E0">
        <w:tc>
          <w:tcPr>
            <w:tcW w:w="2108" w:type="dxa"/>
            <w:tcBorders>
              <w:top w:val="nil"/>
              <w:left w:val="nil"/>
              <w:bottom w:val="nil"/>
              <w:right w:val="nil"/>
            </w:tcBorders>
            <w:vAlign w:val="bottom"/>
            <w:hideMark/>
          </w:tcPr>
          <w:p w14:paraId="1FED8C84"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2018</w:t>
            </w:r>
          </w:p>
        </w:tc>
        <w:tc>
          <w:tcPr>
            <w:tcW w:w="1390" w:type="dxa"/>
            <w:tcBorders>
              <w:top w:val="nil"/>
              <w:left w:val="nil"/>
              <w:bottom w:val="nil"/>
              <w:right w:val="nil"/>
            </w:tcBorders>
            <w:vAlign w:val="bottom"/>
            <w:hideMark/>
          </w:tcPr>
          <w:p w14:paraId="77346B2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-0.073</w:t>
            </w:r>
          </w:p>
        </w:tc>
        <w:tc>
          <w:tcPr>
            <w:tcW w:w="1433" w:type="dxa"/>
            <w:tcBorders>
              <w:top w:val="nil"/>
              <w:left w:val="nil"/>
              <w:bottom w:val="nil"/>
              <w:right w:val="nil"/>
            </w:tcBorders>
            <w:vAlign w:val="bottom"/>
            <w:hideMark/>
          </w:tcPr>
          <w:p w14:paraId="30FEE69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0.042</w:t>
            </w:r>
          </w:p>
        </w:tc>
        <w:tc>
          <w:tcPr>
            <w:tcW w:w="1283" w:type="dxa"/>
            <w:tcBorders>
              <w:top w:val="nil"/>
              <w:left w:val="nil"/>
              <w:bottom w:val="nil"/>
              <w:right w:val="nil"/>
            </w:tcBorders>
            <w:vAlign w:val="bottom"/>
            <w:hideMark/>
          </w:tcPr>
          <w:p w14:paraId="3DE2319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0.085</w:t>
            </w:r>
          </w:p>
        </w:tc>
        <w:tc>
          <w:tcPr>
            <w:tcW w:w="1274" w:type="dxa"/>
            <w:tcBorders>
              <w:top w:val="nil"/>
              <w:left w:val="nil"/>
              <w:bottom w:val="nil"/>
              <w:right w:val="nil"/>
            </w:tcBorders>
            <w:vAlign w:val="bottom"/>
            <w:hideMark/>
          </w:tcPr>
          <w:p w14:paraId="299425F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-0.156</w:t>
            </w:r>
          </w:p>
        </w:tc>
        <w:tc>
          <w:tcPr>
            <w:tcW w:w="1538" w:type="dxa"/>
            <w:tcBorders>
              <w:top w:val="nil"/>
              <w:left w:val="nil"/>
              <w:bottom w:val="nil"/>
              <w:right w:val="nil"/>
            </w:tcBorders>
            <w:vAlign w:val="bottom"/>
            <w:hideMark/>
          </w:tcPr>
          <w:p w14:paraId="33809D7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r>
      <w:tr w:rsidR="00C30921" w:rsidRPr="00D5107D" w14:paraId="3001509D" w14:textId="77777777" w:rsidTr="005236E0">
        <w:tc>
          <w:tcPr>
            <w:tcW w:w="2108" w:type="dxa"/>
            <w:tcBorders>
              <w:top w:val="nil"/>
              <w:left w:val="nil"/>
              <w:bottom w:val="nil"/>
              <w:right w:val="nil"/>
            </w:tcBorders>
            <w:vAlign w:val="bottom"/>
          </w:tcPr>
          <w:p w14:paraId="641131F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2019</w:t>
            </w:r>
          </w:p>
        </w:tc>
        <w:tc>
          <w:tcPr>
            <w:tcW w:w="1390" w:type="dxa"/>
            <w:tcBorders>
              <w:top w:val="nil"/>
              <w:left w:val="nil"/>
              <w:bottom w:val="nil"/>
              <w:right w:val="nil"/>
            </w:tcBorders>
            <w:vAlign w:val="bottom"/>
          </w:tcPr>
          <w:p w14:paraId="02B7351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c>
          <w:tcPr>
            <w:tcW w:w="1433" w:type="dxa"/>
            <w:tcBorders>
              <w:top w:val="nil"/>
              <w:left w:val="nil"/>
              <w:bottom w:val="nil"/>
              <w:right w:val="nil"/>
            </w:tcBorders>
            <w:vAlign w:val="bottom"/>
          </w:tcPr>
          <w:p w14:paraId="497D659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0.057</w:t>
            </w:r>
          </w:p>
        </w:tc>
        <w:tc>
          <w:tcPr>
            <w:tcW w:w="1283" w:type="dxa"/>
            <w:tcBorders>
              <w:top w:val="nil"/>
              <w:left w:val="nil"/>
              <w:bottom w:val="nil"/>
              <w:right w:val="nil"/>
            </w:tcBorders>
            <w:vAlign w:val="bottom"/>
          </w:tcPr>
          <w:p w14:paraId="6AAF135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0.701</w:t>
            </w:r>
          </w:p>
        </w:tc>
        <w:tc>
          <w:tcPr>
            <w:tcW w:w="1274" w:type="dxa"/>
            <w:tcBorders>
              <w:top w:val="nil"/>
              <w:left w:val="nil"/>
              <w:bottom w:val="nil"/>
              <w:right w:val="nil"/>
            </w:tcBorders>
            <w:vAlign w:val="bottom"/>
          </w:tcPr>
          <w:p w14:paraId="5985FE5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-0.090</w:t>
            </w:r>
          </w:p>
        </w:tc>
        <w:tc>
          <w:tcPr>
            <w:tcW w:w="1538" w:type="dxa"/>
            <w:tcBorders>
              <w:top w:val="nil"/>
              <w:left w:val="nil"/>
              <w:bottom w:val="nil"/>
              <w:right w:val="nil"/>
            </w:tcBorders>
            <w:vAlign w:val="bottom"/>
          </w:tcPr>
          <w:p w14:paraId="047C4F7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0.134</w:t>
            </w:r>
          </w:p>
        </w:tc>
      </w:tr>
      <w:tr w:rsidR="00C30921" w:rsidRPr="00D5107D" w14:paraId="510C63CC" w14:textId="77777777" w:rsidTr="005236E0">
        <w:tc>
          <w:tcPr>
            <w:tcW w:w="2108" w:type="dxa"/>
            <w:tcBorders>
              <w:top w:val="nil"/>
              <w:left w:val="nil"/>
              <w:bottom w:val="nil"/>
              <w:right w:val="nil"/>
            </w:tcBorders>
            <w:vAlign w:val="bottom"/>
          </w:tcPr>
          <w:p w14:paraId="3D7E5C58"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Inverse Mills Ratio</w:t>
            </w:r>
          </w:p>
        </w:tc>
        <w:tc>
          <w:tcPr>
            <w:tcW w:w="1390" w:type="dxa"/>
            <w:tcBorders>
              <w:top w:val="nil"/>
              <w:left w:val="nil"/>
              <w:bottom w:val="nil"/>
              <w:right w:val="nil"/>
            </w:tcBorders>
            <w:vAlign w:val="bottom"/>
          </w:tcPr>
          <w:p w14:paraId="33A9767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-0.054</w:t>
            </w:r>
          </w:p>
        </w:tc>
        <w:tc>
          <w:tcPr>
            <w:tcW w:w="1433" w:type="dxa"/>
            <w:tcBorders>
              <w:top w:val="nil"/>
              <w:left w:val="nil"/>
              <w:bottom w:val="nil"/>
              <w:right w:val="nil"/>
            </w:tcBorders>
            <w:vAlign w:val="bottom"/>
          </w:tcPr>
          <w:p w14:paraId="073336B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0.389</w:t>
            </w:r>
          </w:p>
        </w:tc>
        <w:tc>
          <w:tcPr>
            <w:tcW w:w="1283" w:type="dxa"/>
            <w:tcBorders>
              <w:top w:val="nil"/>
              <w:left w:val="nil"/>
              <w:bottom w:val="nil"/>
              <w:right w:val="nil"/>
            </w:tcBorders>
            <w:vAlign w:val="bottom"/>
          </w:tcPr>
          <w:p w14:paraId="52C6986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0.889</w:t>
            </w:r>
          </w:p>
        </w:tc>
        <w:tc>
          <w:tcPr>
            <w:tcW w:w="1274" w:type="dxa"/>
            <w:tcBorders>
              <w:top w:val="nil"/>
              <w:left w:val="nil"/>
              <w:bottom w:val="nil"/>
              <w:right w:val="nil"/>
            </w:tcBorders>
            <w:vAlign w:val="bottom"/>
          </w:tcPr>
          <w:p w14:paraId="27D2127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-0.816</w:t>
            </w:r>
          </w:p>
        </w:tc>
        <w:tc>
          <w:tcPr>
            <w:tcW w:w="1538" w:type="dxa"/>
            <w:tcBorders>
              <w:top w:val="nil"/>
              <w:left w:val="nil"/>
              <w:bottom w:val="nil"/>
              <w:right w:val="nil"/>
            </w:tcBorders>
            <w:vAlign w:val="bottom"/>
          </w:tcPr>
          <w:p w14:paraId="411B580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0.708</w:t>
            </w:r>
          </w:p>
        </w:tc>
      </w:tr>
      <w:tr w:rsidR="00C30921" w:rsidRPr="00D5107D" w14:paraId="2B719340" w14:textId="77777777" w:rsidTr="005236E0">
        <w:tc>
          <w:tcPr>
            <w:tcW w:w="2108" w:type="dxa"/>
            <w:tcBorders>
              <w:top w:val="nil"/>
              <w:left w:val="nil"/>
              <w:bottom w:val="nil"/>
              <w:right w:val="nil"/>
            </w:tcBorders>
            <w:vAlign w:val="bottom"/>
            <w:hideMark/>
          </w:tcPr>
          <w:p w14:paraId="635D7AD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Lagged share of min wage workers</w:t>
            </w:r>
          </w:p>
        </w:tc>
        <w:tc>
          <w:tcPr>
            <w:tcW w:w="1390" w:type="dxa"/>
            <w:tcBorders>
              <w:top w:val="nil"/>
              <w:left w:val="nil"/>
              <w:bottom w:val="nil"/>
              <w:right w:val="nil"/>
            </w:tcBorders>
            <w:vAlign w:val="bottom"/>
            <w:hideMark/>
          </w:tcPr>
          <w:p w14:paraId="143ECCB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433" w:type="dxa"/>
            <w:tcBorders>
              <w:top w:val="nil"/>
              <w:left w:val="nil"/>
              <w:bottom w:val="nil"/>
              <w:right w:val="nil"/>
            </w:tcBorders>
            <w:vAlign w:val="bottom"/>
            <w:hideMark/>
          </w:tcPr>
          <w:p w14:paraId="483F97C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hideMark/>
          </w:tcPr>
          <w:p w14:paraId="4AAEF30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0.540</w:t>
            </w:r>
          </w:p>
        </w:tc>
        <w:tc>
          <w:tcPr>
            <w:tcW w:w="1274" w:type="dxa"/>
            <w:tcBorders>
              <w:top w:val="nil"/>
              <w:left w:val="nil"/>
              <w:bottom w:val="nil"/>
              <w:right w:val="nil"/>
            </w:tcBorders>
            <w:vAlign w:val="bottom"/>
            <w:hideMark/>
          </w:tcPr>
          <w:p w14:paraId="34AE3AC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-0.023</w:t>
            </w:r>
          </w:p>
        </w:tc>
        <w:tc>
          <w:tcPr>
            <w:tcW w:w="1538" w:type="dxa"/>
            <w:tcBorders>
              <w:top w:val="nil"/>
              <w:left w:val="nil"/>
              <w:bottom w:val="nil"/>
              <w:right w:val="nil"/>
            </w:tcBorders>
            <w:vAlign w:val="bottom"/>
            <w:hideMark/>
          </w:tcPr>
          <w:p w14:paraId="1B12632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r>
      <w:tr w:rsidR="00C30921" w:rsidRPr="00D5107D" w14:paraId="3382A6A0" w14:textId="77777777" w:rsidTr="005236E0">
        <w:tc>
          <w:tcPr>
            <w:tcW w:w="2108" w:type="dxa"/>
            <w:tcBorders>
              <w:top w:val="nil"/>
              <w:left w:val="nil"/>
              <w:bottom w:val="nil"/>
              <w:right w:val="nil"/>
            </w:tcBorders>
            <w:vAlign w:val="bottom"/>
            <w:hideMark/>
          </w:tcPr>
          <w:p w14:paraId="3F2AC2CF"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Lagged share of min wage workers# Year</w:t>
            </w:r>
          </w:p>
        </w:tc>
        <w:tc>
          <w:tcPr>
            <w:tcW w:w="1390" w:type="dxa"/>
            <w:tcBorders>
              <w:top w:val="nil"/>
              <w:left w:val="nil"/>
              <w:bottom w:val="nil"/>
              <w:right w:val="nil"/>
            </w:tcBorders>
            <w:vAlign w:val="bottom"/>
          </w:tcPr>
          <w:p w14:paraId="668060C1" w14:textId="77777777" w:rsidR="00C30921" w:rsidRPr="00DE2C98" w:rsidRDefault="00C30921" w:rsidP="005236E0">
            <w:pPr>
              <w:jc w:val="right"/>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660CB8FB" w14:textId="77777777" w:rsidR="00C30921" w:rsidRPr="00DE2C98" w:rsidRDefault="00C30921" w:rsidP="005236E0">
            <w:pPr>
              <w:jc w:val="right"/>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11217278" w14:textId="77777777" w:rsidR="00C30921" w:rsidRPr="00DE2C98" w:rsidRDefault="00C30921" w:rsidP="005236E0">
            <w:pPr>
              <w:jc w:val="right"/>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4B310DAE" w14:textId="77777777" w:rsidR="00C30921" w:rsidRPr="00DE2C98" w:rsidRDefault="00C30921" w:rsidP="005236E0">
            <w:pPr>
              <w:jc w:val="right"/>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33E6ACDF" w14:textId="77777777" w:rsidR="00C30921" w:rsidRPr="00DE2C98" w:rsidRDefault="00C30921" w:rsidP="005236E0">
            <w:pPr>
              <w:jc w:val="right"/>
              <w:rPr>
                <w:rFonts w:ascii="Times New Roman" w:hAnsi="Times New Roman" w:cs="Times New Roman"/>
                <w:color w:val="000000"/>
                <w:sz w:val="20"/>
                <w:szCs w:val="20"/>
              </w:rPr>
            </w:pPr>
          </w:p>
        </w:tc>
      </w:tr>
      <w:tr w:rsidR="00C30921" w:rsidRPr="00D5107D" w14:paraId="24BEDA34" w14:textId="77777777" w:rsidTr="005236E0">
        <w:tc>
          <w:tcPr>
            <w:tcW w:w="2108" w:type="dxa"/>
            <w:tcBorders>
              <w:top w:val="nil"/>
              <w:left w:val="nil"/>
              <w:bottom w:val="nil"/>
              <w:right w:val="nil"/>
            </w:tcBorders>
            <w:vAlign w:val="bottom"/>
            <w:hideMark/>
          </w:tcPr>
          <w:p w14:paraId="363F2A22"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2011</w:t>
            </w:r>
          </w:p>
        </w:tc>
        <w:tc>
          <w:tcPr>
            <w:tcW w:w="1390" w:type="dxa"/>
            <w:tcBorders>
              <w:top w:val="nil"/>
              <w:left w:val="nil"/>
              <w:bottom w:val="nil"/>
              <w:right w:val="nil"/>
            </w:tcBorders>
            <w:vAlign w:val="bottom"/>
            <w:hideMark/>
          </w:tcPr>
          <w:p w14:paraId="3040244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27BDA8E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283" w:type="dxa"/>
            <w:tcBorders>
              <w:top w:val="nil"/>
              <w:left w:val="nil"/>
              <w:bottom w:val="nil"/>
              <w:right w:val="nil"/>
            </w:tcBorders>
            <w:vAlign w:val="bottom"/>
            <w:hideMark/>
          </w:tcPr>
          <w:p w14:paraId="3205038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0.742</w:t>
            </w:r>
          </w:p>
        </w:tc>
        <w:tc>
          <w:tcPr>
            <w:tcW w:w="1274" w:type="dxa"/>
            <w:tcBorders>
              <w:top w:val="nil"/>
              <w:left w:val="nil"/>
              <w:bottom w:val="nil"/>
              <w:right w:val="nil"/>
            </w:tcBorders>
            <w:vAlign w:val="bottom"/>
            <w:hideMark/>
          </w:tcPr>
          <w:p w14:paraId="05651D9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-0.018</w:t>
            </w:r>
          </w:p>
        </w:tc>
        <w:tc>
          <w:tcPr>
            <w:tcW w:w="1538" w:type="dxa"/>
            <w:tcBorders>
              <w:top w:val="nil"/>
              <w:left w:val="nil"/>
              <w:bottom w:val="nil"/>
              <w:right w:val="nil"/>
            </w:tcBorders>
            <w:vAlign w:val="bottom"/>
            <w:hideMark/>
          </w:tcPr>
          <w:p w14:paraId="132C477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0.025</w:t>
            </w:r>
          </w:p>
        </w:tc>
      </w:tr>
      <w:tr w:rsidR="00C30921" w:rsidRPr="00D5107D" w14:paraId="3FCE4318" w14:textId="77777777" w:rsidTr="005236E0">
        <w:tc>
          <w:tcPr>
            <w:tcW w:w="2108" w:type="dxa"/>
            <w:tcBorders>
              <w:top w:val="nil"/>
              <w:left w:val="nil"/>
              <w:bottom w:val="nil"/>
              <w:right w:val="nil"/>
            </w:tcBorders>
            <w:vAlign w:val="bottom"/>
            <w:hideMark/>
          </w:tcPr>
          <w:p w14:paraId="48C5D049"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2012</w:t>
            </w:r>
          </w:p>
        </w:tc>
        <w:tc>
          <w:tcPr>
            <w:tcW w:w="1390" w:type="dxa"/>
            <w:tcBorders>
              <w:top w:val="nil"/>
              <w:left w:val="nil"/>
              <w:bottom w:val="nil"/>
              <w:right w:val="nil"/>
            </w:tcBorders>
            <w:vAlign w:val="bottom"/>
            <w:hideMark/>
          </w:tcPr>
          <w:p w14:paraId="67D460B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433" w:type="dxa"/>
            <w:tcBorders>
              <w:top w:val="nil"/>
              <w:left w:val="nil"/>
              <w:bottom w:val="nil"/>
              <w:right w:val="nil"/>
            </w:tcBorders>
            <w:vAlign w:val="bottom"/>
            <w:hideMark/>
          </w:tcPr>
          <w:p w14:paraId="598FA21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hideMark/>
          </w:tcPr>
          <w:p w14:paraId="764A93D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0.523</w:t>
            </w:r>
          </w:p>
        </w:tc>
        <w:tc>
          <w:tcPr>
            <w:tcW w:w="1274" w:type="dxa"/>
            <w:tcBorders>
              <w:top w:val="nil"/>
              <w:left w:val="nil"/>
              <w:bottom w:val="nil"/>
              <w:right w:val="nil"/>
            </w:tcBorders>
            <w:vAlign w:val="bottom"/>
            <w:hideMark/>
          </w:tcPr>
          <w:p w14:paraId="261580A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c>
          <w:tcPr>
            <w:tcW w:w="1538" w:type="dxa"/>
            <w:tcBorders>
              <w:top w:val="nil"/>
              <w:left w:val="nil"/>
              <w:bottom w:val="nil"/>
              <w:right w:val="nil"/>
            </w:tcBorders>
            <w:vAlign w:val="bottom"/>
            <w:hideMark/>
          </w:tcPr>
          <w:p w14:paraId="21F49A4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r>
      <w:tr w:rsidR="00C30921" w:rsidRPr="00D5107D" w14:paraId="4DCCF947" w14:textId="77777777" w:rsidTr="005236E0">
        <w:tc>
          <w:tcPr>
            <w:tcW w:w="2108" w:type="dxa"/>
            <w:tcBorders>
              <w:top w:val="nil"/>
              <w:left w:val="nil"/>
              <w:bottom w:val="nil"/>
              <w:right w:val="nil"/>
            </w:tcBorders>
            <w:vAlign w:val="bottom"/>
            <w:hideMark/>
          </w:tcPr>
          <w:p w14:paraId="66F0D23F"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2013</w:t>
            </w:r>
          </w:p>
        </w:tc>
        <w:tc>
          <w:tcPr>
            <w:tcW w:w="1390" w:type="dxa"/>
            <w:tcBorders>
              <w:top w:val="nil"/>
              <w:left w:val="nil"/>
              <w:bottom w:val="nil"/>
              <w:right w:val="nil"/>
            </w:tcBorders>
            <w:vAlign w:val="bottom"/>
            <w:hideMark/>
          </w:tcPr>
          <w:p w14:paraId="3FBEB59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c>
          <w:tcPr>
            <w:tcW w:w="1433" w:type="dxa"/>
            <w:tcBorders>
              <w:top w:val="nil"/>
              <w:left w:val="nil"/>
              <w:bottom w:val="nil"/>
              <w:right w:val="nil"/>
            </w:tcBorders>
            <w:vAlign w:val="bottom"/>
            <w:hideMark/>
          </w:tcPr>
          <w:p w14:paraId="124A5C7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0.015</w:t>
            </w:r>
          </w:p>
        </w:tc>
        <w:tc>
          <w:tcPr>
            <w:tcW w:w="1283" w:type="dxa"/>
            <w:tcBorders>
              <w:top w:val="nil"/>
              <w:left w:val="nil"/>
              <w:bottom w:val="nil"/>
              <w:right w:val="nil"/>
            </w:tcBorders>
            <w:vAlign w:val="bottom"/>
            <w:hideMark/>
          </w:tcPr>
          <w:p w14:paraId="49CA3AE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0.275</w:t>
            </w:r>
          </w:p>
        </w:tc>
        <w:tc>
          <w:tcPr>
            <w:tcW w:w="1274" w:type="dxa"/>
            <w:tcBorders>
              <w:top w:val="nil"/>
              <w:left w:val="nil"/>
              <w:bottom w:val="nil"/>
              <w:right w:val="nil"/>
            </w:tcBorders>
            <w:vAlign w:val="bottom"/>
            <w:hideMark/>
          </w:tcPr>
          <w:p w14:paraId="6E42FC3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-0.013</w:t>
            </w:r>
          </w:p>
        </w:tc>
        <w:tc>
          <w:tcPr>
            <w:tcW w:w="1538" w:type="dxa"/>
            <w:tcBorders>
              <w:top w:val="nil"/>
              <w:left w:val="nil"/>
              <w:bottom w:val="nil"/>
              <w:right w:val="nil"/>
            </w:tcBorders>
            <w:vAlign w:val="bottom"/>
            <w:hideMark/>
          </w:tcPr>
          <w:p w14:paraId="1AD3E38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0.046</w:t>
            </w:r>
          </w:p>
        </w:tc>
      </w:tr>
      <w:tr w:rsidR="00C30921" w:rsidRPr="00D5107D" w14:paraId="134898C1" w14:textId="77777777" w:rsidTr="005236E0">
        <w:tc>
          <w:tcPr>
            <w:tcW w:w="2108" w:type="dxa"/>
            <w:tcBorders>
              <w:top w:val="nil"/>
              <w:left w:val="nil"/>
              <w:bottom w:val="nil"/>
              <w:right w:val="nil"/>
            </w:tcBorders>
            <w:vAlign w:val="bottom"/>
            <w:hideMark/>
          </w:tcPr>
          <w:p w14:paraId="4B83F1F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2014</w:t>
            </w:r>
          </w:p>
        </w:tc>
        <w:tc>
          <w:tcPr>
            <w:tcW w:w="1390" w:type="dxa"/>
            <w:tcBorders>
              <w:top w:val="nil"/>
              <w:left w:val="nil"/>
              <w:bottom w:val="nil"/>
              <w:right w:val="nil"/>
            </w:tcBorders>
            <w:vAlign w:val="bottom"/>
            <w:hideMark/>
          </w:tcPr>
          <w:p w14:paraId="1FE623B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433" w:type="dxa"/>
            <w:tcBorders>
              <w:top w:val="nil"/>
              <w:left w:val="nil"/>
              <w:bottom w:val="nil"/>
              <w:right w:val="nil"/>
            </w:tcBorders>
            <w:vAlign w:val="bottom"/>
            <w:hideMark/>
          </w:tcPr>
          <w:p w14:paraId="5AF3EF0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hideMark/>
          </w:tcPr>
          <w:p w14:paraId="5B26B6F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0.365</w:t>
            </w:r>
          </w:p>
        </w:tc>
        <w:tc>
          <w:tcPr>
            <w:tcW w:w="1274" w:type="dxa"/>
            <w:tcBorders>
              <w:top w:val="nil"/>
              <w:left w:val="nil"/>
              <w:bottom w:val="nil"/>
              <w:right w:val="nil"/>
            </w:tcBorders>
            <w:vAlign w:val="bottom"/>
            <w:hideMark/>
          </w:tcPr>
          <w:p w14:paraId="774500A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538" w:type="dxa"/>
            <w:tcBorders>
              <w:top w:val="nil"/>
              <w:left w:val="nil"/>
              <w:bottom w:val="nil"/>
              <w:right w:val="nil"/>
            </w:tcBorders>
            <w:vAlign w:val="bottom"/>
            <w:hideMark/>
          </w:tcPr>
          <w:p w14:paraId="2D3632D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0.028</w:t>
            </w:r>
          </w:p>
        </w:tc>
      </w:tr>
      <w:tr w:rsidR="00C30921" w:rsidRPr="00D5107D" w14:paraId="281493BD" w14:textId="77777777" w:rsidTr="005236E0">
        <w:tc>
          <w:tcPr>
            <w:tcW w:w="2108" w:type="dxa"/>
            <w:tcBorders>
              <w:top w:val="nil"/>
              <w:left w:val="nil"/>
              <w:bottom w:val="nil"/>
              <w:right w:val="nil"/>
            </w:tcBorders>
            <w:vAlign w:val="bottom"/>
            <w:hideMark/>
          </w:tcPr>
          <w:p w14:paraId="6318DE4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2015</w:t>
            </w:r>
          </w:p>
        </w:tc>
        <w:tc>
          <w:tcPr>
            <w:tcW w:w="1390" w:type="dxa"/>
            <w:tcBorders>
              <w:top w:val="nil"/>
              <w:left w:val="nil"/>
              <w:bottom w:val="nil"/>
              <w:right w:val="nil"/>
            </w:tcBorders>
            <w:vAlign w:val="bottom"/>
            <w:hideMark/>
          </w:tcPr>
          <w:p w14:paraId="4C13620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-0.004</w:t>
            </w:r>
          </w:p>
        </w:tc>
        <w:tc>
          <w:tcPr>
            <w:tcW w:w="1433" w:type="dxa"/>
            <w:tcBorders>
              <w:top w:val="nil"/>
              <w:left w:val="nil"/>
              <w:bottom w:val="nil"/>
              <w:right w:val="nil"/>
            </w:tcBorders>
            <w:vAlign w:val="bottom"/>
            <w:hideMark/>
          </w:tcPr>
          <w:p w14:paraId="1EA41DB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hideMark/>
          </w:tcPr>
          <w:p w14:paraId="19144B9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0.728</w:t>
            </w:r>
          </w:p>
        </w:tc>
        <w:tc>
          <w:tcPr>
            <w:tcW w:w="1274" w:type="dxa"/>
            <w:tcBorders>
              <w:top w:val="nil"/>
              <w:left w:val="nil"/>
              <w:bottom w:val="nil"/>
              <w:right w:val="nil"/>
            </w:tcBorders>
            <w:vAlign w:val="bottom"/>
            <w:hideMark/>
          </w:tcPr>
          <w:p w14:paraId="3AA4F1D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-0.023</w:t>
            </w:r>
          </w:p>
        </w:tc>
        <w:tc>
          <w:tcPr>
            <w:tcW w:w="1538" w:type="dxa"/>
            <w:tcBorders>
              <w:top w:val="nil"/>
              <w:left w:val="nil"/>
              <w:bottom w:val="nil"/>
              <w:right w:val="nil"/>
            </w:tcBorders>
            <w:vAlign w:val="bottom"/>
            <w:hideMark/>
          </w:tcPr>
          <w:p w14:paraId="64DDB27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r>
      <w:tr w:rsidR="00C30921" w:rsidRPr="00D5107D" w14:paraId="6E5640F3" w14:textId="77777777" w:rsidTr="005236E0">
        <w:tc>
          <w:tcPr>
            <w:tcW w:w="2108" w:type="dxa"/>
            <w:tcBorders>
              <w:top w:val="nil"/>
              <w:left w:val="nil"/>
              <w:bottom w:val="nil"/>
              <w:right w:val="nil"/>
            </w:tcBorders>
            <w:vAlign w:val="bottom"/>
            <w:hideMark/>
          </w:tcPr>
          <w:p w14:paraId="387493F3"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2016</w:t>
            </w:r>
          </w:p>
        </w:tc>
        <w:tc>
          <w:tcPr>
            <w:tcW w:w="1390" w:type="dxa"/>
            <w:tcBorders>
              <w:top w:val="nil"/>
              <w:left w:val="nil"/>
              <w:bottom w:val="nil"/>
              <w:right w:val="nil"/>
            </w:tcBorders>
            <w:vAlign w:val="bottom"/>
            <w:hideMark/>
          </w:tcPr>
          <w:p w14:paraId="6B5CA66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c>
          <w:tcPr>
            <w:tcW w:w="1433" w:type="dxa"/>
            <w:tcBorders>
              <w:top w:val="nil"/>
              <w:left w:val="nil"/>
              <w:bottom w:val="nil"/>
              <w:right w:val="nil"/>
            </w:tcBorders>
            <w:vAlign w:val="bottom"/>
            <w:hideMark/>
          </w:tcPr>
          <w:p w14:paraId="5C6857B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283" w:type="dxa"/>
            <w:tcBorders>
              <w:top w:val="nil"/>
              <w:left w:val="nil"/>
              <w:bottom w:val="nil"/>
              <w:right w:val="nil"/>
            </w:tcBorders>
            <w:vAlign w:val="bottom"/>
            <w:hideMark/>
          </w:tcPr>
          <w:p w14:paraId="29F9FE6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0.916</w:t>
            </w:r>
          </w:p>
        </w:tc>
        <w:tc>
          <w:tcPr>
            <w:tcW w:w="1274" w:type="dxa"/>
            <w:tcBorders>
              <w:top w:val="nil"/>
              <w:left w:val="nil"/>
              <w:bottom w:val="nil"/>
              <w:right w:val="nil"/>
            </w:tcBorders>
            <w:vAlign w:val="bottom"/>
            <w:hideMark/>
          </w:tcPr>
          <w:p w14:paraId="76A1264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-0.020</w:t>
            </w:r>
          </w:p>
        </w:tc>
        <w:tc>
          <w:tcPr>
            <w:tcW w:w="1538" w:type="dxa"/>
            <w:tcBorders>
              <w:top w:val="nil"/>
              <w:left w:val="nil"/>
              <w:bottom w:val="nil"/>
              <w:right w:val="nil"/>
            </w:tcBorders>
            <w:vAlign w:val="bottom"/>
            <w:hideMark/>
          </w:tcPr>
          <w:p w14:paraId="1F467DD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0.022</w:t>
            </w:r>
          </w:p>
        </w:tc>
      </w:tr>
      <w:tr w:rsidR="00C30921" w:rsidRPr="00D5107D" w14:paraId="6737D603" w14:textId="77777777" w:rsidTr="005236E0">
        <w:tc>
          <w:tcPr>
            <w:tcW w:w="2108" w:type="dxa"/>
            <w:tcBorders>
              <w:top w:val="nil"/>
              <w:left w:val="nil"/>
              <w:bottom w:val="nil"/>
              <w:right w:val="nil"/>
            </w:tcBorders>
            <w:vAlign w:val="bottom"/>
            <w:hideMark/>
          </w:tcPr>
          <w:p w14:paraId="7E068BA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2017</w:t>
            </w:r>
          </w:p>
        </w:tc>
        <w:tc>
          <w:tcPr>
            <w:tcW w:w="1390" w:type="dxa"/>
            <w:tcBorders>
              <w:top w:val="nil"/>
              <w:left w:val="nil"/>
              <w:bottom w:val="nil"/>
              <w:right w:val="nil"/>
            </w:tcBorders>
            <w:vAlign w:val="bottom"/>
            <w:hideMark/>
          </w:tcPr>
          <w:p w14:paraId="5C29978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c>
          <w:tcPr>
            <w:tcW w:w="1433" w:type="dxa"/>
            <w:tcBorders>
              <w:top w:val="nil"/>
              <w:left w:val="nil"/>
              <w:bottom w:val="nil"/>
              <w:right w:val="nil"/>
            </w:tcBorders>
            <w:vAlign w:val="bottom"/>
            <w:hideMark/>
          </w:tcPr>
          <w:p w14:paraId="42A6357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hideMark/>
          </w:tcPr>
          <w:p w14:paraId="7D5DC48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0.422</w:t>
            </w:r>
          </w:p>
        </w:tc>
        <w:tc>
          <w:tcPr>
            <w:tcW w:w="1274" w:type="dxa"/>
            <w:tcBorders>
              <w:top w:val="nil"/>
              <w:left w:val="nil"/>
              <w:bottom w:val="nil"/>
              <w:right w:val="nil"/>
            </w:tcBorders>
            <w:vAlign w:val="bottom"/>
            <w:hideMark/>
          </w:tcPr>
          <w:p w14:paraId="11499F5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538" w:type="dxa"/>
            <w:tcBorders>
              <w:top w:val="nil"/>
              <w:left w:val="nil"/>
              <w:bottom w:val="nil"/>
              <w:right w:val="nil"/>
            </w:tcBorders>
            <w:vAlign w:val="bottom"/>
            <w:hideMark/>
          </w:tcPr>
          <w:p w14:paraId="5073029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0.026</w:t>
            </w:r>
          </w:p>
        </w:tc>
      </w:tr>
      <w:tr w:rsidR="00C30921" w:rsidRPr="00D5107D" w14:paraId="7C929D51" w14:textId="77777777" w:rsidTr="005236E0">
        <w:tc>
          <w:tcPr>
            <w:tcW w:w="2108" w:type="dxa"/>
            <w:tcBorders>
              <w:top w:val="nil"/>
              <w:left w:val="nil"/>
              <w:bottom w:val="nil"/>
              <w:right w:val="nil"/>
            </w:tcBorders>
            <w:vAlign w:val="bottom"/>
            <w:hideMark/>
          </w:tcPr>
          <w:p w14:paraId="641A2BE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2018</w:t>
            </w:r>
          </w:p>
        </w:tc>
        <w:tc>
          <w:tcPr>
            <w:tcW w:w="1390" w:type="dxa"/>
            <w:tcBorders>
              <w:top w:val="nil"/>
              <w:left w:val="nil"/>
              <w:bottom w:val="nil"/>
              <w:right w:val="nil"/>
            </w:tcBorders>
            <w:vAlign w:val="bottom"/>
            <w:hideMark/>
          </w:tcPr>
          <w:p w14:paraId="5B12E53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433" w:type="dxa"/>
            <w:tcBorders>
              <w:top w:val="nil"/>
              <w:left w:val="nil"/>
              <w:bottom w:val="nil"/>
              <w:right w:val="nil"/>
            </w:tcBorders>
            <w:vAlign w:val="bottom"/>
            <w:hideMark/>
          </w:tcPr>
          <w:p w14:paraId="7EF0D7A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hideMark/>
          </w:tcPr>
          <w:p w14:paraId="788D3B7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0.515</w:t>
            </w:r>
          </w:p>
        </w:tc>
        <w:tc>
          <w:tcPr>
            <w:tcW w:w="1274" w:type="dxa"/>
            <w:tcBorders>
              <w:top w:val="nil"/>
              <w:left w:val="nil"/>
              <w:bottom w:val="nil"/>
              <w:right w:val="nil"/>
            </w:tcBorders>
            <w:vAlign w:val="bottom"/>
            <w:hideMark/>
          </w:tcPr>
          <w:p w14:paraId="5D2F275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538" w:type="dxa"/>
            <w:tcBorders>
              <w:top w:val="nil"/>
              <w:left w:val="nil"/>
              <w:bottom w:val="nil"/>
              <w:right w:val="nil"/>
            </w:tcBorders>
            <w:vAlign w:val="bottom"/>
            <w:hideMark/>
          </w:tcPr>
          <w:p w14:paraId="7505DA3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0.024</w:t>
            </w:r>
          </w:p>
        </w:tc>
      </w:tr>
      <w:tr w:rsidR="00C30921" w:rsidRPr="00D5107D" w14:paraId="37A4676E" w14:textId="77777777" w:rsidTr="005236E0">
        <w:tc>
          <w:tcPr>
            <w:tcW w:w="2108" w:type="dxa"/>
            <w:tcBorders>
              <w:top w:val="nil"/>
              <w:left w:val="nil"/>
              <w:bottom w:val="nil"/>
              <w:right w:val="nil"/>
            </w:tcBorders>
            <w:vAlign w:val="bottom"/>
          </w:tcPr>
          <w:p w14:paraId="1FAA2523"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2019</w:t>
            </w:r>
          </w:p>
        </w:tc>
        <w:tc>
          <w:tcPr>
            <w:tcW w:w="1390" w:type="dxa"/>
            <w:tcBorders>
              <w:top w:val="nil"/>
              <w:left w:val="nil"/>
              <w:bottom w:val="nil"/>
              <w:right w:val="nil"/>
            </w:tcBorders>
            <w:vAlign w:val="bottom"/>
          </w:tcPr>
          <w:p w14:paraId="5D5F7B2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c>
          <w:tcPr>
            <w:tcW w:w="1433" w:type="dxa"/>
            <w:tcBorders>
              <w:top w:val="nil"/>
              <w:left w:val="nil"/>
              <w:bottom w:val="nil"/>
              <w:right w:val="nil"/>
            </w:tcBorders>
            <w:vAlign w:val="bottom"/>
          </w:tcPr>
          <w:p w14:paraId="3304F71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6087F85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0.921</w:t>
            </w:r>
          </w:p>
        </w:tc>
        <w:tc>
          <w:tcPr>
            <w:tcW w:w="1274" w:type="dxa"/>
            <w:tcBorders>
              <w:top w:val="nil"/>
              <w:left w:val="nil"/>
              <w:bottom w:val="nil"/>
              <w:right w:val="nil"/>
            </w:tcBorders>
            <w:vAlign w:val="bottom"/>
          </w:tcPr>
          <w:p w14:paraId="5B4FB47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-0.019</w:t>
            </w:r>
          </w:p>
        </w:tc>
        <w:tc>
          <w:tcPr>
            <w:tcW w:w="1538" w:type="dxa"/>
            <w:tcBorders>
              <w:top w:val="nil"/>
              <w:left w:val="nil"/>
              <w:bottom w:val="nil"/>
              <w:right w:val="nil"/>
            </w:tcBorders>
            <w:vAlign w:val="bottom"/>
          </w:tcPr>
          <w:p w14:paraId="1BCA36C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0.021</w:t>
            </w:r>
          </w:p>
        </w:tc>
      </w:tr>
      <w:tr w:rsidR="00C30921" w:rsidRPr="00D5107D" w14:paraId="48AE556D" w14:textId="77777777" w:rsidTr="005236E0">
        <w:tc>
          <w:tcPr>
            <w:tcW w:w="2108" w:type="dxa"/>
            <w:tcBorders>
              <w:top w:val="nil"/>
              <w:left w:val="nil"/>
              <w:bottom w:val="nil"/>
              <w:right w:val="nil"/>
            </w:tcBorders>
            <w:vAlign w:val="bottom"/>
            <w:hideMark/>
          </w:tcPr>
          <w:p w14:paraId="3920B97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Median TTWA wage level</w:t>
            </w:r>
          </w:p>
        </w:tc>
        <w:tc>
          <w:tcPr>
            <w:tcW w:w="1390" w:type="dxa"/>
            <w:tcBorders>
              <w:top w:val="nil"/>
              <w:left w:val="nil"/>
              <w:bottom w:val="nil"/>
              <w:right w:val="nil"/>
            </w:tcBorders>
            <w:vAlign w:val="bottom"/>
            <w:hideMark/>
          </w:tcPr>
          <w:p w14:paraId="377796D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433" w:type="dxa"/>
            <w:tcBorders>
              <w:top w:val="nil"/>
              <w:left w:val="nil"/>
              <w:bottom w:val="nil"/>
              <w:right w:val="nil"/>
            </w:tcBorders>
            <w:vAlign w:val="bottom"/>
            <w:hideMark/>
          </w:tcPr>
          <w:p w14:paraId="01E1BD8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283" w:type="dxa"/>
            <w:tcBorders>
              <w:top w:val="nil"/>
              <w:left w:val="nil"/>
              <w:bottom w:val="nil"/>
              <w:right w:val="nil"/>
            </w:tcBorders>
            <w:vAlign w:val="bottom"/>
            <w:hideMark/>
          </w:tcPr>
          <w:p w14:paraId="4C3173B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0.045</w:t>
            </w:r>
          </w:p>
        </w:tc>
        <w:tc>
          <w:tcPr>
            <w:tcW w:w="1274" w:type="dxa"/>
            <w:tcBorders>
              <w:top w:val="nil"/>
              <w:left w:val="nil"/>
              <w:bottom w:val="nil"/>
              <w:right w:val="nil"/>
            </w:tcBorders>
            <w:vAlign w:val="bottom"/>
            <w:hideMark/>
          </w:tcPr>
          <w:p w14:paraId="2031BEE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c>
          <w:tcPr>
            <w:tcW w:w="1538" w:type="dxa"/>
            <w:tcBorders>
              <w:top w:val="nil"/>
              <w:left w:val="nil"/>
              <w:bottom w:val="nil"/>
              <w:right w:val="nil"/>
            </w:tcBorders>
            <w:vAlign w:val="bottom"/>
            <w:hideMark/>
          </w:tcPr>
          <w:p w14:paraId="2F7578F7"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0.000</w:t>
            </w:r>
          </w:p>
        </w:tc>
      </w:tr>
      <w:tr w:rsidR="00C30921" w:rsidRPr="00D5107D" w14:paraId="0B8F68A7" w14:textId="77777777" w:rsidTr="005236E0">
        <w:tc>
          <w:tcPr>
            <w:tcW w:w="2108" w:type="dxa"/>
            <w:tcBorders>
              <w:top w:val="nil"/>
              <w:left w:val="nil"/>
              <w:bottom w:val="nil"/>
              <w:right w:val="nil"/>
            </w:tcBorders>
            <w:vAlign w:val="bottom"/>
          </w:tcPr>
          <w:p w14:paraId="63100B3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Month of the interview </w:t>
            </w:r>
          </w:p>
        </w:tc>
        <w:tc>
          <w:tcPr>
            <w:tcW w:w="1390" w:type="dxa"/>
            <w:tcBorders>
              <w:top w:val="nil"/>
              <w:left w:val="nil"/>
              <w:bottom w:val="nil"/>
              <w:right w:val="nil"/>
            </w:tcBorders>
            <w:vAlign w:val="bottom"/>
          </w:tcPr>
          <w:p w14:paraId="798A3369" w14:textId="77777777" w:rsidR="00C30921" w:rsidRPr="00DE2C98" w:rsidRDefault="00C30921" w:rsidP="005236E0">
            <w:pPr>
              <w:jc w:val="right"/>
              <w:rPr>
                <w:rFonts w:ascii="Times New Roman" w:hAnsi="Times New Roman" w:cs="Times New Roman"/>
                <w:color w:val="000000"/>
                <w:sz w:val="20"/>
                <w:szCs w:val="20"/>
              </w:rPr>
            </w:pPr>
          </w:p>
        </w:tc>
        <w:tc>
          <w:tcPr>
            <w:tcW w:w="1433" w:type="dxa"/>
            <w:tcBorders>
              <w:top w:val="nil"/>
              <w:left w:val="nil"/>
              <w:bottom w:val="nil"/>
              <w:right w:val="nil"/>
            </w:tcBorders>
            <w:vAlign w:val="bottom"/>
          </w:tcPr>
          <w:p w14:paraId="45E33077" w14:textId="77777777" w:rsidR="00C30921" w:rsidRPr="00DE2C98" w:rsidRDefault="00C30921" w:rsidP="005236E0">
            <w:pPr>
              <w:jc w:val="right"/>
              <w:rPr>
                <w:rFonts w:ascii="Times New Roman" w:hAnsi="Times New Roman" w:cs="Times New Roman"/>
                <w:color w:val="000000"/>
                <w:sz w:val="20"/>
                <w:szCs w:val="20"/>
              </w:rPr>
            </w:pPr>
          </w:p>
        </w:tc>
        <w:tc>
          <w:tcPr>
            <w:tcW w:w="1283" w:type="dxa"/>
            <w:tcBorders>
              <w:top w:val="nil"/>
              <w:left w:val="nil"/>
              <w:bottom w:val="nil"/>
              <w:right w:val="nil"/>
            </w:tcBorders>
            <w:vAlign w:val="bottom"/>
          </w:tcPr>
          <w:p w14:paraId="37C71FAB" w14:textId="77777777" w:rsidR="00C30921" w:rsidRPr="00DE2C98" w:rsidRDefault="00C30921" w:rsidP="005236E0">
            <w:pPr>
              <w:jc w:val="right"/>
              <w:rPr>
                <w:rFonts w:ascii="Times New Roman" w:hAnsi="Times New Roman" w:cs="Times New Roman"/>
                <w:color w:val="000000"/>
                <w:sz w:val="20"/>
                <w:szCs w:val="20"/>
              </w:rPr>
            </w:pPr>
          </w:p>
        </w:tc>
        <w:tc>
          <w:tcPr>
            <w:tcW w:w="1274" w:type="dxa"/>
            <w:tcBorders>
              <w:top w:val="nil"/>
              <w:left w:val="nil"/>
              <w:bottom w:val="nil"/>
              <w:right w:val="nil"/>
            </w:tcBorders>
            <w:vAlign w:val="bottom"/>
          </w:tcPr>
          <w:p w14:paraId="6D16C62D" w14:textId="77777777" w:rsidR="00C30921" w:rsidRPr="00DE2C98" w:rsidRDefault="00C30921" w:rsidP="005236E0">
            <w:pPr>
              <w:jc w:val="right"/>
              <w:rPr>
                <w:rFonts w:ascii="Times New Roman" w:hAnsi="Times New Roman" w:cs="Times New Roman"/>
                <w:color w:val="000000"/>
                <w:sz w:val="20"/>
                <w:szCs w:val="20"/>
              </w:rPr>
            </w:pPr>
          </w:p>
        </w:tc>
        <w:tc>
          <w:tcPr>
            <w:tcW w:w="1538" w:type="dxa"/>
            <w:tcBorders>
              <w:top w:val="nil"/>
              <w:left w:val="nil"/>
              <w:bottom w:val="nil"/>
              <w:right w:val="nil"/>
            </w:tcBorders>
            <w:vAlign w:val="bottom"/>
          </w:tcPr>
          <w:p w14:paraId="1DBD8B22" w14:textId="77777777" w:rsidR="00C30921" w:rsidRPr="00DE2C98" w:rsidRDefault="00C30921" w:rsidP="005236E0">
            <w:pPr>
              <w:jc w:val="right"/>
              <w:rPr>
                <w:rFonts w:ascii="Times New Roman" w:hAnsi="Times New Roman" w:cs="Times New Roman"/>
                <w:color w:val="000000"/>
                <w:sz w:val="20"/>
                <w:szCs w:val="20"/>
              </w:rPr>
            </w:pPr>
          </w:p>
        </w:tc>
      </w:tr>
      <w:tr w:rsidR="00C30921" w:rsidRPr="00D5107D" w14:paraId="15279432" w14:textId="77777777" w:rsidTr="005236E0">
        <w:tc>
          <w:tcPr>
            <w:tcW w:w="2108" w:type="dxa"/>
            <w:tcBorders>
              <w:top w:val="nil"/>
              <w:left w:val="nil"/>
              <w:bottom w:val="nil"/>
              <w:right w:val="nil"/>
            </w:tcBorders>
            <w:vAlign w:val="bottom"/>
          </w:tcPr>
          <w:p w14:paraId="17AE8538"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w:t>
            </w:r>
          </w:p>
        </w:tc>
        <w:tc>
          <w:tcPr>
            <w:tcW w:w="1390" w:type="dxa"/>
            <w:tcBorders>
              <w:top w:val="nil"/>
              <w:left w:val="nil"/>
              <w:bottom w:val="nil"/>
              <w:right w:val="nil"/>
            </w:tcBorders>
            <w:vAlign w:val="bottom"/>
          </w:tcPr>
          <w:p w14:paraId="1D3971D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0.020</w:t>
            </w:r>
          </w:p>
        </w:tc>
        <w:tc>
          <w:tcPr>
            <w:tcW w:w="1433" w:type="dxa"/>
            <w:tcBorders>
              <w:top w:val="nil"/>
              <w:left w:val="nil"/>
              <w:bottom w:val="nil"/>
              <w:right w:val="nil"/>
            </w:tcBorders>
            <w:vAlign w:val="bottom"/>
          </w:tcPr>
          <w:p w14:paraId="3FD0027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0.019</w:t>
            </w:r>
          </w:p>
        </w:tc>
        <w:tc>
          <w:tcPr>
            <w:tcW w:w="1283" w:type="dxa"/>
            <w:tcBorders>
              <w:top w:val="nil"/>
              <w:left w:val="nil"/>
              <w:bottom w:val="nil"/>
              <w:right w:val="nil"/>
            </w:tcBorders>
            <w:vAlign w:val="bottom"/>
          </w:tcPr>
          <w:p w14:paraId="29FA86A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0.276</w:t>
            </w:r>
          </w:p>
        </w:tc>
        <w:tc>
          <w:tcPr>
            <w:tcW w:w="1274" w:type="dxa"/>
            <w:tcBorders>
              <w:top w:val="nil"/>
              <w:left w:val="nil"/>
              <w:bottom w:val="nil"/>
              <w:right w:val="nil"/>
            </w:tcBorders>
            <w:vAlign w:val="bottom"/>
          </w:tcPr>
          <w:p w14:paraId="0B0BF00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c>
          <w:tcPr>
            <w:tcW w:w="1538" w:type="dxa"/>
            <w:tcBorders>
              <w:top w:val="nil"/>
              <w:left w:val="nil"/>
              <w:bottom w:val="nil"/>
              <w:right w:val="nil"/>
            </w:tcBorders>
            <w:vAlign w:val="bottom"/>
          </w:tcPr>
          <w:p w14:paraId="6404546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0.057</w:t>
            </w:r>
          </w:p>
        </w:tc>
      </w:tr>
      <w:tr w:rsidR="00C30921" w:rsidRPr="00D5107D" w14:paraId="3A08C8A9" w14:textId="77777777" w:rsidTr="005236E0">
        <w:tc>
          <w:tcPr>
            <w:tcW w:w="2108" w:type="dxa"/>
            <w:tcBorders>
              <w:top w:val="nil"/>
              <w:left w:val="nil"/>
              <w:bottom w:val="nil"/>
              <w:right w:val="nil"/>
            </w:tcBorders>
            <w:vAlign w:val="bottom"/>
          </w:tcPr>
          <w:p w14:paraId="2A6CF74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3</w:t>
            </w:r>
          </w:p>
        </w:tc>
        <w:tc>
          <w:tcPr>
            <w:tcW w:w="1390" w:type="dxa"/>
            <w:tcBorders>
              <w:top w:val="nil"/>
              <w:left w:val="nil"/>
              <w:bottom w:val="nil"/>
              <w:right w:val="nil"/>
            </w:tcBorders>
            <w:vAlign w:val="bottom"/>
          </w:tcPr>
          <w:p w14:paraId="3157A36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-0.003</w:t>
            </w:r>
          </w:p>
        </w:tc>
        <w:tc>
          <w:tcPr>
            <w:tcW w:w="1433" w:type="dxa"/>
            <w:tcBorders>
              <w:top w:val="nil"/>
              <w:left w:val="nil"/>
              <w:bottom w:val="nil"/>
              <w:right w:val="nil"/>
            </w:tcBorders>
            <w:vAlign w:val="bottom"/>
          </w:tcPr>
          <w:p w14:paraId="0A24983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38F10C4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0.754</w:t>
            </w:r>
          </w:p>
        </w:tc>
        <w:tc>
          <w:tcPr>
            <w:tcW w:w="1274" w:type="dxa"/>
            <w:tcBorders>
              <w:top w:val="nil"/>
              <w:left w:val="nil"/>
              <w:bottom w:val="nil"/>
              <w:right w:val="nil"/>
            </w:tcBorders>
            <w:vAlign w:val="bottom"/>
          </w:tcPr>
          <w:p w14:paraId="127057B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-0.023</w:t>
            </w:r>
          </w:p>
        </w:tc>
        <w:tc>
          <w:tcPr>
            <w:tcW w:w="1538" w:type="dxa"/>
            <w:tcBorders>
              <w:top w:val="nil"/>
              <w:left w:val="nil"/>
              <w:bottom w:val="nil"/>
              <w:right w:val="nil"/>
            </w:tcBorders>
            <w:vAlign w:val="bottom"/>
          </w:tcPr>
          <w:p w14:paraId="7AE18DC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r>
      <w:tr w:rsidR="00C30921" w:rsidRPr="00D5107D" w14:paraId="7B72374E" w14:textId="77777777" w:rsidTr="005236E0">
        <w:tc>
          <w:tcPr>
            <w:tcW w:w="2108" w:type="dxa"/>
            <w:tcBorders>
              <w:top w:val="nil"/>
              <w:left w:val="nil"/>
              <w:bottom w:val="nil"/>
              <w:right w:val="nil"/>
            </w:tcBorders>
            <w:vAlign w:val="bottom"/>
          </w:tcPr>
          <w:p w14:paraId="7E06CC3D"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4</w:t>
            </w:r>
          </w:p>
        </w:tc>
        <w:tc>
          <w:tcPr>
            <w:tcW w:w="1390" w:type="dxa"/>
            <w:tcBorders>
              <w:top w:val="nil"/>
              <w:left w:val="nil"/>
              <w:bottom w:val="nil"/>
              <w:right w:val="nil"/>
            </w:tcBorders>
            <w:vAlign w:val="bottom"/>
          </w:tcPr>
          <w:p w14:paraId="65D63FF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433" w:type="dxa"/>
            <w:tcBorders>
              <w:top w:val="nil"/>
              <w:left w:val="nil"/>
              <w:bottom w:val="nil"/>
              <w:right w:val="nil"/>
            </w:tcBorders>
            <w:vAlign w:val="bottom"/>
          </w:tcPr>
          <w:p w14:paraId="6761A24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279A6D2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0.478</w:t>
            </w:r>
          </w:p>
        </w:tc>
        <w:tc>
          <w:tcPr>
            <w:tcW w:w="1274" w:type="dxa"/>
            <w:tcBorders>
              <w:top w:val="nil"/>
              <w:left w:val="nil"/>
              <w:bottom w:val="nil"/>
              <w:right w:val="nil"/>
            </w:tcBorders>
            <w:vAlign w:val="bottom"/>
          </w:tcPr>
          <w:p w14:paraId="6A5B682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538" w:type="dxa"/>
            <w:tcBorders>
              <w:top w:val="nil"/>
              <w:left w:val="nil"/>
              <w:bottom w:val="nil"/>
              <w:right w:val="nil"/>
            </w:tcBorders>
            <w:vAlign w:val="bottom"/>
          </w:tcPr>
          <w:p w14:paraId="4FB8B12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r>
      <w:tr w:rsidR="00C30921" w:rsidRPr="00D5107D" w14:paraId="42310DC5" w14:textId="77777777" w:rsidTr="005236E0">
        <w:tc>
          <w:tcPr>
            <w:tcW w:w="2108" w:type="dxa"/>
            <w:tcBorders>
              <w:top w:val="nil"/>
              <w:left w:val="nil"/>
              <w:bottom w:val="nil"/>
              <w:right w:val="nil"/>
            </w:tcBorders>
            <w:vAlign w:val="bottom"/>
          </w:tcPr>
          <w:p w14:paraId="67C0A65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5</w:t>
            </w:r>
          </w:p>
        </w:tc>
        <w:tc>
          <w:tcPr>
            <w:tcW w:w="1390" w:type="dxa"/>
            <w:tcBorders>
              <w:top w:val="nil"/>
              <w:left w:val="nil"/>
              <w:bottom w:val="nil"/>
              <w:right w:val="nil"/>
            </w:tcBorders>
            <w:vAlign w:val="bottom"/>
          </w:tcPr>
          <w:p w14:paraId="64BB47E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c>
          <w:tcPr>
            <w:tcW w:w="1433" w:type="dxa"/>
            <w:tcBorders>
              <w:top w:val="nil"/>
              <w:left w:val="nil"/>
              <w:bottom w:val="nil"/>
              <w:right w:val="nil"/>
            </w:tcBorders>
            <w:vAlign w:val="bottom"/>
          </w:tcPr>
          <w:p w14:paraId="7FC1538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283" w:type="dxa"/>
            <w:tcBorders>
              <w:top w:val="nil"/>
              <w:left w:val="nil"/>
              <w:bottom w:val="nil"/>
              <w:right w:val="nil"/>
            </w:tcBorders>
            <w:vAlign w:val="bottom"/>
          </w:tcPr>
          <w:p w14:paraId="36AD9B1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0.469</w:t>
            </w:r>
          </w:p>
        </w:tc>
        <w:tc>
          <w:tcPr>
            <w:tcW w:w="1274" w:type="dxa"/>
            <w:tcBorders>
              <w:top w:val="nil"/>
              <w:left w:val="nil"/>
              <w:bottom w:val="nil"/>
              <w:right w:val="nil"/>
            </w:tcBorders>
            <w:vAlign w:val="bottom"/>
          </w:tcPr>
          <w:p w14:paraId="3D23746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c>
          <w:tcPr>
            <w:tcW w:w="1538" w:type="dxa"/>
            <w:tcBorders>
              <w:top w:val="nil"/>
              <w:left w:val="nil"/>
              <w:bottom w:val="nil"/>
              <w:right w:val="nil"/>
            </w:tcBorders>
            <w:vAlign w:val="bottom"/>
          </w:tcPr>
          <w:p w14:paraId="1434A1D4"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0.031</w:t>
            </w:r>
          </w:p>
        </w:tc>
      </w:tr>
      <w:tr w:rsidR="00C30921" w:rsidRPr="00D5107D" w14:paraId="5730C511" w14:textId="77777777" w:rsidTr="005236E0">
        <w:tc>
          <w:tcPr>
            <w:tcW w:w="2108" w:type="dxa"/>
            <w:tcBorders>
              <w:top w:val="nil"/>
              <w:left w:val="nil"/>
              <w:bottom w:val="nil"/>
              <w:right w:val="nil"/>
            </w:tcBorders>
            <w:vAlign w:val="bottom"/>
          </w:tcPr>
          <w:p w14:paraId="6EEA0A8B"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6</w:t>
            </w:r>
          </w:p>
        </w:tc>
        <w:tc>
          <w:tcPr>
            <w:tcW w:w="1390" w:type="dxa"/>
            <w:tcBorders>
              <w:top w:val="nil"/>
              <w:left w:val="nil"/>
              <w:bottom w:val="nil"/>
              <w:right w:val="nil"/>
            </w:tcBorders>
            <w:vAlign w:val="bottom"/>
          </w:tcPr>
          <w:p w14:paraId="23A3576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c>
          <w:tcPr>
            <w:tcW w:w="1433" w:type="dxa"/>
            <w:tcBorders>
              <w:top w:val="nil"/>
              <w:left w:val="nil"/>
              <w:bottom w:val="nil"/>
              <w:right w:val="nil"/>
            </w:tcBorders>
            <w:vAlign w:val="bottom"/>
          </w:tcPr>
          <w:p w14:paraId="4C5BF8D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7F65DFF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0.435</w:t>
            </w:r>
          </w:p>
        </w:tc>
        <w:tc>
          <w:tcPr>
            <w:tcW w:w="1274" w:type="dxa"/>
            <w:tcBorders>
              <w:top w:val="nil"/>
              <w:left w:val="nil"/>
              <w:bottom w:val="nil"/>
              <w:right w:val="nil"/>
            </w:tcBorders>
            <w:vAlign w:val="bottom"/>
          </w:tcPr>
          <w:p w14:paraId="024EDA3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538" w:type="dxa"/>
            <w:tcBorders>
              <w:top w:val="nil"/>
              <w:left w:val="nil"/>
              <w:bottom w:val="nil"/>
              <w:right w:val="nil"/>
            </w:tcBorders>
            <w:vAlign w:val="bottom"/>
          </w:tcPr>
          <w:p w14:paraId="2616E3E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0.028</w:t>
            </w:r>
          </w:p>
        </w:tc>
      </w:tr>
      <w:tr w:rsidR="00C30921" w:rsidRPr="00D5107D" w14:paraId="7A98CB23" w14:textId="77777777" w:rsidTr="005236E0">
        <w:tc>
          <w:tcPr>
            <w:tcW w:w="2108" w:type="dxa"/>
            <w:tcBorders>
              <w:top w:val="nil"/>
              <w:left w:val="nil"/>
              <w:bottom w:val="nil"/>
              <w:right w:val="nil"/>
            </w:tcBorders>
            <w:vAlign w:val="bottom"/>
          </w:tcPr>
          <w:p w14:paraId="050512F8"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7</w:t>
            </w:r>
          </w:p>
        </w:tc>
        <w:tc>
          <w:tcPr>
            <w:tcW w:w="1390" w:type="dxa"/>
            <w:tcBorders>
              <w:top w:val="nil"/>
              <w:left w:val="nil"/>
              <w:bottom w:val="nil"/>
              <w:right w:val="nil"/>
            </w:tcBorders>
            <w:vAlign w:val="bottom"/>
          </w:tcPr>
          <w:p w14:paraId="2EB555E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0.007</w:t>
            </w:r>
          </w:p>
        </w:tc>
        <w:tc>
          <w:tcPr>
            <w:tcW w:w="1433" w:type="dxa"/>
            <w:tcBorders>
              <w:top w:val="nil"/>
              <w:left w:val="nil"/>
              <w:bottom w:val="nil"/>
              <w:right w:val="nil"/>
            </w:tcBorders>
            <w:vAlign w:val="bottom"/>
          </w:tcPr>
          <w:p w14:paraId="7DACBC3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283" w:type="dxa"/>
            <w:tcBorders>
              <w:top w:val="nil"/>
              <w:left w:val="nil"/>
              <w:bottom w:val="nil"/>
              <w:right w:val="nil"/>
            </w:tcBorders>
            <w:vAlign w:val="bottom"/>
          </w:tcPr>
          <w:p w14:paraId="66BE0A4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0.495</w:t>
            </w:r>
          </w:p>
        </w:tc>
        <w:tc>
          <w:tcPr>
            <w:tcW w:w="1274" w:type="dxa"/>
            <w:tcBorders>
              <w:top w:val="nil"/>
              <w:left w:val="nil"/>
              <w:bottom w:val="nil"/>
              <w:right w:val="nil"/>
            </w:tcBorders>
            <w:vAlign w:val="bottom"/>
          </w:tcPr>
          <w:p w14:paraId="239E61A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-0.014</w:t>
            </w:r>
          </w:p>
        </w:tc>
        <w:tc>
          <w:tcPr>
            <w:tcW w:w="1538" w:type="dxa"/>
            <w:tcBorders>
              <w:top w:val="nil"/>
              <w:left w:val="nil"/>
              <w:bottom w:val="nil"/>
              <w:right w:val="nil"/>
            </w:tcBorders>
            <w:vAlign w:val="bottom"/>
          </w:tcPr>
          <w:p w14:paraId="0E15EFA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0.028</w:t>
            </w:r>
          </w:p>
        </w:tc>
      </w:tr>
      <w:tr w:rsidR="00C30921" w:rsidRPr="00D5107D" w14:paraId="1D186FE8" w14:textId="77777777" w:rsidTr="005236E0">
        <w:tc>
          <w:tcPr>
            <w:tcW w:w="2108" w:type="dxa"/>
            <w:tcBorders>
              <w:top w:val="nil"/>
              <w:left w:val="nil"/>
              <w:bottom w:val="nil"/>
              <w:right w:val="nil"/>
            </w:tcBorders>
            <w:vAlign w:val="bottom"/>
          </w:tcPr>
          <w:p w14:paraId="52B5F14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8</w:t>
            </w:r>
          </w:p>
        </w:tc>
        <w:tc>
          <w:tcPr>
            <w:tcW w:w="1390" w:type="dxa"/>
            <w:tcBorders>
              <w:top w:val="nil"/>
              <w:left w:val="nil"/>
              <w:bottom w:val="nil"/>
              <w:right w:val="nil"/>
            </w:tcBorders>
            <w:vAlign w:val="bottom"/>
          </w:tcPr>
          <w:p w14:paraId="28F5280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c>
          <w:tcPr>
            <w:tcW w:w="1433" w:type="dxa"/>
            <w:tcBorders>
              <w:top w:val="nil"/>
              <w:left w:val="nil"/>
              <w:bottom w:val="nil"/>
              <w:right w:val="nil"/>
            </w:tcBorders>
            <w:vAlign w:val="bottom"/>
          </w:tcPr>
          <w:p w14:paraId="600E419A"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tcPr>
          <w:p w14:paraId="1DF7AAB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0.465</w:t>
            </w:r>
          </w:p>
        </w:tc>
        <w:tc>
          <w:tcPr>
            <w:tcW w:w="1274" w:type="dxa"/>
            <w:tcBorders>
              <w:top w:val="nil"/>
              <w:left w:val="nil"/>
              <w:bottom w:val="nil"/>
              <w:right w:val="nil"/>
            </w:tcBorders>
            <w:vAlign w:val="bottom"/>
          </w:tcPr>
          <w:p w14:paraId="415C9B9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-0.023</w:t>
            </w:r>
          </w:p>
        </w:tc>
        <w:tc>
          <w:tcPr>
            <w:tcW w:w="1538" w:type="dxa"/>
            <w:tcBorders>
              <w:top w:val="nil"/>
              <w:left w:val="nil"/>
              <w:bottom w:val="nil"/>
              <w:right w:val="nil"/>
            </w:tcBorders>
            <w:vAlign w:val="bottom"/>
          </w:tcPr>
          <w:p w14:paraId="18CA1F1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r>
      <w:tr w:rsidR="00C30921" w:rsidRPr="00D5107D" w14:paraId="71B21EE4" w14:textId="77777777" w:rsidTr="005236E0">
        <w:tc>
          <w:tcPr>
            <w:tcW w:w="2108" w:type="dxa"/>
            <w:tcBorders>
              <w:top w:val="nil"/>
              <w:left w:val="nil"/>
              <w:bottom w:val="nil"/>
              <w:right w:val="nil"/>
            </w:tcBorders>
            <w:vAlign w:val="bottom"/>
          </w:tcPr>
          <w:p w14:paraId="4D89DEFD"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9</w:t>
            </w:r>
          </w:p>
        </w:tc>
        <w:tc>
          <w:tcPr>
            <w:tcW w:w="1390" w:type="dxa"/>
            <w:tcBorders>
              <w:top w:val="nil"/>
              <w:left w:val="nil"/>
              <w:bottom w:val="nil"/>
              <w:right w:val="nil"/>
            </w:tcBorders>
            <w:vAlign w:val="bottom"/>
          </w:tcPr>
          <w:p w14:paraId="3D3C633B"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-0.003</w:t>
            </w:r>
          </w:p>
        </w:tc>
        <w:tc>
          <w:tcPr>
            <w:tcW w:w="1433" w:type="dxa"/>
            <w:tcBorders>
              <w:top w:val="nil"/>
              <w:left w:val="nil"/>
              <w:bottom w:val="nil"/>
              <w:right w:val="nil"/>
            </w:tcBorders>
            <w:vAlign w:val="bottom"/>
          </w:tcPr>
          <w:p w14:paraId="50B7A7A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0.009</w:t>
            </w:r>
          </w:p>
        </w:tc>
        <w:tc>
          <w:tcPr>
            <w:tcW w:w="1283" w:type="dxa"/>
            <w:tcBorders>
              <w:top w:val="nil"/>
              <w:left w:val="nil"/>
              <w:bottom w:val="nil"/>
              <w:right w:val="nil"/>
            </w:tcBorders>
            <w:vAlign w:val="bottom"/>
          </w:tcPr>
          <w:p w14:paraId="30A8582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0.780</w:t>
            </w:r>
          </w:p>
        </w:tc>
        <w:tc>
          <w:tcPr>
            <w:tcW w:w="1274" w:type="dxa"/>
            <w:tcBorders>
              <w:top w:val="nil"/>
              <w:left w:val="nil"/>
              <w:bottom w:val="nil"/>
              <w:right w:val="nil"/>
            </w:tcBorders>
            <w:vAlign w:val="bottom"/>
          </w:tcPr>
          <w:p w14:paraId="454A0AB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-0.021</w:t>
            </w:r>
          </w:p>
        </w:tc>
        <w:tc>
          <w:tcPr>
            <w:tcW w:w="1538" w:type="dxa"/>
            <w:tcBorders>
              <w:top w:val="nil"/>
              <w:left w:val="nil"/>
              <w:bottom w:val="nil"/>
              <w:right w:val="nil"/>
            </w:tcBorders>
            <w:vAlign w:val="bottom"/>
          </w:tcPr>
          <w:p w14:paraId="4489B35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0.016</w:t>
            </w:r>
          </w:p>
        </w:tc>
      </w:tr>
      <w:tr w:rsidR="00C30921" w:rsidRPr="00D5107D" w14:paraId="5F8AF2BE" w14:textId="77777777" w:rsidTr="005236E0">
        <w:tc>
          <w:tcPr>
            <w:tcW w:w="2108" w:type="dxa"/>
            <w:tcBorders>
              <w:top w:val="nil"/>
              <w:left w:val="nil"/>
              <w:bottom w:val="nil"/>
              <w:right w:val="nil"/>
            </w:tcBorders>
            <w:vAlign w:val="bottom"/>
          </w:tcPr>
          <w:p w14:paraId="59580E8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10</w:t>
            </w:r>
          </w:p>
        </w:tc>
        <w:tc>
          <w:tcPr>
            <w:tcW w:w="1390" w:type="dxa"/>
            <w:tcBorders>
              <w:top w:val="nil"/>
              <w:left w:val="nil"/>
              <w:bottom w:val="nil"/>
              <w:right w:val="nil"/>
            </w:tcBorders>
            <w:vAlign w:val="bottom"/>
          </w:tcPr>
          <w:p w14:paraId="223355F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433" w:type="dxa"/>
            <w:tcBorders>
              <w:top w:val="nil"/>
              <w:left w:val="nil"/>
              <w:bottom w:val="nil"/>
              <w:right w:val="nil"/>
            </w:tcBorders>
            <w:vAlign w:val="bottom"/>
          </w:tcPr>
          <w:p w14:paraId="2676ED8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3B824DD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0.245</w:t>
            </w:r>
          </w:p>
        </w:tc>
        <w:tc>
          <w:tcPr>
            <w:tcW w:w="1274" w:type="dxa"/>
            <w:tcBorders>
              <w:top w:val="nil"/>
              <w:left w:val="nil"/>
              <w:bottom w:val="nil"/>
              <w:right w:val="nil"/>
            </w:tcBorders>
            <w:vAlign w:val="bottom"/>
          </w:tcPr>
          <w:p w14:paraId="10F14B7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-0.032</w:t>
            </w:r>
          </w:p>
        </w:tc>
        <w:tc>
          <w:tcPr>
            <w:tcW w:w="1538" w:type="dxa"/>
            <w:tcBorders>
              <w:top w:val="nil"/>
              <w:left w:val="nil"/>
              <w:bottom w:val="nil"/>
              <w:right w:val="nil"/>
            </w:tcBorders>
            <w:vAlign w:val="bottom"/>
          </w:tcPr>
          <w:p w14:paraId="13E8A83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r>
      <w:tr w:rsidR="00C30921" w:rsidRPr="00D5107D" w14:paraId="1901E5F4" w14:textId="77777777" w:rsidTr="005236E0">
        <w:tc>
          <w:tcPr>
            <w:tcW w:w="2108" w:type="dxa"/>
            <w:tcBorders>
              <w:top w:val="nil"/>
              <w:left w:val="nil"/>
              <w:bottom w:val="nil"/>
              <w:right w:val="nil"/>
            </w:tcBorders>
            <w:vAlign w:val="bottom"/>
          </w:tcPr>
          <w:p w14:paraId="708F40E8"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11</w:t>
            </w:r>
          </w:p>
        </w:tc>
        <w:tc>
          <w:tcPr>
            <w:tcW w:w="1390" w:type="dxa"/>
            <w:tcBorders>
              <w:top w:val="nil"/>
              <w:left w:val="nil"/>
              <w:bottom w:val="nil"/>
              <w:right w:val="nil"/>
            </w:tcBorders>
            <w:vAlign w:val="bottom"/>
          </w:tcPr>
          <w:p w14:paraId="42B9F4F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0.012</w:t>
            </w:r>
          </w:p>
        </w:tc>
        <w:tc>
          <w:tcPr>
            <w:tcW w:w="1433" w:type="dxa"/>
            <w:tcBorders>
              <w:top w:val="nil"/>
              <w:left w:val="nil"/>
              <w:bottom w:val="nil"/>
              <w:right w:val="nil"/>
            </w:tcBorders>
            <w:vAlign w:val="bottom"/>
          </w:tcPr>
          <w:p w14:paraId="72F7D57D"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0.010</w:t>
            </w:r>
          </w:p>
        </w:tc>
        <w:tc>
          <w:tcPr>
            <w:tcW w:w="1283" w:type="dxa"/>
            <w:tcBorders>
              <w:top w:val="nil"/>
              <w:left w:val="nil"/>
              <w:bottom w:val="nil"/>
              <w:right w:val="nil"/>
            </w:tcBorders>
            <w:vAlign w:val="bottom"/>
          </w:tcPr>
          <w:p w14:paraId="28C5FED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0.255</w:t>
            </w:r>
          </w:p>
        </w:tc>
        <w:tc>
          <w:tcPr>
            <w:tcW w:w="1274" w:type="dxa"/>
            <w:tcBorders>
              <w:top w:val="nil"/>
              <w:left w:val="nil"/>
              <w:bottom w:val="nil"/>
              <w:right w:val="nil"/>
            </w:tcBorders>
            <w:vAlign w:val="bottom"/>
          </w:tcPr>
          <w:p w14:paraId="4ECF5833"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-0.008</w:t>
            </w:r>
          </w:p>
        </w:tc>
        <w:tc>
          <w:tcPr>
            <w:tcW w:w="1538" w:type="dxa"/>
            <w:tcBorders>
              <w:top w:val="nil"/>
              <w:left w:val="nil"/>
              <w:bottom w:val="nil"/>
              <w:right w:val="nil"/>
            </w:tcBorders>
            <w:vAlign w:val="bottom"/>
          </w:tcPr>
          <w:p w14:paraId="0377764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0.032</w:t>
            </w:r>
          </w:p>
        </w:tc>
      </w:tr>
      <w:tr w:rsidR="00C30921" w:rsidRPr="00D5107D" w14:paraId="5EFD771C" w14:textId="77777777" w:rsidTr="005236E0">
        <w:tc>
          <w:tcPr>
            <w:tcW w:w="2108" w:type="dxa"/>
            <w:tcBorders>
              <w:top w:val="nil"/>
              <w:left w:val="nil"/>
              <w:bottom w:val="nil"/>
              <w:right w:val="nil"/>
            </w:tcBorders>
            <w:vAlign w:val="bottom"/>
          </w:tcPr>
          <w:p w14:paraId="78DF78C9"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12</w:t>
            </w:r>
          </w:p>
        </w:tc>
        <w:tc>
          <w:tcPr>
            <w:tcW w:w="1390" w:type="dxa"/>
            <w:tcBorders>
              <w:top w:val="nil"/>
              <w:left w:val="nil"/>
              <w:bottom w:val="nil"/>
              <w:right w:val="nil"/>
            </w:tcBorders>
            <w:vAlign w:val="bottom"/>
          </w:tcPr>
          <w:p w14:paraId="3029AB3C"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-0.005</w:t>
            </w:r>
          </w:p>
        </w:tc>
        <w:tc>
          <w:tcPr>
            <w:tcW w:w="1433" w:type="dxa"/>
            <w:tcBorders>
              <w:top w:val="nil"/>
              <w:left w:val="nil"/>
              <w:bottom w:val="nil"/>
              <w:right w:val="nil"/>
            </w:tcBorders>
            <w:vAlign w:val="bottom"/>
          </w:tcPr>
          <w:p w14:paraId="499AEC2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0.011</w:t>
            </w:r>
          </w:p>
        </w:tc>
        <w:tc>
          <w:tcPr>
            <w:tcW w:w="1283" w:type="dxa"/>
            <w:tcBorders>
              <w:top w:val="nil"/>
              <w:left w:val="nil"/>
              <w:bottom w:val="nil"/>
              <w:right w:val="nil"/>
            </w:tcBorders>
            <w:vAlign w:val="bottom"/>
          </w:tcPr>
          <w:p w14:paraId="57622EFE"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0.681</w:t>
            </w:r>
          </w:p>
        </w:tc>
        <w:tc>
          <w:tcPr>
            <w:tcW w:w="1274" w:type="dxa"/>
            <w:tcBorders>
              <w:top w:val="nil"/>
              <w:left w:val="nil"/>
              <w:bottom w:val="nil"/>
              <w:right w:val="nil"/>
            </w:tcBorders>
            <w:vAlign w:val="bottom"/>
          </w:tcPr>
          <w:p w14:paraId="6CB1A129"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-0.027</w:t>
            </w:r>
          </w:p>
        </w:tc>
        <w:tc>
          <w:tcPr>
            <w:tcW w:w="1538" w:type="dxa"/>
            <w:tcBorders>
              <w:top w:val="nil"/>
              <w:left w:val="nil"/>
              <w:bottom w:val="nil"/>
              <w:right w:val="nil"/>
            </w:tcBorders>
            <w:vAlign w:val="bottom"/>
          </w:tcPr>
          <w:p w14:paraId="7580886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0.017</w:t>
            </w:r>
          </w:p>
        </w:tc>
      </w:tr>
      <w:tr w:rsidR="00C30921" w:rsidRPr="00D5107D" w14:paraId="184FF9DA" w14:textId="77777777" w:rsidTr="005236E0">
        <w:tc>
          <w:tcPr>
            <w:tcW w:w="2108" w:type="dxa"/>
            <w:tcBorders>
              <w:top w:val="nil"/>
              <w:left w:val="nil"/>
              <w:bottom w:val="nil"/>
              <w:right w:val="nil"/>
            </w:tcBorders>
            <w:vAlign w:val="bottom"/>
          </w:tcPr>
          <w:p w14:paraId="3CCF671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months in-between interviews</w:t>
            </w:r>
          </w:p>
        </w:tc>
        <w:tc>
          <w:tcPr>
            <w:tcW w:w="1390" w:type="dxa"/>
            <w:tcBorders>
              <w:top w:val="nil"/>
              <w:left w:val="nil"/>
              <w:bottom w:val="nil"/>
              <w:right w:val="nil"/>
            </w:tcBorders>
            <w:vAlign w:val="bottom"/>
          </w:tcPr>
          <w:p w14:paraId="7BB25868"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0.003</w:t>
            </w:r>
          </w:p>
        </w:tc>
        <w:tc>
          <w:tcPr>
            <w:tcW w:w="1433" w:type="dxa"/>
            <w:tcBorders>
              <w:top w:val="nil"/>
              <w:left w:val="nil"/>
              <w:bottom w:val="nil"/>
              <w:right w:val="nil"/>
            </w:tcBorders>
            <w:vAlign w:val="bottom"/>
          </w:tcPr>
          <w:p w14:paraId="03F68E7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0.002</w:t>
            </w:r>
          </w:p>
        </w:tc>
        <w:tc>
          <w:tcPr>
            <w:tcW w:w="1283" w:type="dxa"/>
            <w:tcBorders>
              <w:top w:val="nil"/>
              <w:left w:val="nil"/>
              <w:bottom w:val="nil"/>
              <w:right w:val="nil"/>
            </w:tcBorders>
            <w:vAlign w:val="bottom"/>
          </w:tcPr>
          <w:p w14:paraId="24C30D8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0.096</w:t>
            </w:r>
          </w:p>
        </w:tc>
        <w:tc>
          <w:tcPr>
            <w:tcW w:w="1274" w:type="dxa"/>
            <w:tcBorders>
              <w:top w:val="nil"/>
              <w:left w:val="nil"/>
              <w:bottom w:val="nil"/>
              <w:right w:val="nil"/>
            </w:tcBorders>
            <w:vAlign w:val="bottom"/>
          </w:tcPr>
          <w:p w14:paraId="69EA6EF2"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-0.001</w:t>
            </w:r>
          </w:p>
        </w:tc>
        <w:tc>
          <w:tcPr>
            <w:tcW w:w="1538" w:type="dxa"/>
            <w:tcBorders>
              <w:top w:val="nil"/>
              <w:left w:val="nil"/>
              <w:bottom w:val="nil"/>
              <w:right w:val="nil"/>
            </w:tcBorders>
            <w:vAlign w:val="bottom"/>
          </w:tcPr>
          <w:p w14:paraId="61AF2CA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0.006</w:t>
            </w:r>
          </w:p>
        </w:tc>
      </w:tr>
      <w:tr w:rsidR="00C30921" w:rsidRPr="00D5107D" w14:paraId="6B640DAE" w14:textId="77777777" w:rsidTr="005236E0">
        <w:tc>
          <w:tcPr>
            <w:tcW w:w="2108" w:type="dxa"/>
            <w:tcBorders>
              <w:top w:val="nil"/>
              <w:left w:val="nil"/>
              <w:bottom w:val="single" w:sz="4" w:space="0" w:color="auto"/>
              <w:right w:val="nil"/>
            </w:tcBorders>
            <w:vAlign w:val="bottom"/>
            <w:hideMark/>
          </w:tcPr>
          <w:p w14:paraId="4F30E01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Constant</w:t>
            </w:r>
          </w:p>
        </w:tc>
        <w:tc>
          <w:tcPr>
            <w:tcW w:w="1390" w:type="dxa"/>
            <w:tcBorders>
              <w:top w:val="nil"/>
              <w:left w:val="nil"/>
              <w:bottom w:val="single" w:sz="4" w:space="0" w:color="auto"/>
              <w:right w:val="nil"/>
            </w:tcBorders>
            <w:vAlign w:val="bottom"/>
            <w:hideMark/>
          </w:tcPr>
          <w:p w14:paraId="211269B1"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0.165</w:t>
            </w:r>
          </w:p>
        </w:tc>
        <w:tc>
          <w:tcPr>
            <w:tcW w:w="1433" w:type="dxa"/>
            <w:tcBorders>
              <w:top w:val="nil"/>
              <w:left w:val="nil"/>
              <w:bottom w:val="single" w:sz="4" w:space="0" w:color="auto"/>
              <w:right w:val="nil"/>
            </w:tcBorders>
            <w:vAlign w:val="bottom"/>
            <w:hideMark/>
          </w:tcPr>
          <w:p w14:paraId="5A6D64C5"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0.168</w:t>
            </w:r>
          </w:p>
        </w:tc>
        <w:tc>
          <w:tcPr>
            <w:tcW w:w="1283" w:type="dxa"/>
            <w:tcBorders>
              <w:top w:val="nil"/>
              <w:left w:val="nil"/>
              <w:bottom w:val="single" w:sz="4" w:space="0" w:color="auto"/>
              <w:right w:val="nil"/>
            </w:tcBorders>
            <w:vAlign w:val="bottom"/>
            <w:hideMark/>
          </w:tcPr>
          <w:p w14:paraId="31BFBF9F"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0.325</w:t>
            </w:r>
          </w:p>
        </w:tc>
        <w:tc>
          <w:tcPr>
            <w:tcW w:w="1274" w:type="dxa"/>
            <w:tcBorders>
              <w:top w:val="nil"/>
              <w:left w:val="nil"/>
              <w:bottom w:val="single" w:sz="4" w:space="0" w:color="auto"/>
              <w:right w:val="nil"/>
            </w:tcBorders>
            <w:vAlign w:val="bottom"/>
            <w:hideMark/>
          </w:tcPr>
          <w:p w14:paraId="2426F960"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-0.164</w:t>
            </w:r>
          </w:p>
        </w:tc>
        <w:tc>
          <w:tcPr>
            <w:tcW w:w="1538" w:type="dxa"/>
            <w:tcBorders>
              <w:top w:val="nil"/>
              <w:left w:val="nil"/>
              <w:bottom w:val="single" w:sz="4" w:space="0" w:color="auto"/>
              <w:right w:val="nil"/>
            </w:tcBorders>
            <w:vAlign w:val="bottom"/>
            <w:hideMark/>
          </w:tcPr>
          <w:p w14:paraId="06399DB6" w14:textId="77777777" w:rsidR="00C30921" w:rsidRPr="00DE2C98" w:rsidRDefault="00C30921" w:rsidP="005236E0">
            <w:pPr>
              <w:jc w:val="right"/>
              <w:rPr>
                <w:rFonts w:ascii="Times New Roman" w:hAnsi="Times New Roman" w:cs="Times New Roman"/>
                <w:color w:val="000000"/>
                <w:sz w:val="20"/>
                <w:szCs w:val="20"/>
              </w:rPr>
            </w:pPr>
            <w:r w:rsidRPr="00DE2C98">
              <w:rPr>
                <w:rFonts w:ascii="Times New Roman" w:hAnsi="Times New Roman" w:cs="Times New Roman"/>
                <w:color w:val="000000"/>
                <w:sz w:val="20"/>
                <w:szCs w:val="20"/>
              </w:rPr>
              <w:t>0.495</w:t>
            </w:r>
          </w:p>
        </w:tc>
      </w:tr>
      <w:tr w:rsidR="00C30921" w:rsidRPr="00D5107D" w14:paraId="266EA1AD" w14:textId="77777777" w:rsidTr="005236E0">
        <w:tc>
          <w:tcPr>
            <w:tcW w:w="2108" w:type="dxa"/>
            <w:tcBorders>
              <w:top w:val="single" w:sz="4" w:space="0" w:color="auto"/>
              <w:left w:val="nil"/>
              <w:bottom w:val="single" w:sz="4" w:space="0" w:color="auto"/>
              <w:right w:val="nil"/>
            </w:tcBorders>
            <w:vAlign w:val="bottom"/>
            <w:hideMark/>
          </w:tcPr>
          <w:p w14:paraId="786DBFB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N= 3987</w:t>
            </w:r>
          </w:p>
        </w:tc>
        <w:tc>
          <w:tcPr>
            <w:tcW w:w="1390" w:type="dxa"/>
            <w:tcBorders>
              <w:top w:val="single" w:sz="4" w:space="0" w:color="auto"/>
              <w:left w:val="nil"/>
              <w:bottom w:val="single" w:sz="4" w:space="0" w:color="auto"/>
              <w:right w:val="nil"/>
            </w:tcBorders>
            <w:vAlign w:val="bottom"/>
            <w:hideMark/>
          </w:tcPr>
          <w:p w14:paraId="25620630" w14:textId="77777777" w:rsidR="00C30921" w:rsidRPr="00D5107D" w:rsidRDefault="00C30921" w:rsidP="005236E0">
            <w:pPr>
              <w:jc w:val="right"/>
              <w:rPr>
                <w:rFonts w:ascii="Times New Roman" w:hAnsi="Times New Roman" w:cs="Times New Roman"/>
                <w:color w:val="000000"/>
                <w:sz w:val="20"/>
                <w:szCs w:val="20"/>
              </w:rPr>
            </w:pPr>
          </w:p>
        </w:tc>
        <w:tc>
          <w:tcPr>
            <w:tcW w:w="1433" w:type="dxa"/>
            <w:tcBorders>
              <w:top w:val="single" w:sz="4" w:space="0" w:color="auto"/>
              <w:left w:val="nil"/>
              <w:bottom w:val="single" w:sz="4" w:space="0" w:color="auto"/>
              <w:right w:val="nil"/>
            </w:tcBorders>
            <w:vAlign w:val="bottom"/>
            <w:hideMark/>
          </w:tcPr>
          <w:p w14:paraId="3C942665" w14:textId="77777777" w:rsidR="00C30921" w:rsidRPr="00D5107D" w:rsidRDefault="00C30921" w:rsidP="005236E0">
            <w:pPr>
              <w:jc w:val="right"/>
              <w:rPr>
                <w:rFonts w:ascii="Times New Roman" w:hAnsi="Times New Roman" w:cs="Times New Roman"/>
                <w:color w:val="000000"/>
                <w:sz w:val="20"/>
                <w:szCs w:val="20"/>
              </w:rPr>
            </w:pPr>
          </w:p>
        </w:tc>
        <w:tc>
          <w:tcPr>
            <w:tcW w:w="1283" w:type="dxa"/>
            <w:tcBorders>
              <w:top w:val="single" w:sz="4" w:space="0" w:color="auto"/>
              <w:left w:val="nil"/>
              <w:bottom w:val="single" w:sz="4" w:space="0" w:color="auto"/>
              <w:right w:val="nil"/>
            </w:tcBorders>
            <w:vAlign w:val="bottom"/>
            <w:hideMark/>
          </w:tcPr>
          <w:p w14:paraId="1A91CB0F" w14:textId="77777777" w:rsidR="00C30921" w:rsidRPr="00D5107D" w:rsidRDefault="00C30921" w:rsidP="005236E0">
            <w:pPr>
              <w:jc w:val="right"/>
              <w:rPr>
                <w:rFonts w:ascii="Times New Roman" w:hAnsi="Times New Roman" w:cs="Times New Roman"/>
                <w:color w:val="000000"/>
                <w:sz w:val="20"/>
                <w:szCs w:val="20"/>
              </w:rPr>
            </w:pPr>
          </w:p>
        </w:tc>
        <w:tc>
          <w:tcPr>
            <w:tcW w:w="1274" w:type="dxa"/>
            <w:tcBorders>
              <w:top w:val="single" w:sz="4" w:space="0" w:color="auto"/>
              <w:left w:val="nil"/>
              <w:bottom w:val="single" w:sz="4" w:space="0" w:color="auto"/>
              <w:right w:val="nil"/>
            </w:tcBorders>
            <w:vAlign w:val="bottom"/>
            <w:hideMark/>
          </w:tcPr>
          <w:p w14:paraId="6627B42C" w14:textId="77777777" w:rsidR="00C30921" w:rsidRPr="00D5107D" w:rsidRDefault="00C30921" w:rsidP="005236E0">
            <w:pPr>
              <w:jc w:val="right"/>
              <w:rPr>
                <w:rFonts w:ascii="Times New Roman" w:hAnsi="Times New Roman" w:cs="Times New Roman"/>
                <w:color w:val="000000"/>
                <w:sz w:val="20"/>
                <w:szCs w:val="20"/>
              </w:rPr>
            </w:pPr>
          </w:p>
        </w:tc>
        <w:tc>
          <w:tcPr>
            <w:tcW w:w="1538" w:type="dxa"/>
            <w:tcBorders>
              <w:top w:val="single" w:sz="4" w:space="0" w:color="auto"/>
              <w:left w:val="nil"/>
              <w:bottom w:val="single" w:sz="4" w:space="0" w:color="auto"/>
              <w:right w:val="nil"/>
            </w:tcBorders>
            <w:vAlign w:val="bottom"/>
            <w:hideMark/>
          </w:tcPr>
          <w:p w14:paraId="1C37DEE4" w14:textId="77777777" w:rsidR="00C30921" w:rsidRPr="00D5107D" w:rsidRDefault="00C30921" w:rsidP="005236E0">
            <w:pPr>
              <w:jc w:val="right"/>
              <w:rPr>
                <w:rFonts w:ascii="Times New Roman" w:hAnsi="Times New Roman" w:cs="Times New Roman"/>
                <w:color w:val="000000"/>
                <w:sz w:val="20"/>
                <w:szCs w:val="20"/>
              </w:rPr>
            </w:pPr>
          </w:p>
        </w:tc>
      </w:tr>
    </w:tbl>
    <w:p w14:paraId="7D3D434F" w14:textId="77777777" w:rsidR="00C30921" w:rsidRPr="00033ABD"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033ABD">
        <w:rPr>
          <w:rFonts w:ascii="Times New Roman" w:eastAsia="Times New Roman" w:hAnsi="Times New Roman" w:cs="Times New Roman"/>
          <w:sz w:val="24"/>
          <w:szCs w:val="24"/>
          <w:lang w:eastAsia="en-GB"/>
        </w:rPr>
        <w:t xml:space="preserve">Note: Coefficients from the second step of a two-step Heckman regression, where the hazard of leaving the </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market is estimated using the same variables, plus household non-</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income, gross </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income from other household members, and age of youngest child interacted with gender.</w:t>
      </w:r>
    </w:p>
    <w:p w14:paraId="324C2942" w14:textId="77777777" w:rsidR="00C30921" w:rsidRPr="00033ABD"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033ABD">
        <w:rPr>
          <w:rFonts w:ascii="Times New Roman" w:eastAsia="Times New Roman" w:hAnsi="Times New Roman" w:cs="Times New Roman"/>
          <w:sz w:val="24"/>
          <w:szCs w:val="24"/>
          <w:lang w:eastAsia="en-GB"/>
        </w:rPr>
        <w:lastRenderedPageBreak/>
        <w:t xml:space="preserve">Source: </w:t>
      </w:r>
      <w:r w:rsidRPr="00033ABD">
        <w:rPr>
          <w:rFonts w:ascii="Times New Roman" w:hAnsi="Times New Roman" w:cs="Times New Roman"/>
          <w:sz w:val="24"/>
          <w:szCs w:val="24"/>
        </w:rPr>
        <w:t>Authors’ calculations based on UKHLS, Waves 1-10 and ASHE 2009-2019</w:t>
      </w:r>
    </w:p>
    <w:p w14:paraId="2ED790AF" w14:textId="77777777" w:rsidR="00C30921" w:rsidRDefault="00C30921" w:rsidP="00C30921">
      <w:pPr>
        <w:rPr>
          <w:rFonts w:ascii="Times New Roman" w:hAnsi="Times New Roman" w:cs="Times New Roman"/>
        </w:rPr>
      </w:pPr>
    </w:p>
    <w:p w14:paraId="1ED65CE6" w14:textId="77777777" w:rsidR="00C30921"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Table A6: Coefficients from a model of log hourly wage growth </w:t>
      </w:r>
      <w:r>
        <w:rPr>
          <w:rFonts w:ascii="Times New Roman" w:hAnsi="Times New Roman" w:cs="Times New Roman"/>
          <w:color w:val="000000"/>
          <w:sz w:val="24"/>
          <w:szCs w:val="24"/>
        </w:rPr>
        <w:t>using</w:t>
      </w:r>
      <w:r>
        <w:rPr>
          <w:rFonts w:ascii="Times New Roman" w:eastAsia="Times New Roman" w:hAnsi="Times New Roman" w:cs="Times New Roman"/>
          <w:sz w:val="24"/>
          <w:szCs w:val="24"/>
          <w:lang w:eastAsia="en-GB"/>
        </w:rPr>
        <w:t xml:space="preserve"> the area share of minimum wage workers in 2009 interacted with the lag of the minimum wage at the national </w:t>
      </w:r>
      <w:proofErr w:type="gramStart"/>
      <w:r>
        <w:rPr>
          <w:rFonts w:ascii="Times New Roman" w:eastAsia="Times New Roman" w:hAnsi="Times New Roman" w:cs="Times New Roman"/>
          <w:sz w:val="24"/>
          <w:szCs w:val="24"/>
          <w:lang w:eastAsia="en-GB"/>
        </w:rPr>
        <w:t>level ,</w:t>
      </w:r>
      <w:proofErr w:type="gramEnd"/>
      <w:r>
        <w:rPr>
          <w:rFonts w:ascii="Times New Roman" w:eastAsia="Times New Roman" w:hAnsi="Times New Roman" w:cs="Times New Roman"/>
          <w:sz w:val="24"/>
          <w:szCs w:val="24"/>
          <w:lang w:eastAsia="en-GB"/>
        </w:rPr>
        <w:t xml:space="preserve"> and controlling for the area median wage level </w:t>
      </w:r>
      <w:r>
        <w:rPr>
          <w:rFonts w:ascii="Times New Roman" w:hAnsi="Times New Roman" w:cs="Times New Roman"/>
          <w:sz w:val="24"/>
          <w:szCs w:val="24"/>
        </w:rPr>
        <w:t>(model corresponding to Model 2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384"/>
        <w:gridCol w:w="1433"/>
        <w:gridCol w:w="1265"/>
        <w:gridCol w:w="1299"/>
        <w:gridCol w:w="1538"/>
      </w:tblGrid>
      <w:tr w:rsidR="00C30921" w:rsidRPr="00D5107D" w14:paraId="298D9029" w14:textId="77777777" w:rsidTr="005236E0">
        <w:tc>
          <w:tcPr>
            <w:tcW w:w="2107" w:type="dxa"/>
            <w:tcBorders>
              <w:top w:val="single" w:sz="4" w:space="0" w:color="auto"/>
              <w:left w:val="nil"/>
              <w:bottom w:val="single" w:sz="4" w:space="0" w:color="auto"/>
              <w:right w:val="nil"/>
            </w:tcBorders>
            <w:vAlign w:val="bottom"/>
          </w:tcPr>
          <w:p w14:paraId="20B6966F" w14:textId="77777777" w:rsidR="00C30921" w:rsidRPr="00D5107D" w:rsidRDefault="00C30921" w:rsidP="005236E0">
            <w:pPr>
              <w:rPr>
                <w:rFonts w:ascii="Times New Roman" w:hAnsi="Times New Roman" w:cs="Times New Roman"/>
                <w:color w:val="000000"/>
                <w:sz w:val="20"/>
                <w:szCs w:val="20"/>
              </w:rPr>
            </w:pPr>
          </w:p>
        </w:tc>
        <w:tc>
          <w:tcPr>
            <w:tcW w:w="1384" w:type="dxa"/>
            <w:tcBorders>
              <w:top w:val="single" w:sz="4" w:space="0" w:color="auto"/>
              <w:left w:val="nil"/>
              <w:bottom w:val="single" w:sz="4" w:space="0" w:color="auto"/>
              <w:right w:val="nil"/>
            </w:tcBorders>
            <w:vAlign w:val="bottom"/>
            <w:hideMark/>
          </w:tcPr>
          <w:p w14:paraId="17B5E09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Coefficient </w:t>
            </w:r>
          </w:p>
        </w:tc>
        <w:tc>
          <w:tcPr>
            <w:tcW w:w="1433" w:type="dxa"/>
            <w:tcBorders>
              <w:top w:val="single" w:sz="4" w:space="0" w:color="auto"/>
              <w:left w:val="nil"/>
              <w:bottom w:val="single" w:sz="4" w:space="0" w:color="auto"/>
              <w:right w:val="nil"/>
            </w:tcBorders>
            <w:vAlign w:val="bottom"/>
            <w:hideMark/>
          </w:tcPr>
          <w:p w14:paraId="3776BB08"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SE</w:t>
            </w:r>
          </w:p>
        </w:tc>
        <w:tc>
          <w:tcPr>
            <w:tcW w:w="1265" w:type="dxa"/>
            <w:tcBorders>
              <w:top w:val="single" w:sz="4" w:space="0" w:color="auto"/>
              <w:left w:val="nil"/>
              <w:bottom w:val="single" w:sz="4" w:space="0" w:color="auto"/>
              <w:right w:val="nil"/>
            </w:tcBorders>
            <w:vAlign w:val="bottom"/>
            <w:hideMark/>
          </w:tcPr>
          <w:p w14:paraId="60F1ED22"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p-values</w:t>
            </w:r>
          </w:p>
        </w:tc>
        <w:tc>
          <w:tcPr>
            <w:tcW w:w="2837" w:type="dxa"/>
            <w:gridSpan w:val="2"/>
            <w:tcBorders>
              <w:top w:val="single" w:sz="4" w:space="0" w:color="auto"/>
              <w:left w:val="nil"/>
              <w:bottom w:val="single" w:sz="4" w:space="0" w:color="auto"/>
            </w:tcBorders>
            <w:vAlign w:val="bottom"/>
            <w:hideMark/>
          </w:tcPr>
          <w:p w14:paraId="3C231947" w14:textId="77777777" w:rsidR="00C30921" w:rsidRPr="00D5107D" w:rsidRDefault="00C30921" w:rsidP="005236E0">
            <w:pPr>
              <w:jc w:val="center"/>
              <w:rPr>
                <w:rFonts w:ascii="Times New Roman" w:hAnsi="Times New Roman" w:cs="Times New Roman"/>
                <w:color w:val="000000"/>
                <w:sz w:val="20"/>
                <w:szCs w:val="20"/>
              </w:rPr>
            </w:pPr>
            <w:r w:rsidRPr="00D5107D">
              <w:rPr>
                <w:rFonts w:ascii="Times New Roman" w:hAnsi="Times New Roman" w:cs="Times New Roman"/>
                <w:color w:val="000000"/>
                <w:sz w:val="20"/>
                <w:szCs w:val="20"/>
              </w:rPr>
              <w:t>95% CI</w:t>
            </w:r>
          </w:p>
        </w:tc>
      </w:tr>
      <w:tr w:rsidR="00C30921" w:rsidRPr="00D5107D" w14:paraId="08CAC81B" w14:textId="77777777" w:rsidTr="005236E0">
        <w:tc>
          <w:tcPr>
            <w:tcW w:w="2107" w:type="dxa"/>
            <w:vAlign w:val="bottom"/>
            <w:hideMark/>
          </w:tcPr>
          <w:p w14:paraId="36E046C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Female</w:t>
            </w:r>
          </w:p>
        </w:tc>
        <w:tc>
          <w:tcPr>
            <w:tcW w:w="1384" w:type="dxa"/>
            <w:vAlign w:val="bottom"/>
            <w:hideMark/>
          </w:tcPr>
          <w:p w14:paraId="5508A1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-0.028</w:t>
            </w:r>
          </w:p>
        </w:tc>
        <w:tc>
          <w:tcPr>
            <w:tcW w:w="1433" w:type="dxa"/>
            <w:vAlign w:val="bottom"/>
            <w:hideMark/>
          </w:tcPr>
          <w:p w14:paraId="472F521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c>
          <w:tcPr>
            <w:tcW w:w="1265" w:type="dxa"/>
            <w:vAlign w:val="bottom"/>
            <w:hideMark/>
          </w:tcPr>
          <w:p w14:paraId="7D6C6FC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0.201</w:t>
            </w:r>
          </w:p>
        </w:tc>
        <w:tc>
          <w:tcPr>
            <w:tcW w:w="1299" w:type="dxa"/>
            <w:vAlign w:val="bottom"/>
            <w:hideMark/>
          </w:tcPr>
          <w:p w14:paraId="44090D1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-0.070</w:t>
            </w:r>
          </w:p>
        </w:tc>
        <w:tc>
          <w:tcPr>
            <w:tcW w:w="1538" w:type="dxa"/>
            <w:vAlign w:val="bottom"/>
            <w:hideMark/>
          </w:tcPr>
          <w:p w14:paraId="2A47350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0.015</w:t>
            </w:r>
          </w:p>
        </w:tc>
      </w:tr>
      <w:tr w:rsidR="00C30921" w:rsidRPr="00D5107D" w14:paraId="46076E5F" w14:textId="77777777" w:rsidTr="005236E0">
        <w:tc>
          <w:tcPr>
            <w:tcW w:w="2107" w:type="dxa"/>
            <w:vAlign w:val="bottom"/>
            <w:hideMark/>
          </w:tcPr>
          <w:p w14:paraId="666B76DE"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Age</w:t>
            </w:r>
          </w:p>
        </w:tc>
        <w:tc>
          <w:tcPr>
            <w:tcW w:w="1384" w:type="dxa"/>
            <w:vAlign w:val="bottom"/>
            <w:hideMark/>
          </w:tcPr>
          <w:p w14:paraId="43BC124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433" w:type="dxa"/>
            <w:vAlign w:val="bottom"/>
            <w:hideMark/>
          </w:tcPr>
          <w:p w14:paraId="2116937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0.005</w:t>
            </w:r>
          </w:p>
        </w:tc>
        <w:tc>
          <w:tcPr>
            <w:tcW w:w="1265" w:type="dxa"/>
            <w:vAlign w:val="bottom"/>
            <w:hideMark/>
          </w:tcPr>
          <w:p w14:paraId="7A23723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0.865</w:t>
            </w:r>
          </w:p>
        </w:tc>
        <w:tc>
          <w:tcPr>
            <w:tcW w:w="1299" w:type="dxa"/>
            <w:vAlign w:val="bottom"/>
            <w:hideMark/>
          </w:tcPr>
          <w:p w14:paraId="3CE0FD0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538" w:type="dxa"/>
            <w:vAlign w:val="bottom"/>
            <w:hideMark/>
          </w:tcPr>
          <w:p w14:paraId="1E588C3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0.008</w:t>
            </w:r>
          </w:p>
        </w:tc>
      </w:tr>
      <w:tr w:rsidR="00C30921" w:rsidRPr="00D5107D" w14:paraId="63C9D374" w14:textId="77777777" w:rsidTr="005236E0">
        <w:tc>
          <w:tcPr>
            <w:tcW w:w="2107" w:type="dxa"/>
            <w:vAlign w:val="bottom"/>
            <w:hideMark/>
          </w:tcPr>
          <w:p w14:paraId="2622174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Age square</w:t>
            </w:r>
          </w:p>
        </w:tc>
        <w:tc>
          <w:tcPr>
            <w:tcW w:w="1384" w:type="dxa"/>
            <w:vAlign w:val="bottom"/>
            <w:hideMark/>
          </w:tcPr>
          <w:p w14:paraId="04E4577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433" w:type="dxa"/>
            <w:vAlign w:val="bottom"/>
            <w:hideMark/>
          </w:tcPr>
          <w:p w14:paraId="46FD159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265" w:type="dxa"/>
            <w:vAlign w:val="bottom"/>
            <w:hideMark/>
          </w:tcPr>
          <w:p w14:paraId="763186F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0.846</w:t>
            </w:r>
          </w:p>
        </w:tc>
        <w:tc>
          <w:tcPr>
            <w:tcW w:w="1299" w:type="dxa"/>
            <w:vAlign w:val="bottom"/>
            <w:hideMark/>
          </w:tcPr>
          <w:p w14:paraId="65136E0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538" w:type="dxa"/>
            <w:vAlign w:val="bottom"/>
            <w:hideMark/>
          </w:tcPr>
          <w:p w14:paraId="3571A4B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r>
      <w:tr w:rsidR="00C30921" w:rsidRPr="00D5107D" w14:paraId="3A625D74" w14:textId="77777777" w:rsidTr="005236E0">
        <w:tc>
          <w:tcPr>
            <w:tcW w:w="2107" w:type="dxa"/>
            <w:vAlign w:val="bottom"/>
            <w:hideMark/>
          </w:tcPr>
          <w:p w14:paraId="50C1FF74"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Education</w:t>
            </w:r>
          </w:p>
        </w:tc>
        <w:tc>
          <w:tcPr>
            <w:tcW w:w="1384" w:type="dxa"/>
            <w:vAlign w:val="bottom"/>
          </w:tcPr>
          <w:p w14:paraId="3D71D7B6" w14:textId="77777777" w:rsidR="00C30921" w:rsidRPr="00036154" w:rsidRDefault="00C30921" w:rsidP="005236E0">
            <w:pPr>
              <w:rPr>
                <w:rFonts w:ascii="Times New Roman" w:hAnsi="Times New Roman" w:cs="Times New Roman"/>
                <w:color w:val="000000"/>
                <w:sz w:val="20"/>
                <w:szCs w:val="20"/>
              </w:rPr>
            </w:pPr>
          </w:p>
        </w:tc>
        <w:tc>
          <w:tcPr>
            <w:tcW w:w="1433" w:type="dxa"/>
            <w:vAlign w:val="bottom"/>
          </w:tcPr>
          <w:p w14:paraId="536D4166" w14:textId="77777777" w:rsidR="00C30921" w:rsidRPr="00036154" w:rsidRDefault="00C30921" w:rsidP="005236E0">
            <w:pPr>
              <w:rPr>
                <w:rFonts w:ascii="Times New Roman" w:hAnsi="Times New Roman" w:cs="Times New Roman"/>
                <w:color w:val="000000"/>
                <w:sz w:val="20"/>
                <w:szCs w:val="20"/>
              </w:rPr>
            </w:pPr>
          </w:p>
        </w:tc>
        <w:tc>
          <w:tcPr>
            <w:tcW w:w="1265" w:type="dxa"/>
            <w:vAlign w:val="bottom"/>
          </w:tcPr>
          <w:p w14:paraId="2172CF8E" w14:textId="77777777" w:rsidR="00C30921" w:rsidRPr="00036154" w:rsidRDefault="00C30921" w:rsidP="005236E0">
            <w:pPr>
              <w:rPr>
                <w:rFonts w:ascii="Times New Roman" w:hAnsi="Times New Roman" w:cs="Times New Roman"/>
                <w:color w:val="000000"/>
                <w:sz w:val="20"/>
                <w:szCs w:val="20"/>
              </w:rPr>
            </w:pPr>
          </w:p>
        </w:tc>
        <w:tc>
          <w:tcPr>
            <w:tcW w:w="1299" w:type="dxa"/>
            <w:vAlign w:val="bottom"/>
          </w:tcPr>
          <w:p w14:paraId="4C914AD5" w14:textId="77777777" w:rsidR="00C30921" w:rsidRPr="00036154" w:rsidRDefault="00C30921" w:rsidP="005236E0">
            <w:pPr>
              <w:rPr>
                <w:rFonts w:ascii="Times New Roman" w:hAnsi="Times New Roman" w:cs="Times New Roman"/>
                <w:color w:val="000000"/>
                <w:sz w:val="20"/>
                <w:szCs w:val="20"/>
              </w:rPr>
            </w:pPr>
          </w:p>
        </w:tc>
        <w:tc>
          <w:tcPr>
            <w:tcW w:w="1538" w:type="dxa"/>
            <w:vAlign w:val="bottom"/>
          </w:tcPr>
          <w:p w14:paraId="7CF0BBD2" w14:textId="77777777" w:rsidR="00C30921" w:rsidRPr="00036154" w:rsidRDefault="00C30921" w:rsidP="005236E0">
            <w:pPr>
              <w:rPr>
                <w:rFonts w:ascii="Times New Roman" w:hAnsi="Times New Roman" w:cs="Times New Roman"/>
                <w:color w:val="000000"/>
                <w:sz w:val="20"/>
                <w:szCs w:val="20"/>
              </w:rPr>
            </w:pPr>
          </w:p>
        </w:tc>
      </w:tr>
      <w:tr w:rsidR="00C30921" w:rsidRPr="00D5107D" w14:paraId="1FD5A913" w14:textId="77777777" w:rsidTr="005236E0">
        <w:tc>
          <w:tcPr>
            <w:tcW w:w="2107" w:type="dxa"/>
            <w:vAlign w:val="bottom"/>
            <w:hideMark/>
          </w:tcPr>
          <w:p w14:paraId="6AA7EFD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Other higher degree</w:t>
            </w:r>
          </w:p>
        </w:tc>
        <w:tc>
          <w:tcPr>
            <w:tcW w:w="1384" w:type="dxa"/>
            <w:vAlign w:val="bottom"/>
            <w:hideMark/>
          </w:tcPr>
          <w:p w14:paraId="47A9475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-0.055</w:t>
            </w:r>
          </w:p>
        </w:tc>
        <w:tc>
          <w:tcPr>
            <w:tcW w:w="1433" w:type="dxa"/>
            <w:vAlign w:val="bottom"/>
            <w:hideMark/>
          </w:tcPr>
          <w:p w14:paraId="44221FC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0.042</w:t>
            </w:r>
          </w:p>
        </w:tc>
        <w:tc>
          <w:tcPr>
            <w:tcW w:w="1265" w:type="dxa"/>
            <w:vAlign w:val="bottom"/>
            <w:hideMark/>
          </w:tcPr>
          <w:p w14:paraId="6C2A135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0.199</w:t>
            </w:r>
          </w:p>
        </w:tc>
        <w:tc>
          <w:tcPr>
            <w:tcW w:w="1299" w:type="dxa"/>
            <w:vAlign w:val="bottom"/>
            <w:hideMark/>
          </w:tcPr>
          <w:p w14:paraId="25341E9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-0.138</w:t>
            </w:r>
          </w:p>
        </w:tc>
        <w:tc>
          <w:tcPr>
            <w:tcW w:w="1538" w:type="dxa"/>
            <w:vAlign w:val="bottom"/>
            <w:hideMark/>
          </w:tcPr>
          <w:p w14:paraId="5B8531D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0.029</w:t>
            </w:r>
          </w:p>
        </w:tc>
      </w:tr>
      <w:tr w:rsidR="00C30921" w:rsidRPr="00D5107D" w14:paraId="6041798B" w14:textId="77777777" w:rsidTr="005236E0">
        <w:tc>
          <w:tcPr>
            <w:tcW w:w="2107" w:type="dxa"/>
            <w:vAlign w:val="bottom"/>
            <w:hideMark/>
          </w:tcPr>
          <w:p w14:paraId="62C3F892"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A-level </w:t>
            </w:r>
            <w:proofErr w:type="spellStart"/>
            <w:r w:rsidRPr="00D5107D">
              <w:rPr>
                <w:rFonts w:ascii="Times New Roman" w:hAnsi="Times New Roman" w:cs="Times New Roman"/>
                <w:color w:val="000000"/>
                <w:sz w:val="20"/>
                <w:szCs w:val="20"/>
              </w:rPr>
              <w:t>etc</w:t>
            </w:r>
            <w:proofErr w:type="spellEnd"/>
          </w:p>
        </w:tc>
        <w:tc>
          <w:tcPr>
            <w:tcW w:w="1384" w:type="dxa"/>
            <w:vAlign w:val="bottom"/>
            <w:hideMark/>
          </w:tcPr>
          <w:p w14:paraId="1323DB7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-0.075</w:t>
            </w:r>
          </w:p>
        </w:tc>
        <w:tc>
          <w:tcPr>
            <w:tcW w:w="1433" w:type="dxa"/>
            <w:vAlign w:val="bottom"/>
            <w:hideMark/>
          </w:tcPr>
          <w:p w14:paraId="61A8648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0.038</w:t>
            </w:r>
          </w:p>
        </w:tc>
        <w:tc>
          <w:tcPr>
            <w:tcW w:w="1265" w:type="dxa"/>
            <w:vAlign w:val="bottom"/>
            <w:hideMark/>
          </w:tcPr>
          <w:p w14:paraId="1425CDF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0.048</w:t>
            </w:r>
          </w:p>
        </w:tc>
        <w:tc>
          <w:tcPr>
            <w:tcW w:w="1299" w:type="dxa"/>
            <w:vAlign w:val="bottom"/>
            <w:hideMark/>
          </w:tcPr>
          <w:p w14:paraId="095B295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-0.150</w:t>
            </w:r>
          </w:p>
        </w:tc>
        <w:tc>
          <w:tcPr>
            <w:tcW w:w="1538" w:type="dxa"/>
            <w:vAlign w:val="bottom"/>
            <w:hideMark/>
          </w:tcPr>
          <w:p w14:paraId="094CBED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r>
      <w:tr w:rsidR="00C30921" w:rsidRPr="00D5107D" w14:paraId="084DDAD2" w14:textId="77777777" w:rsidTr="005236E0">
        <w:tc>
          <w:tcPr>
            <w:tcW w:w="2107" w:type="dxa"/>
            <w:vAlign w:val="bottom"/>
            <w:hideMark/>
          </w:tcPr>
          <w:p w14:paraId="4AE0C1F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GCSE </w:t>
            </w:r>
            <w:proofErr w:type="spellStart"/>
            <w:r w:rsidRPr="00D5107D">
              <w:rPr>
                <w:rFonts w:ascii="Times New Roman" w:hAnsi="Times New Roman" w:cs="Times New Roman"/>
                <w:color w:val="000000"/>
                <w:sz w:val="20"/>
                <w:szCs w:val="20"/>
              </w:rPr>
              <w:t>etc</w:t>
            </w:r>
            <w:proofErr w:type="spellEnd"/>
          </w:p>
        </w:tc>
        <w:tc>
          <w:tcPr>
            <w:tcW w:w="1384" w:type="dxa"/>
            <w:vAlign w:val="bottom"/>
            <w:hideMark/>
          </w:tcPr>
          <w:p w14:paraId="2B7E970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-0.096</w:t>
            </w:r>
          </w:p>
        </w:tc>
        <w:tc>
          <w:tcPr>
            <w:tcW w:w="1433" w:type="dxa"/>
            <w:vAlign w:val="bottom"/>
            <w:hideMark/>
          </w:tcPr>
          <w:p w14:paraId="327476A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0.035</w:t>
            </w:r>
          </w:p>
        </w:tc>
        <w:tc>
          <w:tcPr>
            <w:tcW w:w="1265" w:type="dxa"/>
            <w:vAlign w:val="bottom"/>
            <w:hideMark/>
          </w:tcPr>
          <w:p w14:paraId="38F9BF3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0.006</w:t>
            </w:r>
          </w:p>
        </w:tc>
        <w:tc>
          <w:tcPr>
            <w:tcW w:w="1299" w:type="dxa"/>
            <w:vAlign w:val="bottom"/>
            <w:hideMark/>
          </w:tcPr>
          <w:p w14:paraId="602957D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-0.165</w:t>
            </w:r>
          </w:p>
        </w:tc>
        <w:tc>
          <w:tcPr>
            <w:tcW w:w="1538" w:type="dxa"/>
            <w:vAlign w:val="bottom"/>
            <w:hideMark/>
          </w:tcPr>
          <w:p w14:paraId="2D1B385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-0.027</w:t>
            </w:r>
          </w:p>
        </w:tc>
      </w:tr>
      <w:tr w:rsidR="00C30921" w:rsidRPr="00D5107D" w14:paraId="7FDBFB32" w14:textId="77777777" w:rsidTr="005236E0">
        <w:tc>
          <w:tcPr>
            <w:tcW w:w="2107" w:type="dxa"/>
            <w:vAlign w:val="bottom"/>
            <w:hideMark/>
          </w:tcPr>
          <w:p w14:paraId="2DD0630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Other qualification</w:t>
            </w:r>
          </w:p>
        </w:tc>
        <w:tc>
          <w:tcPr>
            <w:tcW w:w="1384" w:type="dxa"/>
            <w:vAlign w:val="bottom"/>
            <w:hideMark/>
          </w:tcPr>
          <w:p w14:paraId="2E7330D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-0.098</w:t>
            </w:r>
          </w:p>
        </w:tc>
        <w:tc>
          <w:tcPr>
            <w:tcW w:w="1433" w:type="dxa"/>
            <w:vAlign w:val="bottom"/>
            <w:hideMark/>
          </w:tcPr>
          <w:p w14:paraId="1424D41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0.049</w:t>
            </w:r>
          </w:p>
        </w:tc>
        <w:tc>
          <w:tcPr>
            <w:tcW w:w="1265" w:type="dxa"/>
            <w:vAlign w:val="bottom"/>
            <w:hideMark/>
          </w:tcPr>
          <w:p w14:paraId="63EA1E9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0.047</w:t>
            </w:r>
          </w:p>
        </w:tc>
        <w:tc>
          <w:tcPr>
            <w:tcW w:w="1299" w:type="dxa"/>
            <w:vAlign w:val="bottom"/>
            <w:hideMark/>
          </w:tcPr>
          <w:p w14:paraId="27A59B8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-0.195</w:t>
            </w:r>
          </w:p>
        </w:tc>
        <w:tc>
          <w:tcPr>
            <w:tcW w:w="1538" w:type="dxa"/>
            <w:vAlign w:val="bottom"/>
            <w:hideMark/>
          </w:tcPr>
          <w:p w14:paraId="174CFEE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r>
      <w:tr w:rsidR="00C30921" w:rsidRPr="00D5107D" w14:paraId="18880715" w14:textId="77777777" w:rsidTr="005236E0">
        <w:tc>
          <w:tcPr>
            <w:tcW w:w="2107" w:type="dxa"/>
            <w:vAlign w:val="bottom"/>
            <w:hideMark/>
          </w:tcPr>
          <w:p w14:paraId="3540A31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No qualification</w:t>
            </w:r>
          </w:p>
        </w:tc>
        <w:tc>
          <w:tcPr>
            <w:tcW w:w="1384" w:type="dxa"/>
            <w:vAlign w:val="bottom"/>
            <w:hideMark/>
          </w:tcPr>
          <w:p w14:paraId="0BBDF2B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-0.117</w:t>
            </w:r>
          </w:p>
        </w:tc>
        <w:tc>
          <w:tcPr>
            <w:tcW w:w="1433" w:type="dxa"/>
            <w:vAlign w:val="bottom"/>
            <w:hideMark/>
          </w:tcPr>
          <w:p w14:paraId="1114266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0.038</w:t>
            </w:r>
          </w:p>
        </w:tc>
        <w:tc>
          <w:tcPr>
            <w:tcW w:w="1265" w:type="dxa"/>
            <w:vAlign w:val="bottom"/>
            <w:hideMark/>
          </w:tcPr>
          <w:p w14:paraId="4D11F67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0.002</w:t>
            </w:r>
          </w:p>
        </w:tc>
        <w:tc>
          <w:tcPr>
            <w:tcW w:w="1299" w:type="dxa"/>
            <w:vAlign w:val="bottom"/>
            <w:hideMark/>
          </w:tcPr>
          <w:p w14:paraId="4528094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-0.192</w:t>
            </w:r>
          </w:p>
        </w:tc>
        <w:tc>
          <w:tcPr>
            <w:tcW w:w="1538" w:type="dxa"/>
            <w:vAlign w:val="bottom"/>
            <w:hideMark/>
          </w:tcPr>
          <w:p w14:paraId="2BF95D9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-0.041</w:t>
            </w:r>
          </w:p>
        </w:tc>
      </w:tr>
      <w:tr w:rsidR="00C30921" w:rsidRPr="00D5107D" w14:paraId="6D0505FF" w14:textId="77777777" w:rsidTr="005236E0">
        <w:tc>
          <w:tcPr>
            <w:tcW w:w="2107" w:type="dxa"/>
            <w:vAlign w:val="bottom"/>
            <w:hideMark/>
          </w:tcPr>
          <w:p w14:paraId="35845DF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Has child under 5</w:t>
            </w:r>
          </w:p>
        </w:tc>
        <w:tc>
          <w:tcPr>
            <w:tcW w:w="1384" w:type="dxa"/>
            <w:vAlign w:val="bottom"/>
            <w:hideMark/>
          </w:tcPr>
          <w:p w14:paraId="32157C1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433" w:type="dxa"/>
            <w:vAlign w:val="bottom"/>
            <w:hideMark/>
          </w:tcPr>
          <w:p w14:paraId="7D462A0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0.015</w:t>
            </w:r>
          </w:p>
        </w:tc>
        <w:tc>
          <w:tcPr>
            <w:tcW w:w="1265" w:type="dxa"/>
            <w:vAlign w:val="bottom"/>
            <w:hideMark/>
          </w:tcPr>
          <w:p w14:paraId="07C7978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0.436</w:t>
            </w:r>
          </w:p>
        </w:tc>
        <w:tc>
          <w:tcPr>
            <w:tcW w:w="1299" w:type="dxa"/>
            <w:vAlign w:val="bottom"/>
            <w:hideMark/>
          </w:tcPr>
          <w:p w14:paraId="0F0BE9A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-0.041</w:t>
            </w:r>
          </w:p>
        </w:tc>
        <w:tc>
          <w:tcPr>
            <w:tcW w:w="1538" w:type="dxa"/>
            <w:vAlign w:val="bottom"/>
            <w:hideMark/>
          </w:tcPr>
          <w:p w14:paraId="570EC76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0.018</w:t>
            </w:r>
          </w:p>
        </w:tc>
      </w:tr>
      <w:tr w:rsidR="00C30921" w:rsidRPr="00D5107D" w14:paraId="05A4ED77" w14:textId="77777777" w:rsidTr="005236E0">
        <w:tc>
          <w:tcPr>
            <w:tcW w:w="2107" w:type="dxa"/>
            <w:vAlign w:val="bottom"/>
            <w:hideMark/>
          </w:tcPr>
          <w:p w14:paraId="74C3F554"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Number of children</w:t>
            </w:r>
          </w:p>
        </w:tc>
        <w:tc>
          <w:tcPr>
            <w:tcW w:w="1384" w:type="dxa"/>
            <w:vAlign w:val="bottom"/>
          </w:tcPr>
          <w:p w14:paraId="1CA794B9" w14:textId="77777777" w:rsidR="00C30921" w:rsidRPr="00036154" w:rsidRDefault="00C30921" w:rsidP="005236E0">
            <w:pPr>
              <w:rPr>
                <w:rFonts w:ascii="Times New Roman" w:hAnsi="Times New Roman" w:cs="Times New Roman"/>
                <w:color w:val="000000"/>
                <w:sz w:val="20"/>
                <w:szCs w:val="20"/>
              </w:rPr>
            </w:pPr>
          </w:p>
        </w:tc>
        <w:tc>
          <w:tcPr>
            <w:tcW w:w="1433" w:type="dxa"/>
            <w:vAlign w:val="bottom"/>
          </w:tcPr>
          <w:p w14:paraId="640144C3" w14:textId="77777777" w:rsidR="00C30921" w:rsidRPr="00036154" w:rsidRDefault="00C30921" w:rsidP="005236E0">
            <w:pPr>
              <w:rPr>
                <w:rFonts w:ascii="Times New Roman" w:hAnsi="Times New Roman" w:cs="Times New Roman"/>
                <w:color w:val="000000"/>
                <w:sz w:val="20"/>
                <w:szCs w:val="20"/>
              </w:rPr>
            </w:pPr>
          </w:p>
        </w:tc>
        <w:tc>
          <w:tcPr>
            <w:tcW w:w="1265" w:type="dxa"/>
            <w:vAlign w:val="bottom"/>
          </w:tcPr>
          <w:p w14:paraId="1FB7D897" w14:textId="77777777" w:rsidR="00C30921" w:rsidRPr="00036154" w:rsidRDefault="00C30921" w:rsidP="005236E0">
            <w:pPr>
              <w:rPr>
                <w:rFonts w:ascii="Times New Roman" w:hAnsi="Times New Roman" w:cs="Times New Roman"/>
                <w:color w:val="000000"/>
                <w:sz w:val="20"/>
                <w:szCs w:val="20"/>
              </w:rPr>
            </w:pPr>
          </w:p>
        </w:tc>
        <w:tc>
          <w:tcPr>
            <w:tcW w:w="1299" w:type="dxa"/>
            <w:vAlign w:val="bottom"/>
          </w:tcPr>
          <w:p w14:paraId="6AFCD3F9" w14:textId="77777777" w:rsidR="00C30921" w:rsidRPr="00036154" w:rsidRDefault="00C30921" w:rsidP="005236E0">
            <w:pPr>
              <w:rPr>
                <w:rFonts w:ascii="Times New Roman" w:hAnsi="Times New Roman" w:cs="Times New Roman"/>
                <w:color w:val="000000"/>
                <w:sz w:val="20"/>
                <w:szCs w:val="20"/>
              </w:rPr>
            </w:pPr>
          </w:p>
        </w:tc>
        <w:tc>
          <w:tcPr>
            <w:tcW w:w="1538" w:type="dxa"/>
            <w:vAlign w:val="bottom"/>
          </w:tcPr>
          <w:p w14:paraId="005CDD5D" w14:textId="77777777" w:rsidR="00C30921" w:rsidRPr="00036154" w:rsidRDefault="00C30921" w:rsidP="005236E0">
            <w:pPr>
              <w:rPr>
                <w:rFonts w:ascii="Times New Roman" w:hAnsi="Times New Roman" w:cs="Times New Roman"/>
                <w:color w:val="000000"/>
                <w:sz w:val="20"/>
                <w:szCs w:val="20"/>
              </w:rPr>
            </w:pPr>
          </w:p>
        </w:tc>
      </w:tr>
      <w:tr w:rsidR="00C30921" w:rsidRPr="00D5107D" w14:paraId="5F3C34C3" w14:textId="77777777" w:rsidTr="005236E0">
        <w:tc>
          <w:tcPr>
            <w:tcW w:w="2107" w:type="dxa"/>
            <w:vAlign w:val="bottom"/>
            <w:hideMark/>
          </w:tcPr>
          <w:p w14:paraId="233695F2"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1.00</w:t>
            </w:r>
          </w:p>
        </w:tc>
        <w:tc>
          <w:tcPr>
            <w:tcW w:w="1384" w:type="dxa"/>
            <w:vAlign w:val="bottom"/>
            <w:hideMark/>
          </w:tcPr>
          <w:p w14:paraId="0023311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433" w:type="dxa"/>
            <w:vAlign w:val="bottom"/>
            <w:hideMark/>
          </w:tcPr>
          <w:p w14:paraId="611F915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hideMark/>
          </w:tcPr>
          <w:p w14:paraId="1317A57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0.946</w:t>
            </w:r>
          </w:p>
        </w:tc>
        <w:tc>
          <w:tcPr>
            <w:tcW w:w="1299" w:type="dxa"/>
            <w:vAlign w:val="bottom"/>
            <w:hideMark/>
          </w:tcPr>
          <w:p w14:paraId="0D33912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-0.018</w:t>
            </w:r>
          </w:p>
        </w:tc>
        <w:tc>
          <w:tcPr>
            <w:tcW w:w="1538" w:type="dxa"/>
            <w:vAlign w:val="bottom"/>
            <w:hideMark/>
          </w:tcPr>
          <w:p w14:paraId="0E549DF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0.019</w:t>
            </w:r>
          </w:p>
        </w:tc>
      </w:tr>
      <w:tr w:rsidR="00C30921" w:rsidRPr="00D5107D" w14:paraId="57C83ADB" w14:textId="77777777" w:rsidTr="005236E0">
        <w:tc>
          <w:tcPr>
            <w:tcW w:w="2107" w:type="dxa"/>
            <w:vAlign w:val="bottom"/>
            <w:hideMark/>
          </w:tcPr>
          <w:p w14:paraId="23C1139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2.00</w:t>
            </w:r>
          </w:p>
        </w:tc>
        <w:tc>
          <w:tcPr>
            <w:tcW w:w="1384" w:type="dxa"/>
            <w:vAlign w:val="bottom"/>
            <w:hideMark/>
          </w:tcPr>
          <w:p w14:paraId="4119D0F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0.002</w:t>
            </w:r>
          </w:p>
        </w:tc>
        <w:tc>
          <w:tcPr>
            <w:tcW w:w="1433" w:type="dxa"/>
            <w:vAlign w:val="bottom"/>
            <w:hideMark/>
          </w:tcPr>
          <w:p w14:paraId="16725B4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hideMark/>
          </w:tcPr>
          <w:p w14:paraId="3C24EB4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0.838</w:t>
            </w:r>
          </w:p>
        </w:tc>
        <w:tc>
          <w:tcPr>
            <w:tcW w:w="1299" w:type="dxa"/>
            <w:vAlign w:val="bottom"/>
            <w:hideMark/>
          </w:tcPr>
          <w:p w14:paraId="6F62712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-0.018</w:t>
            </w:r>
          </w:p>
        </w:tc>
        <w:tc>
          <w:tcPr>
            <w:tcW w:w="1538" w:type="dxa"/>
            <w:vAlign w:val="bottom"/>
            <w:hideMark/>
          </w:tcPr>
          <w:p w14:paraId="2E9CFDF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r>
      <w:tr w:rsidR="00C30921" w:rsidRPr="00D5107D" w14:paraId="6DA2DE09" w14:textId="77777777" w:rsidTr="005236E0">
        <w:tc>
          <w:tcPr>
            <w:tcW w:w="2107" w:type="dxa"/>
            <w:vAlign w:val="bottom"/>
            <w:hideMark/>
          </w:tcPr>
          <w:p w14:paraId="3786D7FF"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3.00</w:t>
            </w:r>
          </w:p>
        </w:tc>
        <w:tc>
          <w:tcPr>
            <w:tcW w:w="1384" w:type="dxa"/>
            <w:vAlign w:val="bottom"/>
            <w:hideMark/>
          </w:tcPr>
          <w:p w14:paraId="4B1935D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c>
          <w:tcPr>
            <w:tcW w:w="1433" w:type="dxa"/>
            <w:vAlign w:val="bottom"/>
            <w:hideMark/>
          </w:tcPr>
          <w:p w14:paraId="2132672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265" w:type="dxa"/>
            <w:vAlign w:val="bottom"/>
            <w:hideMark/>
          </w:tcPr>
          <w:p w14:paraId="25ABD69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0.153</w:t>
            </w:r>
          </w:p>
        </w:tc>
        <w:tc>
          <w:tcPr>
            <w:tcW w:w="1299" w:type="dxa"/>
            <w:vAlign w:val="bottom"/>
            <w:hideMark/>
          </w:tcPr>
          <w:p w14:paraId="4C53A0F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-0.006</w:t>
            </w:r>
          </w:p>
        </w:tc>
        <w:tc>
          <w:tcPr>
            <w:tcW w:w="1538" w:type="dxa"/>
            <w:vAlign w:val="bottom"/>
            <w:hideMark/>
          </w:tcPr>
          <w:p w14:paraId="3F52FC3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0.040</w:t>
            </w:r>
          </w:p>
        </w:tc>
      </w:tr>
      <w:tr w:rsidR="00C30921" w:rsidRPr="00D5107D" w14:paraId="1D15F1AF" w14:textId="77777777" w:rsidTr="005236E0">
        <w:tc>
          <w:tcPr>
            <w:tcW w:w="2107" w:type="dxa"/>
            <w:vAlign w:val="bottom"/>
            <w:hideMark/>
          </w:tcPr>
          <w:p w14:paraId="1C2CFC7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Self-reported health status</w:t>
            </w:r>
          </w:p>
        </w:tc>
        <w:tc>
          <w:tcPr>
            <w:tcW w:w="1384" w:type="dxa"/>
            <w:vAlign w:val="bottom"/>
            <w:hideMark/>
          </w:tcPr>
          <w:p w14:paraId="04DE9BE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433" w:type="dxa"/>
            <w:vAlign w:val="bottom"/>
            <w:hideMark/>
          </w:tcPr>
          <w:p w14:paraId="6B0ECC1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0.014</w:t>
            </w:r>
          </w:p>
        </w:tc>
        <w:tc>
          <w:tcPr>
            <w:tcW w:w="1265" w:type="dxa"/>
            <w:vAlign w:val="bottom"/>
            <w:hideMark/>
          </w:tcPr>
          <w:p w14:paraId="31B9A2B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0.460</w:t>
            </w:r>
          </w:p>
        </w:tc>
        <w:tc>
          <w:tcPr>
            <w:tcW w:w="1299" w:type="dxa"/>
            <w:vAlign w:val="bottom"/>
            <w:hideMark/>
          </w:tcPr>
          <w:p w14:paraId="39A5390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-0.038</w:t>
            </w:r>
          </w:p>
        </w:tc>
        <w:tc>
          <w:tcPr>
            <w:tcW w:w="1538" w:type="dxa"/>
            <w:vAlign w:val="bottom"/>
            <w:hideMark/>
          </w:tcPr>
          <w:p w14:paraId="1288970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r>
      <w:tr w:rsidR="00C30921" w:rsidRPr="00D5107D" w14:paraId="665FB0F8" w14:textId="77777777" w:rsidTr="005236E0">
        <w:tc>
          <w:tcPr>
            <w:tcW w:w="2107" w:type="dxa"/>
            <w:vAlign w:val="bottom"/>
            <w:hideMark/>
          </w:tcPr>
          <w:p w14:paraId="6DE584C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Ethnic Minority (0/1)</w:t>
            </w:r>
          </w:p>
        </w:tc>
        <w:tc>
          <w:tcPr>
            <w:tcW w:w="1384" w:type="dxa"/>
            <w:vAlign w:val="bottom"/>
            <w:hideMark/>
          </w:tcPr>
          <w:p w14:paraId="192323E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-0.016</w:t>
            </w:r>
          </w:p>
        </w:tc>
        <w:tc>
          <w:tcPr>
            <w:tcW w:w="1433" w:type="dxa"/>
            <w:vAlign w:val="bottom"/>
            <w:hideMark/>
          </w:tcPr>
          <w:p w14:paraId="7425208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0.028</w:t>
            </w:r>
          </w:p>
        </w:tc>
        <w:tc>
          <w:tcPr>
            <w:tcW w:w="1265" w:type="dxa"/>
            <w:vAlign w:val="bottom"/>
            <w:hideMark/>
          </w:tcPr>
          <w:p w14:paraId="4F5D72B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0.565</w:t>
            </w:r>
          </w:p>
        </w:tc>
        <w:tc>
          <w:tcPr>
            <w:tcW w:w="1299" w:type="dxa"/>
            <w:vAlign w:val="bottom"/>
            <w:hideMark/>
          </w:tcPr>
          <w:p w14:paraId="4F06E5F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-0.071</w:t>
            </w:r>
          </w:p>
        </w:tc>
        <w:tc>
          <w:tcPr>
            <w:tcW w:w="1538" w:type="dxa"/>
            <w:vAlign w:val="bottom"/>
            <w:hideMark/>
          </w:tcPr>
          <w:p w14:paraId="56B12ED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0.039</w:t>
            </w:r>
          </w:p>
        </w:tc>
      </w:tr>
      <w:tr w:rsidR="00C30921" w:rsidRPr="00D5107D" w14:paraId="731A0602" w14:textId="77777777" w:rsidTr="005236E0">
        <w:tc>
          <w:tcPr>
            <w:tcW w:w="2107" w:type="dxa"/>
            <w:vAlign w:val="bottom"/>
            <w:hideMark/>
          </w:tcPr>
          <w:p w14:paraId="00150E6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Immigrant (0/1)</w:t>
            </w:r>
          </w:p>
        </w:tc>
        <w:tc>
          <w:tcPr>
            <w:tcW w:w="1384" w:type="dxa"/>
            <w:vAlign w:val="bottom"/>
            <w:hideMark/>
          </w:tcPr>
          <w:p w14:paraId="42D59BD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433" w:type="dxa"/>
            <w:vAlign w:val="bottom"/>
            <w:hideMark/>
          </w:tcPr>
          <w:p w14:paraId="17C889E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0.027</w:t>
            </w:r>
          </w:p>
        </w:tc>
        <w:tc>
          <w:tcPr>
            <w:tcW w:w="1265" w:type="dxa"/>
            <w:vAlign w:val="bottom"/>
            <w:hideMark/>
          </w:tcPr>
          <w:p w14:paraId="03605C7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0.688</w:t>
            </w:r>
          </w:p>
        </w:tc>
        <w:tc>
          <w:tcPr>
            <w:tcW w:w="1299" w:type="dxa"/>
            <w:vAlign w:val="bottom"/>
            <w:hideMark/>
          </w:tcPr>
          <w:p w14:paraId="22C8BF8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-0.063</w:t>
            </w:r>
          </w:p>
        </w:tc>
        <w:tc>
          <w:tcPr>
            <w:tcW w:w="1538" w:type="dxa"/>
            <w:vAlign w:val="bottom"/>
            <w:hideMark/>
          </w:tcPr>
          <w:p w14:paraId="0A68D75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0.041</w:t>
            </w:r>
          </w:p>
        </w:tc>
      </w:tr>
      <w:tr w:rsidR="00C30921" w:rsidRPr="00D5107D" w14:paraId="37C55761" w14:textId="77777777" w:rsidTr="005236E0">
        <w:tc>
          <w:tcPr>
            <w:tcW w:w="2107" w:type="dxa"/>
            <w:vAlign w:val="bottom"/>
            <w:hideMark/>
          </w:tcPr>
          <w:p w14:paraId="4865800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Has previous unemployment spell (0/1)</w:t>
            </w:r>
          </w:p>
        </w:tc>
        <w:tc>
          <w:tcPr>
            <w:tcW w:w="1384" w:type="dxa"/>
            <w:vAlign w:val="bottom"/>
            <w:hideMark/>
          </w:tcPr>
          <w:p w14:paraId="78ED456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c>
          <w:tcPr>
            <w:tcW w:w="1433" w:type="dxa"/>
            <w:vAlign w:val="bottom"/>
            <w:hideMark/>
          </w:tcPr>
          <w:p w14:paraId="418CC82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0.077</w:t>
            </w:r>
          </w:p>
        </w:tc>
        <w:tc>
          <w:tcPr>
            <w:tcW w:w="1265" w:type="dxa"/>
            <w:vAlign w:val="bottom"/>
            <w:hideMark/>
          </w:tcPr>
          <w:p w14:paraId="50E84A1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0.778</w:t>
            </w:r>
          </w:p>
        </w:tc>
        <w:tc>
          <w:tcPr>
            <w:tcW w:w="1299" w:type="dxa"/>
            <w:vAlign w:val="bottom"/>
            <w:hideMark/>
          </w:tcPr>
          <w:p w14:paraId="7A6EB20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-0.173</w:t>
            </w:r>
          </w:p>
        </w:tc>
        <w:tc>
          <w:tcPr>
            <w:tcW w:w="1538" w:type="dxa"/>
            <w:vAlign w:val="bottom"/>
            <w:hideMark/>
          </w:tcPr>
          <w:p w14:paraId="03B0FC2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0.130</w:t>
            </w:r>
          </w:p>
        </w:tc>
      </w:tr>
      <w:tr w:rsidR="00C30921" w:rsidRPr="00D5107D" w14:paraId="6EDCC041" w14:textId="77777777" w:rsidTr="005236E0">
        <w:tc>
          <w:tcPr>
            <w:tcW w:w="2107" w:type="dxa"/>
            <w:vAlign w:val="bottom"/>
            <w:hideMark/>
          </w:tcPr>
          <w:p w14:paraId="28B5F27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Firm size (logged)</w:t>
            </w:r>
          </w:p>
        </w:tc>
        <w:tc>
          <w:tcPr>
            <w:tcW w:w="1384" w:type="dxa"/>
            <w:vAlign w:val="bottom"/>
            <w:hideMark/>
          </w:tcPr>
          <w:p w14:paraId="67238AF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0.004</w:t>
            </w:r>
          </w:p>
        </w:tc>
        <w:tc>
          <w:tcPr>
            <w:tcW w:w="1433" w:type="dxa"/>
            <w:vAlign w:val="bottom"/>
            <w:hideMark/>
          </w:tcPr>
          <w:p w14:paraId="5997B18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0.006</w:t>
            </w:r>
          </w:p>
        </w:tc>
        <w:tc>
          <w:tcPr>
            <w:tcW w:w="1265" w:type="dxa"/>
            <w:vAlign w:val="bottom"/>
            <w:hideMark/>
          </w:tcPr>
          <w:p w14:paraId="2B82429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0.462</w:t>
            </w:r>
          </w:p>
        </w:tc>
        <w:tc>
          <w:tcPr>
            <w:tcW w:w="1299" w:type="dxa"/>
            <w:vAlign w:val="bottom"/>
            <w:hideMark/>
          </w:tcPr>
          <w:p w14:paraId="3F4062D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-0.007</w:t>
            </w:r>
          </w:p>
        </w:tc>
        <w:tc>
          <w:tcPr>
            <w:tcW w:w="1538" w:type="dxa"/>
            <w:vAlign w:val="bottom"/>
            <w:hideMark/>
          </w:tcPr>
          <w:p w14:paraId="241C5B0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0.016</w:t>
            </w:r>
          </w:p>
        </w:tc>
      </w:tr>
      <w:tr w:rsidR="00C30921" w:rsidRPr="00D5107D" w14:paraId="6AC5E4F2" w14:textId="77777777" w:rsidTr="005236E0">
        <w:tc>
          <w:tcPr>
            <w:tcW w:w="2107" w:type="dxa"/>
            <w:vAlign w:val="bottom"/>
            <w:hideMark/>
          </w:tcPr>
          <w:p w14:paraId="25C87DF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Public sector</w:t>
            </w:r>
          </w:p>
        </w:tc>
        <w:tc>
          <w:tcPr>
            <w:tcW w:w="1384" w:type="dxa"/>
            <w:vAlign w:val="bottom"/>
            <w:hideMark/>
          </w:tcPr>
          <w:p w14:paraId="17954C6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0.049</w:t>
            </w:r>
          </w:p>
        </w:tc>
        <w:tc>
          <w:tcPr>
            <w:tcW w:w="1433" w:type="dxa"/>
            <w:vAlign w:val="bottom"/>
            <w:hideMark/>
          </w:tcPr>
          <w:p w14:paraId="55A1569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0.023</w:t>
            </w:r>
          </w:p>
        </w:tc>
        <w:tc>
          <w:tcPr>
            <w:tcW w:w="1265" w:type="dxa"/>
            <w:vAlign w:val="bottom"/>
            <w:hideMark/>
          </w:tcPr>
          <w:p w14:paraId="298502F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0.037</w:t>
            </w:r>
          </w:p>
        </w:tc>
        <w:tc>
          <w:tcPr>
            <w:tcW w:w="1299" w:type="dxa"/>
            <w:vAlign w:val="bottom"/>
            <w:hideMark/>
          </w:tcPr>
          <w:p w14:paraId="6ED01C4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c>
          <w:tcPr>
            <w:tcW w:w="1538" w:type="dxa"/>
            <w:vAlign w:val="bottom"/>
            <w:hideMark/>
          </w:tcPr>
          <w:p w14:paraId="40D948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0.094</w:t>
            </w:r>
          </w:p>
        </w:tc>
      </w:tr>
      <w:tr w:rsidR="00C30921" w:rsidRPr="00D5107D" w14:paraId="1ADF41D8" w14:textId="77777777" w:rsidTr="005236E0">
        <w:tc>
          <w:tcPr>
            <w:tcW w:w="2107" w:type="dxa"/>
            <w:vAlign w:val="bottom"/>
            <w:hideMark/>
          </w:tcPr>
          <w:p w14:paraId="44ECF86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Temporary contract</w:t>
            </w:r>
          </w:p>
        </w:tc>
        <w:tc>
          <w:tcPr>
            <w:tcW w:w="1384" w:type="dxa"/>
            <w:vAlign w:val="bottom"/>
            <w:hideMark/>
          </w:tcPr>
          <w:p w14:paraId="52031F4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0.044</w:t>
            </w:r>
          </w:p>
        </w:tc>
        <w:tc>
          <w:tcPr>
            <w:tcW w:w="1433" w:type="dxa"/>
            <w:vAlign w:val="bottom"/>
            <w:hideMark/>
          </w:tcPr>
          <w:p w14:paraId="5CD3AA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0.032</w:t>
            </w:r>
          </w:p>
        </w:tc>
        <w:tc>
          <w:tcPr>
            <w:tcW w:w="1265" w:type="dxa"/>
            <w:vAlign w:val="bottom"/>
            <w:hideMark/>
          </w:tcPr>
          <w:p w14:paraId="3F479E6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0.175</w:t>
            </w:r>
          </w:p>
        </w:tc>
        <w:tc>
          <w:tcPr>
            <w:tcW w:w="1299" w:type="dxa"/>
            <w:vAlign w:val="bottom"/>
            <w:hideMark/>
          </w:tcPr>
          <w:p w14:paraId="3995341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-0.019</w:t>
            </w:r>
          </w:p>
        </w:tc>
        <w:tc>
          <w:tcPr>
            <w:tcW w:w="1538" w:type="dxa"/>
            <w:vAlign w:val="bottom"/>
            <w:hideMark/>
          </w:tcPr>
          <w:p w14:paraId="2BFCC35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0.107</w:t>
            </w:r>
          </w:p>
        </w:tc>
      </w:tr>
      <w:tr w:rsidR="00C30921" w:rsidRPr="00D5107D" w14:paraId="0CE86D0F" w14:textId="77777777" w:rsidTr="005236E0">
        <w:tc>
          <w:tcPr>
            <w:tcW w:w="2107" w:type="dxa"/>
            <w:vAlign w:val="bottom"/>
            <w:hideMark/>
          </w:tcPr>
          <w:p w14:paraId="01EDAF6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Part-time work</w:t>
            </w:r>
          </w:p>
        </w:tc>
        <w:tc>
          <w:tcPr>
            <w:tcW w:w="1384" w:type="dxa"/>
            <w:vAlign w:val="bottom"/>
            <w:hideMark/>
          </w:tcPr>
          <w:p w14:paraId="166E8AD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-0.035</w:t>
            </w:r>
          </w:p>
        </w:tc>
        <w:tc>
          <w:tcPr>
            <w:tcW w:w="1433" w:type="dxa"/>
            <w:vAlign w:val="bottom"/>
            <w:hideMark/>
          </w:tcPr>
          <w:p w14:paraId="29D00E3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265" w:type="dxa"/>
            <w:vAlign w:val="bottom"/>
            <w:hideMark/>
          </w:tcPr>
          <w:p w14:paraId="2DBEAE8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0.160</w:t>
            </w:r>
          </w:p>
        </w:tc>
        <w:tc>
          <w:tcPr>
            <w:tcW w:w="1299" w:type="dxa"/>
            <w:vAlign w:val="bottom"/>
            <w:hideMark/>
          </w:tcPr>
          <w:p w14:paraId="073B04C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-0.085</w:t>
            </w:r>
          </w:p>
        </w:tc>
        <w:tc>
          <w:tcPr>
            <w:tcW w:w="1538" w:type="dxa"/>
            <w:vAlign w:val="bottom"/>
            <w:hideMark/>
          </w:tcPr>
          <w:p w14:paraId="7E3330E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0.014</w:t>
            </w:r>
          </w:p>
        </w:tc>
      </w:tr>
      <w:tr w:rsidR="00C30921" w:rsidRPr="00D5107D" w14:paraId="00933CD5" w14:textId="77777777" w:rsidTr="005236E0">
        <w:tc>
          <w:tcPr>
            <w:tcW w:w="2107" w:type="dxa"/>
            <w:vAlign w:val="bottom"/>
            <w:hideMark/>
          </w:tcPr>
          <w:p w14:paraId="4BAC893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Industry</w:t>
            </w:r>
          </w:p>
        </w:tc>
        <w:tc>
          <w:tcPr>
            <w:tcW w:w="1384" w:type="dxa"/>
            <w:vAlign w:val="bottom"/>
          </w:tcPr>
          <w:p w14:paraId="3519596D" w14:textId="77777777" w:rsidR="00C30921" w:rsidRPr="00036154" w:rsidRDefault="00C30921" w:rsidP="005236E0">
            <w:pPr>
              <w:rPr>
                <w:rFonts w:ascii="Times New Roman" w:hAnsi="Times New Roman" w:cs="Times New Roman"/>
                <w:color w:val="000000"/>
                <w:sz w:val="20"/>
                <w:szCs w:val="20"/>
              </w:rPr>
            </w:pPr>
          </w:p>
        </w:tc>
        <w:tc>
          <w:tcPr>
            <w:tcW w:w="1433" w:type="dxa"/>
            <w:vAlign w:val="bottom"/>
          </w:tcPr>
          <w:p w14:paraId="28887EE5" w14:textId="77777777" w:rsidR="00C30921" w:rsidRPr="00036154" w:rsidRDefault="00C30921" w:rsidP="005236E0">
            <w:pPr>
              <w:rPr>
                <w:rFonts w:ascii="Times New Roman" w:hAnsi="Times New Roman" w:cs="Times New Roman"/>
                <w:color w:val="000000"/>
                <w:sz w:val="20"/>
                <w:szCs w:val="20"/>
              </w:rPr>
            </w:pPr>
          </w:p>
        </w:tc>
        <w:tc>
          <w:tcPr>
            <w:tcW w:w="1265" w:type="dxa"/>
            <w:vAlign w:val="bottom"/>
          </w:tcPr>
          <w:p w14:paraId="1778D7EF" w14:textId="77777777" w:rsidR="00C30921" w:rsidRPr="00036154" w:rsidRDefault="00C30921" w:rsidP="005236E0">
            <w:pPr>
              <w:rPr>
                <w:rFonts w:ascii="Times New Roman" w:hAnsi="Times New Roman" w:cs="Times New Roman"/>
                <w:color w:val="000000"/>
                <w:sz w:val="20"/>
                <w:szCs w:val="20"/>
              </w:rPr>
            </w:pPr>
          </w:p>
        </w:tc>
        <w:tc>
          <w:tcPr>
            <w:tcW w:w="1299" w:type="dxa"/>
            <w:vAlign w:val="bottom"/>
          </w:tcPr>
          <w:p w14:paraId="12009CE8" w14:textId="77777777" w:rsidR="00C30921" w:rsidRPr="00036154" w:rsidRDefault="00C30921" w:rsidP="005236E0">
            <w:pPr>
              <w:rPr>
                <w:rFonts w:ascii="Times New Roman" w:hAnsi="Times New Roman" w:cs="Times New Roman"/>
                <w:color w:val="000000"/>
                <w:sz w:val="20"/>
                <w:szCs w:val="20"/>
              </w:rPr>
            </w:pPr>
          </w:p>
        </w:tc>
        <w:tc>
          <w:tcPr>
            <w:tcW w:w="1538" w:type="dxa"/>
            <w:vAlign w:val="bottom"/>
          </w:tcPr>
          <w:p w14:paraId="3C9022C9" w14:textId="77777777" w:rsidR="00C30921" w:rsidRPr="00036154" w:rsidRDefault="00C30921" w:rsidP="005236E0">
            <w:pPr>
              <w:rPr>
                <w:rFonts w:ascii="Times New Roman" w:hAnsi="Times New Roman" w:cs="Times New Roman"/>
                <w:color w:val="000000"/>
                <w:sz w:val="20"/>
                <w:szCs w:val="20"/>
              </w:rPr>
            </w:pPr>
          </w:p>
        </w:tc>
      </w:tr>
      <w:tr w:rsidR="00C30921" w:rsidRPr="00D5107D" w14:paraId="032B9E27" w14:textId="77777777" w:rsidTr="005236E0">
        <w:tc>
          <w:tcPr>
            <w:tcW w:w="2107" w:type="dxa"/>
            <w:vAlign w:val="bottom"/>
            <w:hideMark/>
          </w:tcPr>
          <w:p w14:paraId="2B91799E"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Manufacturing-food, beverages, textile</w:t>
            </w:r>
          </w:p>
        </w:tc>
        <w:tc>
          <w:tcPr>
            <w:tcW w:w="1384" w:type="dxa"/>
            <w:vAlign w:val="bottom"/>
            <w:hideMark/>
          </w:tcPr>
          <w:p w14:paraId="06F36BC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-0.039</w:t>
            </w:r>
          </w:p>
        </w:tc>
        <w:tc>
          <w:tcPr>
            <w:tcW w:w="1433" w:type="dxa"/>
            <w:vAlign w:val="bottom"/>
            <w:hideMark/>
          </w:tcPr>
          <w:p w14:paraId="4379A9C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0.029</w:t>
            </w:r>
          </w:p>
        </w:tc>
        <w:tc>
          <w:tcPr>
            <w:tcW w:w="1265" w:type="dxa"/>
            <w:vAlign w:val="bottom"/>
            <w:hideMark/>
          </w:tcPr>
          <w:p w14:paraId="2D735DF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0.173</w:t>
            </w:r>
          </w:p>
        </w:tc>
        <w:tc>
          <w:tcPr>
            <w:tcW w:w="1299" w:type="dxa"/>
            <w:vAlign w:val="bottom"/>
            <w:hideMark/>
          </w:tcPr>
          <w:p w14:paraId="3DE8E27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-0.095</w:t>
            </w:r>
          </w:p>
        </w:tc>
        <w:tc>
          <w:tcPr>
            <w:tcW w:w="1538" w:type="dxa"/>
            <w:vAlign w:val="bottom"/>
            <w:hideMark/>
          </w:tcPr>
          <w:p w14:paraId="2A43B96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r>
      <w:tr w:rsidR="00C30921" w:rsidRPr="00D5107D" w14:paraId="0149D01B" w14:textId="77777777" w:rsidTr="005236E0">
        <w:tc>
          <w:tcPr>
            <w:tcW w:w="2107" w:type="dxa"/>
            <w:vAlign w:val="bottom"/>
            <w:hideMark/>
          </w:tcPr>
          <w:p w14:paraId="3B5EDE76"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Manufacturing-basic industrial</w:t>
            </w:r>
          </w:p>
        </w:tc>
        <w:tc>
          <w:tcPr>
            <w:tcW w:w="1384" w:type="dxa"/>
            <w:vAlign w:val="bottom"/>
            <w:hideMark/>
          </w:tcPr>
          <w:p w14:paraId="418939B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0.020</w:t>
            </w:r>
          </w:p>
        </w:tc>
        <w:tc>
          <w:tcPr>
            <w:tcW w:w="1433" w:type="dxa"/>
            <w:vAlign w:val="bottom"/>
            <w:hideMark/>
          </w:tcPr>
          <w:p w14:paraId="48784B6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0.035</w:t>
            </w:r>
          </w:p>
        </w:tc>
        <w:tc>
          <w:tcPr>
            <w:tcW w:w="1265" w:type="dxa"/>
            <w:vAlign w:val="bottom"/>
            <w:hideMark/>
          </w:tcPr>
          <w:p w14:paraId="49F2203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0.568</w:t>
            </w:r>
          </w:p>
        </w:tc>
        <w:tc>
          <w:tcPr>
            <w:tcW w:w="1299" w:type="dxa"/>
            <w:vAlign w:val="bottom"/>
            <w:hideMark/>
          </w:tcPr>
          <w:p w14:paraId="68CA976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-0.048</w:t>
            </w:r>
          </w:p>
        </w:tc>
        <w:tc>
          <w:tcPr>
            <w:tcW w:w="1538" w:type="dxa"/>
            <w:vAlign w:val="bottom"/>
            <w:hideMark/>
          </w:tcPr>
          <w:p w14:paraId="3F1E1CF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0.087</w:t>
            </w:r>
          </w:p>
        </w:tc>
      </w:tr>
      <w:tr w:rsidR="00C30921" w:rsidRPr="00D5107D" w14:paraId="0E727F71" w14:textId="77777777" w:rsidTr="005236E0">
        <w:tc>
          <w:tcPr>
            <w:tcW w:w="2107" w:type="dxa"/>
            <w:vAlign w:val="bottom"/>
            <w:hideMark/>
          </w:tcPr>
          <w:p w14:paraId="07C13AE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Manufacturing-complex industrial</w:t>
            </w:r>
          </w:p>
        </w:tc>
        <w:tc>
          <w:tcPr>
            <w:tcW w:w="1384" w:type="dxa"/>
            <w:vAlign w:val="bottom"/>
            <w:hideMark/>
          </w:tcPr>
          <w:p w14:paraId="1AFD985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0.009</w:t>
            </w:r>
          </w:p>
        </w:tc>
        <w:tc>
          <w:tcPr>
            <w:tcW w:w="1433" w:type="dxa"/>
            <w:vAlign w:val="bottom"/>
            <w:hideMark/>
          </w:tcPr>
          <w:p w14:paraId="0DCB3B6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0.032</w:t>
            </w:r>
          </w:p>
        </w:tc>
        <w:tc>
          <w:tcPr>
            <w:tcW w:w="1265" w:type="dxa"/>
            <w:vAlign w:val="bottom"/>
            <w:hideMark/>
          </w:tcPr>
          <w:p w14:paraId="48B3D50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0.782</w:t>
            </w:r>
          </w:p>
        </w:tc>
        <w:tc>
          <w:tcPr>
            <w:tcW w:w="1299" w:type="dxa"/>
            <w:vAlign w:val="bottom"/>
            <w:hideMark/>
          </w:tcPr>
          <w:p w14:paraId="3600122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-0.054</w:t>
            </w:r>
          </w:p>
        </w:tc>
        <w:tc>
          <w:tcPr>
            <w:tcW w:w="1538" w:type="dxa"/>
            <w:vAlign w:val="bottom"/>
            <w:hideMark/>
          </w:tcPr>
          <w:p w14:paraId="3BC4F83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0.072</w:t>
            </w:r>
          </w:p>
        </w:tc>
      </w:tr>
      <w:tr w:rsidR="00C30921" w:rsidRPr="00D5107D" w14:paraId="70997320" w14:textId="77777777" w:rsidTr="005236E0">
        <w:tc>
          <w:tcPr>
            <w:tcW w:w="2107" w:type="dxa"/>
            <w:vAlign w:val="bottom"/>
            <w:hideMark/>
          </w:tcPr>
          <w:p w14:paraId="598FCD6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Construction and gas, </w:t>
            </w:r>
            <w:proofErr w:type="gramStart"/>
            <w:r w:rsidRPr="00D5107D">
              <w:rPr>
                <w:rFonts w:ascii="Times New Roman" w:hAnsi="Times New Roman" w:cs="Times New Roman"/>
                <w:color w:val="000000"/>
                <w:sz w:val="20"/>
                <w:szCs w:val="20"/>
              </w:rPr>
              <w:t>electricity</w:t>
            </w:r>
            <w:proofErr w:type="gramEnd"/>
            <w:r w:rsidRPr="00D5107D">
              <w:rPr>
                <w:rFonts w:ascii="Times New Roman" w:hAnsi="Times New Roman" w:cs="Times New Roman"/>
                <w:color w:val="000000"/>
                <w:sz w:val="20"/>
                <w:szCs w:val="20"/>
              </w:rPr>
              <w:t xml:space="preserve"> and water services</w:t>
            </w:r>
          </w:p>
        </w:tc>
        <w:tc>
          <w:tcPr>
            <w:tcW w:w="1384" w:type="dxa"/>
            <w:vAlign w:val="bottom"/>
            <w:hideMark/>
          </w:tcPr>
          <w:p w14:paraId="7CC7702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0.054</w:t>
            </w:r>
          </w:p>
        </w:tc>
        <w:tc>
          <w:tcPr>
            <w:tcW w:w="1433" w:type="dxa"/>
            <w:vAlign w:val="bottom"/>
            <w:hideMark/>
          </w:tcPr>
          <w:p w14:paraId="0A25BD6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0.048</w:t>
            </w:r>
          </w:p>
        </w:tc>
        <w:tc>
          <w:tcPr>
            <w:tcW w:w="1265" w:type="dxa"/>
            <w:vAlign w:val="bottom"/>
            <w:hideMark/>
          </w:tcPr>
          <w:p w14:paraId="64DF74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0.256</w:t>
            </w:r>
          </w:p>
        </w:tc>
        <w:tc>
          <w:tcPr>
            <w:tcW w:w="1299" w:type="dxa"/>
            <w:vAlign w:val="bottom"/>
            <w:hideMark/>
          </w:tcPr>
          <w:p w14:paraId="6B8BF86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-0.039</w:t>
            </w:r>
          </w:p>
        </w:tc>
        <w:tc>
          <w:tcPr>
            <w:tcW w:w="1538" w:type="dxa"/>
            <w:vAlign w:val="bottom"/>
            <w:hideMark/>
          </w:tcPr>
          <w:p w14:paraId="73C53BF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0.147</w:t>
            </w:r>
          </w:p>
        </w:tc>
      </w:tr>
      <w:tr w:rsidR="00C30921" w:rsidRPr="00D5107D" w14:paraId="3F080757" w14:textId="77777777" w:rsidTr="005236E0">
        <w:tc>
          <w:tcPr>
            <w:tcW w:w="2107" w:type="dxa"/>
            <w:vAlign w:val="bottom"/>
            <w:hideMark/>
          </w:tcPr>
          <w:p w14:paraId="49E2861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Wholesale and retail trade</w:t>
            </w:r>
          </w:p>
        </w:tc>
        <w:tc>
          <w:tcPr>
            <w:tcW w:w="1384" w:type="dxa"/>
            <w:vAlign w:val="bottom"/>
            <w:hideMark/>
          </w:tcPr>
          <w:p w14:paraId="123EF6C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433" w:type="dxa"/>
            <w:vAlign w:val="bottom"/>
            <w:hideMark/>
          </w:tcPr>
          <w:p w14:paraId="148CE7C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265" w:type="dxa"/>
            <w:vAlign w:val="bottom"/>
            <w:hideMark/>
          </w:tcPr>
          <w:p w14:paraId="7CA4E12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0.671</w:t>
            </w:r>
          </w:p>
        </w:tc>
        <w:tc>
          <w:tcPr>
            <w:tcW w:w="1299" w:type="dxa"/>
            <w:vAlign w:val="bottom"/>
            <w:hideMark/>
          </w:tcPr>
          <w:p w14:paraId="5C5EC54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-0.060</w:t>
            </w:r>
          </w:p>
        </w:tc>
        <w:tc>
          <w:tcPr>
            <w:tcW w:w="1538" w:type="dxa"/>
            <w:vAlign w:val="bottom"/>
            <w:hideMark/>
          </w:tcPr>
          <w:p w14:paraId="3AC1FCB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0.039</w:t>
            </w:r>
          </w:p>
        </w:tc>
      </w:tr>
      <w:tr w:rsidR="00C30921" w:rsidRPr="00D5107D" w14:paraId="3FFC2BA6" w14:textId="77777777" w:rsidTr="005236E0">
        <w:tc>
          <w:tcPr>
            <w:tcW w:w="2107" w:type="dxa"/>
            <w:vAlign w:val="bottom"/>
            <w:hideMark/>
          </w:tcPr>
          <w:p w14:paraId="320E63CE"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Transportation and storage</w:t>
            </w:r>
          </w:p>
        </w:tc>
        <w:tc>
          <w:tcPr>
            <w:tcW w:w="1384" w:type="dxa"/>
            <w:vAlign w:val="bottom"/>
            <w:hideMark/>
          </w:tcPr>
          <w:p w14:paraId="6D17AF7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433" w:type="dxa"/>
            <w:vAlign w:val="bottom"/>
            <w:hideMark/>
          </w:tcPr>
          <w:p w14:paraId="40B2B1E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c>
          <w:tcPr>
            <w:tcW w:w="1265" w:type="dxa"/>
            <w:vAlign w:val="bottom"/>
            <w:hideMark/>
          </w:tcPr>
          <w:p w14:paraId="225FF71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0.693</w:t>
            </w:r>
          </w:p>
        </w:tc>
        <w:tc>
          <w:tcPr>
            <w:tcW w:w="1299" w:type="dxa"/>
            <w:vAlign w:val="bottom"/>
            <w:hideMark/>
          </w:tcPr>
          <w:p w14:paraId="5697C13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-0.049</w:t>
            </w:r>
          </w:p>
        </w:tc>
        <w:tc>
          <w:tcPr>
            <w:tcW w:w="1538" w:type="dxa"/>
            <w:vAlign w:val="bottom"/>
            <w:hideMark/>
          </w:tcPr>
          <w:p w14:paraId="16DD39B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0.073</w:t>
            </w:r>
          </w:p>
        </w:tc>
      </w:tr>
      <w:tr w:rsidR="00C30921" w:rsidRPr="00D5107D" w14:paraId="45A8C889" w14:textId="77777777" w:rsidTr="005236E0">
        <w:tc>
          <w:tcPr>
            <w:tcW w:w="2107" w:type="dxa"/>
            <w:vAlign w:val="bottom"/>
            <w:hideMark/>
          </w:tcPr>
          <w:p w14:paraId="4823570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Accommodation and food services</w:t>
            </w:r>
          </w:p>
        </w:tc>
        <w:tc>
          <w:tcPr>
            <w:tcW w:w="1384" w:type="dxa"/>
            <w:vAlign w:val="bottom"/>
            <w:hideMark/>
          </w:tcPr>
          <w:p w14:paraId="0ECF35B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-0.024</w:t>
            </w:r>
          </w:p>
        </w:tc>
        <w:tc>
          <w:tcPr>
            <w:tcW w:w="1433" w:type="dxa"/>
            <w:vAlign w:val="bottom"/>
            <w:hideMark/>
          </w:tcPr>
          <w:p w14:paraId="3E4D46F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0.027</w:t>
            </w:r>
          </w:p>
        </w:tc>
        <w:tc>
          <w:tcPr>
            <w:tcW w:w="1265" w:type="dxa"/>
            <w:vAlign w:val="bottom"/>
            <w:hideMark/>
          </w:tcPr>
          <w:p w14:paraId="35A91BA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0.380</w:t>
            </w:r>
          </w:p>
        </w:tc>
        <w:tc>
          <w:tcPr>
            <w:tcW w:w="1299" w:type="dxa"/>
            <w:vAlign w:val="bottom"/>
            <w:hideMark/>
          </w:tcPr>
          <w:p w14:paraId="33966A9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-0.076</w:t>
            </w:r>
          </w:p>
        </w:tc>
        <w:tc>
          <w:tcPr>
            <w:tcW w:w="1538" w:type="dxa"/>
            <w:vAlign w:val="bottom"/>
            <w:hideMark/>
          </w:tcPr>
          <w:p w14:paraId="2C8356E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0.029</w:t>
            </w:r>
          </w:p>
        </w:tc>
      </w:tr>
      <w:tr w:rsidR="00C30921" w:rsidRPr="00D5107D" w14:paraId="21038959" w14:textId="77777777" w:rsidTr="005236E0">
        <w:tc>
          <w:tcPr>
            <w:tcW w:w="2107" w:type="dxa"/>
            <w:vAlign w:val="bottom"/>
            <w:hideMark/>
          </w:tcPr>
          <w:p w14:paraId="7721FE97"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Information and communication</w:t>
            </w:r>
          </w:p>
        </w:tc>
        <w:tc>
          <w:tcPr>
            <w:tcW w:w="1384" w:type="dxa"/>
            <w:vAlign w:val="bottom"/>
            <w:hideMark/>
          </w:tcPr>
          <w:p w14:paraId="6E30EA5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0.183</w:t>
            </w:r>
          </w:p>
        </w:tc>
        <w:tc>
          <w:tcPr>
            <w:tcW w:w="1433" w:type="dxa"/>
            <w:vAlign w:val="bottom"/>
            <w:hideMark/>
          </w:tcPr>
          <w:p w14:paraId="659B768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0.106</w:t>
            </w:r>
          </w:p>
        </w:tc>
        <w:tc>
          <w:tcPr>
            <w:tcW w:w="1265" w:type="dxa"/>
            <w:vAlign w:val="bottom"/>
            <w:hideMark/>
          </w:tcPr>
          <w:p w14:paraId="181E1DC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0.083</w:t>
            </w:r>
          </w:p>
        </w:tc>
        <w:tc>
          <w:tcPr>
            <w:tcW w:w="1299" w:type="dxa"/>
            <w:vAlign w:val="bottom"/>
            <w:hideMark/>
          </w:tcPr>
          <w:p w14:paraId="5669899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-0.024</w:t>
            </w:r>
          </w:p>
        </w:tc>
        <w:tc>
          <w:tcPr>
            <w:tcW w:w="1538" w:type="dxa"/>
            <w:vAlign w:val="bottom"/>
            <w:hideMark/>
          </w:tcPr>
          <w:p w14:paraId="29CFB94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0.390</w:t>
            </w:r>
          </w:p>
        </w:tc>
      </w:tr>
      <w:tr w:rsidR="00C30921" w:rsidRPr="00D5107D" w14:paraId="67A0A210" w14:textId="77777777" w:rsidTr="005236E0">
        <w:tc>
          <w:tcPr>
            <w:tcW w:w="2107" w:type="dxa"/>
            <w:vAlign w:val="bottom"/>
            <w:hideMark/>
          </w:tcPr>
          <w:p w14:paraId="1FB8E9C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Finance and insurance and real-estate</w:t>
            </w:r>
          </w:p>
        </w:tc>
        <w:tc>
          <w:tcPr>
            <w:tcW w:w="1384" w:type="dxa"/>
            <w:vAlign w:val="bottom"/>
            <w:hideMark/>
          </w:tcPr>
          <w:p w14:paraId="13ED7E5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0.095</w:t>
            </w:r>
          </w:p>
        </w:tc>
        <w:tc>
          <w:tcPr>
            <w:tcW w:w="1433" w:type="dxa"/>
            <w:vAlign w:val="bottom"/>
            <w:hideMark/>
          </w:tcPr>
          <w:p w14:paraId="1913A90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0.054</w:t>
            </w:r>
          </w:p>
        </w:tc>
        <w:tc>
          <w:tcPr>
            <w:tcW w:w="1265" w:type="dxa"/>
            <w:vAlign w:val="bottom"/>
            <w:hideMark/>
          </w:tcPr>
          <w:p w14:paraId="2248C6A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0.080</w:t>
            </w:r>
          </w:p>
        </w:tc>
        <w:tc>
          <w:tcPr>
            <w:tcW w:w="1299" w:type="dxa"/>
            <w:vAlign w:val="bottom"/>
            <w:hideMark/>
          </w:tcPr>
          <w:p w14:paraId="5CF94B8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538" w:type="dxa"/>
            <w:vAlign w:val="bottom"/>
            <w:hideMark/>
          </w:tcPr>
          <w:p w14:paraId="62D384F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0.202</w:t>
            </w:r>
          </w:p>
        </w:tc>
      </w:tr>
      <w:tr w:rsidR="00C30921" w:rsidRPr="00D5107D" w14:paraId="40FB2B23" w14:textId="77777777" w:rsidTr="005236E0">
        <w:tc>
          <w:tcPr>
            <w:tcW w:w="2107" w:type="dxa"/>
            <w:vAlign w:val="bottom"/>
            <w:hideMark/>
          </w:tcPr>
          <w:p w14:paraId="187631B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xml:space="preserve">Professional, </w:t>
            </w:r>
            <w:proofErr w:type="gramStart"/>
            <w:r w:rsidRPr="00D5107D">
              <w:rPr>
                <w:rFonts w:ascii="Times New Roman" w:hAnsi="Times New Roman" w:cs="Times New Roman"/>
                <w:color w:val="000000"/>
                <w:sz w:val="20"/>
                <w:szCs w:val="20"/>
              </w:rPr>
              <w:t>scientific</w:t>
            </w:r>
            <w:proofErr w:type="gramEnd"/>
            <w:r w:rsidRPr="00D5107D">
              <w:rPr>
                <w:rFonts w:ascii="Times New Roman" w:hAnsi="Times New Roman" w:cs="Times New Roman"/>
                <w:color w:val="000000"/>
                <w:sz w:val="20"/>
                <w:szCs w:val="20"/>
              </w:rPr>
              <w:t xml:space="preserve"> and technical services</w:t>
            </w:r>
          </w:p>
        </w:tc>
        <w:tc>
          <w:tcPr>
            <w:tcW w:w="1384" w:type="dxa"/>
            <w:vAlign w:val="bottom"/>
            <w:hideMark/>
          </w:tcPr>
          <w:p w14:paraId="095DA3D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0.126</w:t>
            </w:r>
          </w:p>
        </w:tc>
        <w:tc>
          <w:tcPr>
            <w:tcW w:w="1433" w:type="dxa"/>
            <w:vAlign w:val="bottom"/>
            <w:hideMark/>
          </w:tcPr>
          <w:p w14:paraId="6862C2E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0.054</w:t>
            </w:r>
          </w:p>
        </w:tc>
        <w:tc>
          <w:tcPr>
            <w:tcW w:w="1265" w:type="dxa"/>
            <w:vAlign w:val="bottom"/>
            <w:hideMark/>
          </w:tcPr>
          <w:p w14:paraId="2FDBC4F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0.020</w:t>
            </w:r>
          </w:p>
        </w:tc>
        <w:tc>
          <w:tcPr>
            <w:tcW w:w="1299" w:type="dxa"/>
            <w:vAlign w:val="bottom"/>
            <w:hideMark/>
          </w:tcPr>
          <w:p w14:paraId="1D1F7E7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0.020</w:t>
            </w:r>
          </w:p>
        </w:tc>
        <w:tc>
          <w:tcPr>
            <w:tcW w:w="1538" w:type="dxa"/>
            <w:vAlign w:val="bottom"/>
            <w:hideMark/>
          </w:tcPr>
          <w:p w14:paraId="5C443D9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0.231</w:t>
            </w:r>
          </w:p>
        </w:tc>
      </w:tr>
      <w:tr w:rsidR="00C30921" w:rsidRPr="00D5107D" w14:paraId="6B92AFBB" w14:textId="77777777" w:rsidTr="005236E0">
        <w:tc>
          <w:tcPr>
            <w:tcW w:w="2107" w:type="dxa"/>
            <w:vAlign w:val="bottom"/>
            <w:hideMark/>
          </w:tcPr>
          <w:p w14:paraId="7EB2A56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Administrative and support services</w:t>
            </w:r>
          </w:p>
        </w:tc>
        <w:tc>
          <w:tcPr>
            <w:tcW w:w="1384" w:type="dxa"/>
            <w:vAlign w:val="bottom"/>
            <w:hideMark/>
          </w:tcPr>
          <w:p w14:paraId="2680F38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c>
          <w:tcPr>
            <w:tcW w:w="1433" w:type="dxa"/>
            <w:vAlign w:val="bottom"/>
            <w:hideMark/>
          </w:tcPr>
          <w:p w14:paraId="3C0C67D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265" w:type="dxa"/>
            <w:vAlign w:val="bottom"/>
            <w:hideMark/>
          </w:tcPr>
          <w:p w14:paraId="42F7F04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0.909</w:t>
            </w:r>
          </w:p>
        </w:tc>
        <w:tc>
          <w:tcPr>
            <w:tcW w:w="1299" w:type="dxa"/>
            <w:vAlign w:val="bottom"/>
            <w:hideMark/>
          </w:tcPr>
          <w:p w14:paraId="3CCAB45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-0.046</w:t>
            </w:r>
          </w:p>
        </w:tc>
        <w:tc>
          <w:tcPr>
            <w:tcW w:w="1538" w:type="dxa"/>
            <w:vAlign w:val="bottom"/>
            <w:hideMark/>
          </w:tcPr>
          <w:p w14:paraId="4774EC1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0.052</w:t>
            </w:r>
          </w:p>
        </w:tc>
      </w:tr>
      <w:tr w:rsidR="00C30921" w:rsidRPr="00D5107D" w14:paraId="6956D887" w14:textId="77777777" w:rsidTr="005236E0">
        <w:tc>
          <w:tcPr>
            <w:tcW w:w="2107" w:type="dxa"/>
            <w:vAlign w:val="bottom"/>
            <w:hideMark/>
          </w:tcPr>
          <w:p w14:paraId="756C96A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lastRenderedPageBreak/>
              <w:t xml:space="preserve">Public administration, education, </w:t>
            </w:r>
            <w:proofErr w:type="gramStart"/>
            <w:r w:rsidRPr="00D5107D">
              <w:rPr>
                <w:rFonts w:ascii="Times New Roman" w:hAnsi="Times New Roman" w:cs="Times New Roman"/>
                <w:color w:val="000000"/>
                <w:sz w:val="20"/>
                <w:szCs w:val="20"/>
              </w:rPr>
              <w:t>health</w:t>
            </w:r>
            <w:proofErr w:type="gramEnd"/>
            <w:r w:rsidRPr="00D5107D">
              <w:rPr>
                <w:rFonts w:ascii="Times New Roman" w:hAnsi="Times New Roman" w:cs="Times New Roman"/>
                <w:color w:val="000000"/>
                <w:sz w:val="20"/>
                <w:szCs w:val="20"/>
              </w:rPr>
              <w:t xml:space="preserve"> and social work</w:t>
            </w:r>
          </w:p>
        </w:tc>
        <w:tc>
          <w:tcPr>
            <w:tcW w:w="1384" w:type="dxa"/>
            <w:vAlign w:val="bottom"/>
            <w:hideMark/>
          </w:tcPr>
          <w:p w14:paraId="61DCC9C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-0.007</w:t>
            </w:r>
          </w:p>
        </w:tc>
        <w:tc>
          <w:tcPr>
            <w:tcW w:w="1433" w:type="dxa"/>
            <w:vAlign w:val="bottom"/>
            <w:hideMark/>
          </w:tcPr>
          <w:p w14:paraId="6E36B9C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0.027</w:t>
            </w:r>
          </w:p>
        </w:tc>
        <w:tc>
          <w:tcPr>
            <w:tcW w:w="1265" w:type="dxa"/>
            <w:vAlign w:val="bottom"/>
            <w:hideMark/>
          </w:tcPr>
          <w:p w14:paraId="4481EE3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0.803</w:t>
            </w:r>
          </w:p>
        </w:tc>
        <w:tc>
          <w:tcPr>
            <w:tcW w:w="1299" w:type="dxa"/>
            <w:vAlign w:val="bottom"/>
            <w:hideMark/>
          </w:tcPr>
          <w:p w14:paraId="479DB08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-0.059</w:t>
            </w:r>
          </w:p>
        </w:tc>
        <w:tc>
          <w:tcPr>
            <w:tcW w:w="1538" w:type="dxa"/>
            <w:vAlign w:val="bottom"/>
            <w:hideMark/>
          </w:tcPr>
          <w:p w14:paraId="078A8D2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0.046</w:t>
            </w:r>
          </w:p>
        </w:tc>
      </w:tr>
      <w:tr w:rsidR="00C30921" w:rsidRPr="00D5107D" w14:paraId="4C9D58CF" w14:textId="77777777" w:rsidTr="005236E0">
        <w:tc>
          <w:tcPr>
            <w:tcW w:w="2107" w:type="dxa"/>
            <w:vAlign w:val="bottom"/>
            <w:hideMark/>
          </w:tcPr>
          <w:p w14:paraId="43BDA36F"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Arts and other</w:t>
            </w:r>
          </w:p>
        </w:tc>
        <w:tc>
          <w:tcPr>
            <w:tcW w:w="1384" w:type="dxa"/>
            <w:vAlign w:val="bottom"/>
            <w:hideMark/>
          </w:tcPr>
          <w:p w14:paraId="5D33C4D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0.006</w:t>
            </w:r>
          </w:p>
        </w:tc>
        <w:tc>
          <w:tcPr>
            <w:tcW w:w="1433" w:type="dxa"/>
            <w:vAlign w:val="bottom"/>
            <w:hideMark/>
          </w:tcPr>
          <w:p w14:paraId="2613856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0.029</w:t>
            </w:r>
          </w:p>
        </w:tc>
        <w:tc>
          <w:tcPr>
            <w:tcW w:w="1265" w:type="dxa"/>
            <w:vAlign w:val="bottom"/>
            <w:hideMark/>
          </w:tcPr>
          <w:p w14:paraId="55F1D90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0.824</w:t>
            </w:r>
          </w:p>
        </w:tc>
        <w:tc>
          <w:tcPr>
            <w:tcW w:w="1299" w:type="dxa"/>
            <w:vAlign w:val="bottom"/>
            <w:hideMark/>
          </w:tcPr>
          <w:p w14:paraId="3A207B4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-0.050</w:t>
            </w:r>
          </w:p>
        </w:tc>
        <w:tc>
          <w:tcPr>
            <w:tcW w:w="1538" w:type="dxa"/>
            <w:vAlign w:val="bottom"/>
            <w:hideMark/>
          </w:tcPr>
          <w:p w14:paraId="0B26051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0.063</w:t>
            </w:r>
          </w:p>
        </w:tc>
      </w:tr>
      <w:tr w:rsidR="00C30921" w:rsidRPr="00D5107D" w14:paraId="7B004B25" w14:textId="77777777" w:rsidTr="005236E0">
        <w:tc>
          <w:tcPr>
            <w:tcW w:w="2107" w:type="dxa"/>
            <w:vAlign w:val="bottom"/>
            <w:hideMark/>
          </w:tcPr>
          <w:p w14:paraId="4B64CBC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Region</w:t>
            </w:r>
          </w:p>
        </w:tc>
        <w:tc>
          <w:tcPr>
            <w:tcW w:w="1384" w:type="dxa"/>
            <w:vAlign w:val="bottom"/>
          </w:tcPr>
          <w:p w14:paraId="74EB3FB3" w14:textId="77777777" w:rsidR="00C30921" w:rsidRPr="00036154" w:rsidRDefault="00C30921" w:rsidP="005236E0">
            <w:pPr>
              <w:rPr>
                <w:rFonts w:ascii="Times New Roman" w:hAnsi="Times New Roman" w:cs="Times New Roman"/>
                <w:color w:val="000000"/>
                <w:sz w:val="20"/>
                <w:szCs w:val="20"/>
              </w:rPr>
            </w:pPr>
          </w:p>
        </w:tc>
        <w:tc>
          <w:tcPr>
            <w:tcW w:w="1433" w:type="dxa"/>
            <w:vAlign w:val="bottom"/>
          </w:tcPr>
          <w:p w14:paraId="7FF7BA1F" w14:textId="77777777" w:rsidR="00C30921" w:rsidRPr="00036154" w:rsidRDefault="00C30921" w:rsidP="005236E0">
            <w:pPr>
              <w:rPr>
                <w:rFonts w:ascii="Times New Roman" w:hAnsi="Times New Roman" w:cs="Times New Roman"/>
                <w:color w:val="000000"/>
                <w:sz w:val="20"/>
                <w:szCs w:val="20"/>
              </w:rPr>
            </w:pPr>
          </w:p>
        </w:tc>
        <w:tc>
          <w:tcPr>
            <w:tcW w:w="1265" w:type="dxa"/>
            <w:vAlign w:val="bottom"/>
          </w:tcPr>
          <w:p w14:paraId="5DAC4074" w14:textId="77777777" w:rsidR="00C30921" w:rsidRPr="00036154" w:rsidRDefault="00C30921" w:rsidP="005236E0">
            <w:pPr>
              <w:rPr>
                <w:rFonts w:ascii="Times New Roman" w:hAnsi="Times New Roman" w:cs="Times New Roman"/>
                <w:color w:val="000000"/>
                <w:sz w:val="20"/>
                <w:szCs w:val="20"/>
              </w:rPr>
            </w:pPr>
          </w:p>
        </w:tc>
        <w:tc>
          <w:tcPr>
            <w:tcW w:w="1299" w:type="dxa"/>
            <w:vAlign w:val="bottom"/>
          </w:tcPr>
          <w:p w14:paraId="34319276" w14:textId="77777777" w:rsidR="00C30921" w:rsidRPr="00036154" w:rsidRDefault="00C30921" w:rsidP="005236E0">
            <w:pPr>
              <w:rPr>
                <w:rFonts w:ascii="Times New Roman" w:hAnsi="Times New Roman" w:cs="Times New Roman"/>
                <w:color w:val="000000"/>
                <w:sz w:val="20"/>
                <w:szCs w:val="20"/>
              </w:rPr>
            </w:pPr>
          </w:p>
        </w:tc>
        <w:tc>
          <w:tcPr>
            <w:tcW w:w="1538" w:type="dxa"/>
            <w:vAlign w:val="bottom"/>
          </w:tcPr>
          <w:p w14:paraId="6CCC770E" w14:textId="77777777" w:rsidR="00C30921" w:rsidRPr="00036154" w:rsidRDefault="00C30921" w:rsidP="005236E0">
            <w:pPr>
              <w:rPr>
                <w:rFonts w:ascii="Times New Roman" w:hAnsi="Times New Roman" w:cs="Times New Roman"/>
                <w:color w:val="000000"/>
                <w:sz w:val="20"/>
                <w:szCs w:val="20"/>
              </w:rPr>
            </w:pPr>
          </w:p>
        </w:tc>
      </w:tr>
      <w:tr w:rsidR="00C30921" w:rsidRPr="00D5107D" w14:paraId="07FC87EC" w14:textId="77777777" w:rsidTr="005236E0">
        <w:tc>
          <w:tcPr>
            <w:tcW w:w="2107" w:type="dxa"/>
            <w:vAlign w:val="bottom"/>
            <w:hideMark/>
          </w:tcPr>
          <w:p w14:paraId="554FBC68"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North West</w:t>
            </w:r>
            <w:proofErr w:type="gramEnd"/>
          </w:p>
        </w:tc>
        <w:tc>
          <w:tcPr>
            <w:tcW w:w="1384" w:type="dxa"/>
            <w:vAlign w:val="bottom"/>
            <w:hideMark/>
          </w:tcPr>
          <w:p w14:paraId="6EFBC64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0.028</w:t>
            </w:r>
          </w:p>
        </w:tc>
        <w:tc>
          <w:tcPr>
            <w:tcW w:w="1433" w:type="dxa"/>
            <w:vAlign w:val="bottom"/>
            <w:hideMark/>
          </w:tcPr>
          <w:p w14:paraId="4BF1C21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0.045</w:t>
            </w:r>
          </w:p>
        </w:tc>
        <w:tc>
          <w:tcPr>
            <w:tcW w:w="1265" w:type="dxa"/>
            <w:vAlign w:val="bottom"/>
            <w:hideMark/>
          </w:tcPr>
          <w:p w14:paraId="14AEFC3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0.539</w:t>
            </w:r>
          </w:p>
        </w:tc>
        <w:tc>
          <w:tcPr>
            <w:tcW w:w="1299" w:type="dxa"/>
            <w:vAlign w:val="bottom"/>
            <w:hideMark/>
          </w:tcPr>
          <w:p w14:paraId="180D9A8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-0.061</w:t>
            </w:r>
          </w:p>
        </w:tc>
        <w:tc>
          <w:tcPr>
            <w:tcW w:w="1538" w:type="dxa"/>
            <w:vAlign w:val="bottom"/>
            <w:hideMark/>
          </w:tcPr>
          <w:p w14:paraId="5CECEAE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0.116</w:t>
            </w:r>
          </w:p>
        </w:tc>
      </w:tr>
      <w:tr w:rsidR="00C30921" w:rsidRPr="00D5107D" w14:paraId="560D6186" w14:textId="77777777" w:rsidTr="005236E0">
        <w:tc>
          <w:tcPr>
            <w:tcW w:w="2107" w:type="dxa"/>
            <w:vAlign w:val="bottom"/>
            <w:hideMark/>
          </w:tcPr>
          <w:p w14:paraId="7DF720B4"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Yorkshire and the Humber</w:t>
            </w:r>
          </w:p>
        </w:tc>
        <w:tc>
          <w:tcPr>
            <w:tcW w:w="1384" w:type="dxa"/>
            <w:vAlign w:val="bottom"/>
            <w:hideMark/>
          </w:tcPr>
          <w:p w14:paraId="0CAE8D8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c>
          <w:tcPr>
            <w:tcW w:w="1433" w:type="dxa"/>
            <w:vAlign w:val="bottom"/>
            <w:hideMark/>
          </w:tcPr>
          <w:p w14:paraId="1F7862D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c>
          <w:tcPr>
            <w:tcW w:w="1265" w:type="dxa"/>
            <w:vAlign w:val="bottom"/>
            <w:hideMark/>
          </w:tcPr>
          <w:p w14:paraId="6875848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0.441</w:t>
            </w:r>
          </w:p>
        </w:tc>
        <w:tc>
          <w:tcPr>
            <w:tcW w:w="1299" w:type="dxa"/>
            <w:vAlign w:val="bottom"/>
            <w:hideMark/>
          </w:tcPr>
          <w:p w14:paraId="7F6B5EB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-0.026</w:t>
            </w:r>
          </w:p>
        </w:tc>
        <w:tc>
          <w:tcPr>
            <w:tcW w:w="1538" w:type="dxa"/>
            <w:vAlign w:val="bottom"/>
            <w:hideMark/>
          </w:tcPr>
          <w:p w14:paraId="551D09C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0.061</w:t>
            </w:r>
          </w:p>
        </w:tc>
      </w:tr>
      <w:tr w:rsidR="00C30921" w:rsidRPr="00D5107D" w14:paraId="3A42ABDA" w14:textId="77777777" w:rsidTr="005236E0">
        <w:tc>
          <w:tcPr>
            <w:tcW w:w="2107" w:type="dxa"/>
            <w:vAlign w:val="bottom"/>
            <w:hideMark/>
          </w:tcPr>
          <w:p w14:paraId="5A63350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East Midlands</w:t>
            </w:r>
          </w:p>
        </w:tc>
        <w:tc>
          <w:tcPr>
            <w:tcW w:w="1384" w:type="dxa"/>
            <w:vAlign w:val="bottom"/>
            <w:hideMark/>
          </w:tcPr>
          <w:p w14:paraId="2AF66E9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433" w:type="dxa"/>
            <w:vAlign w:val="bottom"/>
            <w:hideMark/>
          </w:tcPr>
          <w:p w14:paraId="4AFC716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c>
          <w:tcPr>
            <w:tcW w:w="1265" w:type="dxa"/>
            <w:vAlign w:val="bottom"/>
            <w:hideMark/>
          </w:tcPr>
          <w:p w14:paraId="5197C6F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0.416</w:t>
            </w:r>
          </w:p>
        </w:tc>
        <w:tc>
          <w:tcPr>
            <w:tcW w:w="1299" w:type="dxa"/>
            <w:vAlign w:val="bottom"/>
            <w:hideMark/>
          </w:tcPr>
          <w:p w14:paraId="46B8312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-0.035</w:t>
            </w:r>
          </w:p>
        </w:tc>
        <w:tc>
          <w:tcPr>
            <w:tcW w:w="1538" w:type="dxa"/>
            <w:vAlign w:val="bottom"/>
            <w:hideMark/>
          </w:tcPr>
          <w:p w14:paraId="23421C4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0.085</w:t>
            </w:r>
          </w:p>
        </w:tc>
      </w:tr>
      <w:tr w:rsidR="00C30921" w:rsidRPr="00D5107D" w14:paraId="2D741B04" w14:textId="77777777" w:rsidTr="005236E0">
        <w:tc>
          <w:tcPr>
            <w:tcW w:w="2107" w:type="dxa"/>
            <w:vAlign w:val="bottom"/>
            <w:hideMark/>
          </w:tcPr>
          <w:p w14:paraId="2AC7938D"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West Midlands</w:t>
            </w:r>
          </w:p>
        </w:tc>
        <w:tc>
          <w:tcPr>
            <w:tcW w:w="1384" w:type="dxa"/>
            <w:vAlign w:val="bottom"/>
            <w:hideMark/>
          </w:tcPr>
          <w:p w14:paraId="45745B6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0.004</w:t>
            </w:r>
          </w:p>
        </w:tc>
        <w:tc>
          <w:tcPr>
            <w:tcW w:w="1433" w:type="dxa"/>
            <w:vAlign w:val="bottom"/>
            <w:hideMark/>
          </w:tcPr>
          <w:p w14:paraId="1BE2FCF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0.026</w:t>
            </w:r>
          </w:p>
        </w:tc>
        <w:tc>
          <w:tcPr>
            <w:tcW w:w="1265" w:type="dxa"/>
            <w:vAlign w:val="bottom"/>
            <w:hideMark/>
          </w:tcPr>
          <w:p w14:paraId="6E108B2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0.867</w:t>
            </w:r>
          </w:p>
        </w:tc>
        <w:tc>
          <w:tcPr>
            <w:tcW w:w="1299" w:type="dxa"/>
            <w:vAlign w:val="bottom"/>
            <w:hideMark/>
          </w:tcPr>
          <w:p w14:paraId="0BB7C3D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-0.046</w:t>
            </w:r>
          </w:p>
        </w:tc>
        <w:tc>
          <w:tcPr>
            <w:tcW w:w="1538" w:type="dxa"/>
            <w:vAlign w:val="bottom"/>
            <w:hideMark/>
          </w:tcPr>
          <w:p w14:paraId="23E1EDF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0.055</w:t>
            </w:r>
          </w:p>
        </w:tc>
      </w:tr>
      <w:tr w:rsidR="00C30921" w:rsidRPr="00D5107D" w14:paraId="20BF2C76" w14:textId="77777777" w:rsidTr="005236E0">
        <w:tc>
          <w:tcPr>
            <w:tcW w:w="2107" w:type="dxa"/>
            <w:vAlign w:val="bottom"/>
            <w:hideMark/>
          </w:tcPr>
          <w:p w14:paraId="5A3D37F3"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East of England</w:t>
            </w:r>
          </w:p>
        </w:tc>
        <w:tc>
          <w:tcPr>
            <w:tcW w:w="1384" w:type="dxa"/>
            <w:vAlign w:val="bottom"/>
            <w:hideMark/>
          </w:tcPr>
          <w:p w14:paraId="79985AC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433" w:type="dxa"/>
            <w:vAlign w:val="bottom"/>
            <w:hideMark/>
          </w:tcPr>
          <w:p w14:paraId="64DEE3D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265" w:type="dxa"/>
            <w:vAlign w:val="bottom"/>
            <w:hideMark/>
          </w:tcPr>
          <w:p w14:paraId="55D7E32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0.614</w:t>
            </w:r>
          </w:p>
        </w:tc>
        <w:tc>
          <w:tcPr>
            <w:tcW w:w="1299" w:type="dxa"/>
            <w:vAlign w:val="bottom"/>
            <w:hideMark/>
          </w:tcPr>
          <w:p w14:paraId="563261E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-0.036</w:t>
            </w:r>
          </w:p>
        </w:tc>
        <w:tc>
          <w:tcPr>
            <w:tcW w:w="1538" w:type="dxa"/>
            <w:vAlign w:val="bottom"/>
            <w:hideMark/>
          </w:tcPr>
          <w:p w14:paraId="65E1C13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0.061</w:t>
            </w:r>
          </w:p>
        </w:tc>
      </w:tr>
      <w:tr w:rsidR="00C30921" w:rsidRPr="00D5107D" w14:paraId="5436C77D" w14:textId="77777777" w:rsidTr="005236E0">
        <w:tc>
          <w:tcPr>
            <w:tcW w:w="2107" w:type="dxa"/>
            <w:vAlign w:val="bottom"/>
            <w:hideMark/>
          </w:tcPr>
          <w:p w14:paraId="6119628A"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London</w:t>
            </w:r>
          </w:p>
        </w:tc>
        <w:tc>
          <w:tcPr>
            <w:tcW w:w="1384" w:type="dxa"/>
            <w:vAlign w:val="bottom"/>
            <w:hideMark/>
          </w:tcPr>
          <w:p w14:paraId="25E6206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0.073</w:t>
            </w:r>
          </w:p>
        </w:tc>
        <w:tc>
          <w:tcPr>
            <w:tcW w:w="1433" w:type="dxa"/>
            <w:vAlign w:val="bottom"/>
            <w:hideMark/>
          </w:tcPr>
          <w:p w14:paraId="0875C1D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0.062</w:t>
            </w:r>
          </w:p>
        </w:tc>
        <w:tc>
          <w:tcPr>
            <w:tcW w:w="1265" w:type="dxa"/>
            <w:vAlign w:val="bottom"/>
            <w:hideMark/>
          </w:tcPr>
          <w:p w14:paraId="289A5E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0.236</w:t>
            </w:r>
          </w:p>
        </w:tc>
        <w:tc>
          <w:tcPr>
            <w:tcW w:w="1299" w:type="dxa"/>
            <w:vAlign w:val="bottom"/>
            <w:hideMark/>
          </w:tcPr>
          <w:p w14:paraId="452ED93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-0.048</w:t>
            </w:r>
          </w:p>
        </w:tc>
        <w:tc>
          <w:tcPr>
            <w:tcW w:w="1538" w:type="dxa"/>
            <w:vAlign w:val="bottom"/>
            <w:hideMark/>
          </w:tcPr>
          <w:p w14:paraId="314F8F3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0.194</w:t>
            </w:r>
          </w:p>
        </w:tc>
      </w:tr>
      <w:tr w:rsidR="00C30921" w:rsidRPr="00D5107D" w14:paraId="46E4BB02" w14:textId="77777777" w:rsidTr="005236E0">
        <w:tc>
          <w:tcPr>
            <w:tcW w:w="2107" w:type="dxa"/>
            <w:vAlign w:val="bottom"/>
            <w:hideMark/>
          </w:tcPr>
          <w:p w14:paraId="548FE651"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South East</w:t>
            </w:r>
            <w:proofErr w:type="gramEnd"/>
          </w:p>
        </w:tc>
        <w:tc>
          <w:tcPr>
            <w:tcW w:w="1384" w:type="dxa"/>
            <w:vAlign w:val="bottom"/>
            <w:hideMark/>
          </w:tcPr>
          <w:p w14:paraId="2F839E7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0.052</w:t>
            </w:r>
          </w:p>
        </w:tc>
        <w:tc>
          <w:tcPr>
            <w:tcW w:w="1433" w:type="dxa"/>
            <w:vAlign w:val="bottom"/>
            <w:hideMark/>
          </w:tcPr>
          <w:p w14:paraId="6762604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c>
          <w:tcPr>
            <w:tcW w:w="1265" w:type="dxa"/>
            <w:vAlign w:val="bottom"/>
            <w:hideMark/>
          </w:tcPr>
          <w:p w14:paraId="4413FD4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0.093</w:t>
            </w:r>
          </w:p>
        </w:tc>
        <w:tc>
          <w:tcPr>
            <w:tcW w:w="1299" w:type="dxa"/>
            <w:vAlign w:val="bottom"/>
            <w:hideMark/>
          </w:tcPr>
          <w:p w14:paraId="4DE847D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-0.009</w:t>
            </w:r>
          </w:p>
        </w:tc>
        <w:tc>
          <w:tcPr>
            <w:tcW w:w="1538" w:type="dxa"/>
            <w:vAlign w:val="bottom"/>
            <w:hideMark/>
          </w:tcPr>
          <w:p w14:paraId="6318BBA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0.114</w:t>
            </w:r>
          </w:p>
        </w:tc>
      </w:tr>
      <w:tr w:rsidR="00C30921" w:rsidRPr="00D5107D" w14:paraId="1B69AA97" w14:textId="77777777" w:rsidTr="005236E0">
        <w:tc>
          <w:tcPr>
            <w:tcW w:w="2107" w:type="dxa"/>
            <w:vAlign w:val="bottom"/>
            <w:hideMark/>
          </w:tcPr>
          <w:p w14:paraId="4FE7096D" w14:textId="77777777" w:rsidR="00C30921" w:rsidRPr="00D5107D" w:rsidRDefault="00C30921" w:rsidP="005236E0">
            <w:pPr>
              <w:rPr>
                <w:rFonts w:ascii="Times New Roman" w:hAnsi="Times New Roman" w:cs="Times New Roman"/>
                <w:color w:val="000000"/>
                <w:sz w:val="20"/>
                <w:szCs w:val="20"/>
              </w:rPr>
            </w:pPr>
            <w:proofErr w:type="gramStart"/>
            <w:r w:rsidRPr="00D5107D">
              <w:rPr>
                <w:rFonts w:ascii="Times New Roman" w:hAnsi="Times New Roman" w:cs="Times New Roman"/>
                <w:color w:val="000000"/>
                <w:sz w:val="20"/>
                <w:szCs w:val="20"/>
              </w:rPr>
              <w:t>South West</w:t>
            </w:r>
            <w:proofErr w:type="gramEnd"/>
          </w:p>
        </w:tc>
        <w:tc>
          <w:tcPr>
            <w:tcW w:w="1384" w:type="dxa"/>
            <w:vAlign w:val="bottom"/>
            <w:hideMark/>
          </w:tcPr>
          <w:p w14:paraId="6D61824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0.014</w:t>
            </w:r>
          </w:p>
        </w:tc>
        <w:tc>
          <w:tcPr>
            <w:tcW w:w="1433" w:type="dxa"/>
            <w:vAlign w:val="bottom"/>
            <w:hideMark/>
          </w:tcPr>
          <w:p w14:paraId="50D0866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0.028</w:t>
            </w:r>
          </w:p>
        </w:tc>
        <w:tc>
          <w:tcPr>
            <w:tcW w:w="1265" w:type="dxa"/>
            <w:vAlign w:val="bottom"/>
            <w:hideMark/>
          </w:tcPr>
          <w:p w14:paraId="6AC22EA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0.618</w:t>
            </w:r>
          </w:p>
        </w:tc>
        <w:tc>
          <w:tcPr>
            <w:tcW w:w="1299" w:type="dxa"/>
            <w:vAlign w:val="bottom"/>
            <w:hideMark/>
          </w:tcPr>
          <w:p w14:paraId="3684D72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-0.041</w:t>
            </w:r>
          </w:p>
        </w:tc>
        <w:tc>
          <w:tcPr>
            <w:tcW w:w="1538" w:type="dxa"/>
            <w:vAlign w:val="bottom"/>
            <w:hideMark/>
          </w:tcPr>
          <w:p w14:paraId="213F7B4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0.069</w:t>
            </w:r>
          </w:p>
        </w:tc>
      </w:tr>
      <w:tr w:rsidR="00C30921" w:rsidRPr="00D5107D" w14:paraId="3348304E" w14:textId="77777777" w:rsidTr="005236E0">
        <w:tc>
          <w:tcPr>
            <w:tcW w:w="2107" w:type="dxa"/>
            <w:vAlign w:val="bottom"/>
            <w:hideMark/>
          </w:tcPr>
          <w:p w14:paraId="3FC21B21"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Wales</w:t>
            </w:r>
          </w:p>
        </w:tc>
        <w:tc>
          <w:tcPr>
            <w:tcW w:w="1384" w:type="dxa"/>
            <w:vAlign w:val="bottom"/>
            <w:hideMark/>
          </w:tcPr>
          <w:p w14:paraId="1497844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0.005</w:t>
            </w:r>
          </w:p>
        </w:tc>
        <w:tc>
          <w:tcPr>
            <w:tcW w:w="1433" w:type="dxa"/>
            <w:vAlign w:val="bottom"/>
            <w:hideMark/>
          </w:tcPr>
          <w:p w14:paraId="13BA4F9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0.024</w:t>
            </w:r>
          </w:p>
        </w:tc>
        <w:tc>
          <w:tcPr>
            <w:tcW w:w="1265" w:type="dxa"/>
            <w:vAlign w:val="bottom"/>
            <w:hideMark/>
          </w:tcPr>
          <w:p w14:paraId="6D8D203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0.837</w:t>
            </w:r>
          </w:p>
        </w:tc>
        <w:tc>
          <w:tcPr>
            <w:tcW w:w="1299" w:type="dxa"/>
            <w:vAlign w:val="bottom"/>
            <w:hideMark/>
          </w:tcPr>
          <w:p w14:paraId="5A1A94B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-0.042</w:t>
            </w:r>
          </w:p>
        </w:tc>
        <w:tc>
          <w:tcPr>
            <w:tcW w:w="1538" w:type="dxa"/>
            <w:vAlign w:val="bottom"/>
            <w:hideMark/>
          </w:tcPr>
          <w:p w14:paraId="48C7C7C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0.052</w:t>
            </w:r>
          </w:p>
        </w:tc>
      </w:tr>
      <w:tr w:rsidR="00C30921" w:rsidRPr="00D5107D" w14:paraId="021FA5BB" w14:textId="77777777" w:rsidTr="005236E0">
        <w:tc>
          <w:tcPr>
            <w:tcW w:w="2107" w:type="dxa"/>
            <w:vAlign w:val="bottom"/>
            <w:hideMark/>
          </w:tcPr>
          <w:p w14:paraId="7371E258"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Scotland</w:t>
            </w:r>
          </w:p>
        </w:tc>
        <w:tc>
          <w:tcPr>
            <w:tcW w:w="1384" w:type="dxa"/>
            <w:vAlign w:val="bottom"/>
            <w:hideMark/>
          </w:tcPr>
          <w:p w14:paraId="73054B2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433" w:type="dxa"/>
            <w:vAlign w:val="bottom"/>
            <w:hideMark/>
          </w:tcPr>
          <w:p w14:paraId="2D20A9F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0.027</w:t>
            </w:r>
          </w:p>
        </w:tc>
        <w:tc>
          <w:tcPr>
            <w:tcW w:w="1265" w:type="dxa"/>
            <w:vAlign w:val="bottom"/>
            <w:hideMark/>
          </w:tcPr>
          <w:p w14:paraId="5925A61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0.991</w:t>
            </w:r>
          </w:p>
        </w:tc>
        <w:tc>
          <w:tcPr>
            <w:tcW w:w="1299" w:type="dxa"/>
            <w:vAlign w:val="bottom"/>
            <w:hideMark/>
          </w:tcPr>
          <w:p w14:paraId="146100F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-0.053</w:t>
            </w:r>
          </w:p>
        </w:tc>
        <w:tc>
          <w:tcPr>
            <w:tcW w:w="1538" w:type="dxa"/>
            <w:vAlign w:val="bottom"/>
            <w:hideMark/>
          </w:tcPr>
          <w:p w14:paraId="686EEA4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0.053</w:t>
            </w:r>
          </w:p>
        </w:tc>
      </w:tr>
      <w:tr w:rsidR="00C30921" w:rsidRPr="00D5107D" w14:paraId="7D0C2D27" w14:textId="77777777" w:rsidTr="005236E0">
        <w:tc>
          <w:tcPr>
            <w:tcW w:w="2107" w:type="dxa"/>
            <w:vAlign w:val="bottom"/>
            <w:hideMark/>
          </w:tcPr>
          <w:p w14:paraId="13259FEC"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Year</w:t>
            </w:r>
          </w:p>
        </w:tc>
        <w:tc>
          <w:tcPr>
            <w:tcW w:w="1384" w:type="dxa"/>
            <w:vAlign w:val="bottom"/>
          </w:tcPr>
          <w:p w14:paraId="2574E1ED" w14:textId="77777777" w:rsidR="00C30921" w:rsidRPr="00036154" w:rsidRDefault="00C30921" w:rsidP="005236E0">
            <w:pPr>
              <w:rPr>
                <w:rFonts w:ascii="Times New Roman" w:hAnsi="Times New Roman" w:cs="Times New Roman"/>
                <w:color w:val="000000"/>
                <w:sz w:val="20"/>
                <w:szCs w:val="20"/>
              </w:rPr>
            </w:pPr>
          </w:p>
        </w:tc>
        <w:tc>
          <w:tcPr>
            <w:tcW w:w="1433" w:type="dxa"/>
            <w:vAlign w:val="bottom"/>
          </w:tcPr>
          <w:p w14:paraId="100C0CA1" w14:textId="77777777" w:rsidR="00C30921" w:rsidRPr="00036154" w:rsidRDefault="00C30921" w:rsidP="005236E0">
            <w:pPr>
              <w:rPr>
                <w:rFonts w:ascii="Times New Roman" w:hAnsi="Times New Roman" w:cs="Times New Roman"/>
                <w:color w:val="000000"/>
                <w:sz w:val="20"/>
                <w:szCs w:val="20"/>
              </w:rPr>
            </w:pPr>
          </w:p>
        </w:tc>
        <w:tc>
          <w:tcPr>
            <w:tcW w:w="1265" w:type="dxa"/>
            <w:vAlign w:val="bottom"/>
          </w:tcPr>
          <w:p w14:paraId="394D3390" w14:textId="77777777" w:rsidR="00C30921" w:rsidRPr="00036154" w:rsidRDefault="00C30921" w:rsidP="005236E0">
            <w:pPr>
              <w:rPr>
                <w:rFonts w:ascii="Times New Roman" w:hAnsi="Times New Roman" w:cs="Times New Roman"/>
                <w:color w:val="000000"/>
                <w:sz w:val="20"/>
                <w:szCs w:val="20"/>
              </w:rPr>
            </w:pPr>
          </w:p>
        </w:tc>
        <w:tc>
          <w:tcPr>
            <w:tcW w:w="1299" w:type="dxa"/>
            <w:vAlign w:val="bottom"/>
          </w:tcPr>
          <w:p w14:paraId="61BFE231" w14:textId="77777777" w:rsidR="00C30921" w:rsidRPr="00036154" w:rsidRDefault="00C30921" w:rsidP="005236E0">
            <w:pPr>
              <w:rPr>
                <w:rFonts w:ascii="Times New Roman" w:hAnsi="Times New Roman" w:cs="Times New Roman"/>
                <w:color w:val="000000"/>
                <w:sz w:val="20"/>
                <w:szCs w:val="20"/>
              </w:rPr>
            </w:pPr>
          </w:p>
        </w:tc>
        <w:tc>
          <w:tcPr>
            <w:tcW w:w="1538" w:type="dxa"/>
            <w:vAlign w:val="bottom"/>
          </w:tcPr>
          <w:p w14:paraId="19556B90" w14:textId="77777777" w:rsidR="00C30921" w:rsidRPr="00036154" w:rsidRDefault="00C30921" w:rsidP="005236E0">
            <w:pPr>
              <w:rPr>
                <w:rFonts w:ascii="Times New Roman" w:hAnsi="Times New Roman" w:cs="Times New Roman"/>
                <w:color w:val="000000"/>
                <w:sz w:val="20"/>
                <w:szCs w:val="20"/>
              </w:rPr>
            </w:pPr>
          </w:p>
        </w:tc>
      </w:tr>
      <w:tr w:rsidR="00C30921" w:rsidRPr="00D5107D" w14:paraId="5620BF7E" w14:textId="77777777" w:rsidTr="005236E0">
        <w:tc>
          <w:tcPr>
            <w:tcW w:w="2107" w:type="dxa"/>
            <w:vAlign w:val="bottom"/>
            <w:hideMark/>
          </w:tcPr>
          <w:p w14:paraId="572D3A10"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2011</w:t>
            </w:r>
          </w:p>
        </w:tc>
        <w:tc>
          <w:tcPr>
            <w:tcW w:w="1384" w:type="dxa"/>
            <w:vAlign w:val="bottom"/>
            <w:hideMark/>
          </w:tcPr>
          <w:p w14:paraId="7D194C4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-0.015</w:t>
            </w:r>
          </w:p>
        </w:tc>
        <w:tc>
          <w:tcPr>
            <w:tcW w:w="1433" w:type="dxa"/>
            <w:vAlign w:val="bottom"/>
            <w:hideMark/>
          </w:tcPr>
          <w:p w14:paraId="4E8F4EA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0.037</w:t>
            </w:r>
          </w:p>
        </w:tc>
        <w:tc>
          <w:tcPr>
            <w:tcW w:w="1265" w:type="dxa"/>
            <w:vAlign w:val="bottom"/>
            <w:hideMark/>
          </w:tcPr>
          <w:p w14:paraId="6AC92C0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0.683</w:t>
            </w:r>
          </w:p>
        </w:tc>
        <w:tc>
          <w:tcPr>
            <w:tcW w:w="1299" w:type="dxa"/>
            <w:vAlign w:val="bottom"/>
            <w:hideMark/>
          </w:tcPr>
          <w:p w14:paraId="42AA7D0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-0.087</w:t>
            </w:r>
          </w:p>
        </w:tc>
        <w:tc>
          <w:tcPr>
            <w:tcW w:w="1538" w:type="dxa"/>
            <w:vAlign w:val="bottom"/>
            <w:hideMark/>
          </w:tcPr>
          <w:p w14:paraId="218A6A6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0.057</w:t>
            </w:r>
          </w:p>
        </w:tc>
      </w:tr>
      <w:tr w:rsidR="00C30921" w:rsidRPr="00D5107D" w14:paraId="37097B19" w14:textId="77777777" w:rsidTr="005236E0">
        <w:tc>
          <w:tcPr>
            <w:tcW w:w="2107" w:type="dxa"/>
            <w:vAlign w:val="bottom"/>
            <w:hideMark/>
          </w:tcPr>
          <w:p w14:paraId="415F28F4"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2012</w:t>
            </w:r>
          </w:p>
        </w:tc>
        <w:tc>
          <w:tcPr>
            <w:tcW w:w="1384" w:type="dxa"/>
            <w:vAlign w:val="bottom"/>
            <w:hideMark/>
          </w:tcPr>
          <w:p w14:paraId="7AB2ECD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433" w:type="dxa"/>
            <w:vAlign w:val="bottom"/>
            <w:hideMark/>
          </w:tcPr>
          <w:p w14:paraId="3D35940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0.026</w:t>
            </w:r>
          </w:p>
        </w:tc>
        <w:tc>
          <w:tcPr>
            <w:tcW w:w="1265" w:type="dxa"/>
            <w:vAlign w:val="bottom"/>
            <w:hideMark/>
          </w:tcPr>
          <w:p w14:paraId="4B7DB8B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0.334</w:t>
            </w:r>
          </w:p>
        </w:tc>
        <w:tc>
          <w:tcPr>
            <w:tcW w:w="1299" w:type="dxa"/>
            <w:vAlign w:val="bottom"/>
            <w:hideMark/>
          </w:tcPr>
          <w:p w14:paraId="312470A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-0.077</w:t>
            </w:r>
          </w:p>
        </w:tc>
        <w:tc>
          <w:tcPr>
            <w:tcW w:w="1538" w:type="dxa"/>
            <w:vAlign w:val="bottom"/>
            <w:hideMark/>
          </w:tcPr>
          <w:p w14:paraId="5E03135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0.026</w:t>
            </w:r>
          </w:p>
        </w:tc>
      </w:tr>
      <w:tr w:rsidR="00C30921" w:rsidRPr="00D5107D" w14:paraId="50E2CF71" w14:textId="77777777" w:rsidTr="005236E0">
        <w:tc>
          <w:tcPr>
            <w:tcW w:w="2107" w:type="dxa"/>
            <w:vAlign w:val="bottom"/>
            <w:hideMark/>
          </w:tcPr>
          <w:p w14:paraId="01C4320C"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2013</w:t>
            </w:r>
          </w:p>
        </w:tc>
        <w:tc>
          <w:tcPr>
            <w:tcW w:w="1384" w:type="dxa"/>
            <w:vAlign w:val="bottom"/>
            <w:hideMark/>
          </w:tcPr>
          <w:p w14:paraId="5EC0A02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433" w:type="dxa"/>
            <w:vAlign w:val="bottom"/>
            <w:hideMark/>
          </w:tcPr>
          <w:p w14:paraId="1ECD791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0.049</w:t>
            </w:r>
          </w:p>
        </w:tc>
        <w:tc>
          <w:tcPr>
            <w:tcW w:w="1265" w:type="dxa"/>
            <w:vAlign w:val="bottom"/>
            <w:hideMark/>
          </w:tcPr>
          <w:p w14:paraId="4BAB9F0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0.826</w:t>
            </w:r>
          </w:p>
        </w:tc>
        <w:tc>
          <w:tcPr>
            <w:tcW w:w="1299" w:type="dxa"/>
            <w:vAlign w:val="bottom"/>
            <w:hideMark/>
          </w:tcPr>
          <w:p w14:paraId="11FFCAE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-0.107</w:t>
            </w:r>
          </w:p>
        </w:tc>
        <w:tc>
          <w:tcPr>
            <w:tcW w:w="1538" w:type="dxa"/>
            <w:vAlign w:val="bottom"/>
            <w:hideMark/>
          </w:tcPr>
          <w:p w14:paraId="1D18863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0.086</w:t>
            </w:r>
          </w:p>
        </w:tc>
      </w:tr>
      <w:tr w:rsidR="00C30921" w:rsidRPr="00D5107D" w14:paraId="1F92CA09" w14:textId="77777777" w:rsidTr="005236E0">
        <w:tc>
          <w:tcPr>
            <w:tcW w:w="2107" w:type="dxa"/>
            <w:vAlign w:val="bottom"/>
            <w:hideMark/>
          </w:tcPr>
          <w:p w14:paraId="283CF08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2014</w:t>
            </w:r>
          </w:p>
        </w:tc>
        <w:tc>
          <w:tcPr>
            <w:tcW w:w="1384" w:type="dxa"/>
            <w:vAlign w:val="bottom"/>
            <w:hideMark/>
          </w:tcPr>
          <w:p w14:paraId="44E33F2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c>
          <w:tcPr>
            <w:tcW w:w="1433" w:type="dxa"/>
            <w:vAlign w:val="bottom"/>
            <w:hideMark/>
          </w:tcPr>
          <w:p w14:paraId="5CFAC78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0.032</w:t>
            </w:r>
          </w:p>
        </w:tc>
        <w:tc>
          <w:tcPr>
            <w:tcW w:w="1265" w:type="dxa"/>
            <w:vAlign w:val="bottom"/>
            <w:hideMark/>
          </w:tcPr>
          <w:p w14:paraId="1BC4A83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0.483</w:t>
            </w:r>
          </w:p>
        </w:tc>
        <w:tc>
          <w:tcPr>
            <w:tcW w:w="1299" w:type="dxa"/>
            <w:vAlign w:val="bottom"/>
            <w:hideMark/>
          </w:tcPr>
          <w:p w14:paraId="6276CFC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-0.085</w:t>
            </w:r>
          </w:p>
        </w:tc>
        <w:tc>
          <w:tcPr>
            <w:tcW w:w="1538" w:type="dxa"/>
            <w:vAlign w:val="bottom"/>
            <w:hideMark/>
          </w:tcPr>
          <w:p w14:paraId="030CDD4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0.040</w:t>
            </w:r>
          </w:p>
        </w:tc>
      </w:tr>
      <w:tr w:rsidR="00C30921" w:rsidRPr="00D5107D" w14:paraId="18D036C2" w14:textId="77777777" w:rsidTr="005236E0">
        <w:tc>
          <w:tcPr>
            <w:tcW w:w="2107" w:type="dxa"/>
            <w:vAlign w:val="bottom"/>
            <w:hideMark/>
          </w:tcPr>
          <w:p w14:paraId="5D5D86CC"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2015</w:t>
            </w:r>
          </w:p>
        </w:tc>
        <w:tc>
          <w:tcPr>
            <w:tcW w:w="1384" w:type="dxa"/>
            <w:vAlign w:val="bottom"/>
            <w:hideMark/>
          </w:tcPr>
          <w:p w14:paraId="6809348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-0.009</w:t>
            </w:r>
          </w:p>
        </w:tc>
        <w:tc>
          <w:tcPr>
            <w:tcW w:w="1433" w:type="dxa"/>
            <w:vAlign w:val="bottom"/>
            <w:hideMark/>
          </w:tcPr>
          <w:p w14:paraId="4431C30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c>
          <w:tcPr>
            <w:tcW w:w="1265" w:type="dxa"/>
            <w:vAlign w:val="bottom"/>
            <w:hideMark/>
          </w:tcPr>
          <w:p w14:paraId="44142AD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0.713</w:t>
            </w:r>
          </w:p>
        </w:tc>
        <w:tc>
          <w:tcPr>
            <w:tcW w:w="1299" w:type="dxa"/>
            <w:vAlign w:val="bottom"/>
            <w:hideMark/>
          </w:tcPr>
          <w:p w14:paraId="54BCCD5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-0.058</w:t>
            </w:r>
          </w:p>
        </w:tc>
        <w:tc>
          <w:tcPr>
            <w:tcW w:w="1538" w:type="dxa"/>
            <w:vAlign w:val="bottom"/>
            <w:hideMark/>
          </w:tcPr>
          <w:p w14:paraId="6A1DEB1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0.040</w:t>
            </w:r>
          </w:p>
        </w:tc>
      </w:tr>
      <w:tr w:rsidR="00C30921" w:rsidRPr="00D5107D" w14:paraId="3DBAF401" w14:textId="77777777" w:rsidTr="005236E0">
        <w:tc>
          <w:tcPr>
            <w:tcW w:w="2107" w:type="dxa"/>
            <w:vAlign w:val="bottom"/>
            <w:hideMark/>
          </w:tcPr>
          <w:p w14:paraId="06D177D0"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2016</w:t>
            </w:r>
          </w:p>
        </w:tc>
        <w:tc>
          <w:tcPr>
            <w:tcW w:w="1384" w:type="dxa"/>
            <w:vAlign w:val="bottom"/>
            <w:hideMark/>
          </w:tcPr>
          <w:p w14:paraId="2CEE170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c>
          <w:tcPr>
            <w:tcW w:w="1433" w:type="dxa"/>
            <w:vAlign w:val="bottom"/>
            <w:hideMark/>
          </w:tcPr>
          <w:p w14:paraId="44F6C87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c>
          <w:tcPr>
            <w:tcW w:w="1265" w:type="dxa"/>
            <w:vAlign w:val="bottom"/>
            <w:hideMark/>
          </w:tcPr>
          <w:p w14:paraId="4A75D51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0.583</w:t>
            </w:r>
          </w:p>
        </w:tc>
        <w:tc>
          <w:tcPr>
            <w:tcW w:w="1299" w:type="dxa"/>
            <w:vAlign w:val="bottom"/>
            <w:hideMark/>
          </w:tcPr>
          <w:p w14:paraId="257D05B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-0.043</w:t>
            </w:r>
          </w:p>
        </w:tc>
        <w:tc>
          <w:tcPr>
            <w:tcW w:w="1538" w:type="dxa"/>
            <w:vAlign w:val="bottom"/>
            <w:hideMark/>
          </w:tcPr>
          <w:p w14:paraId="484FF01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0.077</w:t>
            </w:r>
          </w:p>
        </w:tc>
      </w:tr>
      <w:tr w:rsidR="00C30921" w:rsidRPr="00D5107D" w14:paraId="6878E38C" w14:textId="77777777" w:rsidTr="005236E0">
        <w:tc>
          <w:tcPr>
            <w:tcW w:w="2107" w:type="dxa"/>
            <w:vAlign w:val="bottom"/>
            <w:hideMark/>
          </w:tcPr>
          <w:p w14:paraId="482FAD0B"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2017</w:t>
            </w:r>
          </w:p>
        </w:tc>
        <w:tc>
          <w:tcPr>
            <w:tcW w:w="1384" w:type="dxa"/>
            <w:vAlign w:val="bottom"/>
            <w:hideMark/>
          </w:tcPr>
          <w:p w14:paraId="680E614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-0.008</w:t>
            </w:r>
          </w:p>
        </w:tc>
        <w:tc>
          <w:tcPr>
            <w:tcW w:w="1433" w:type="dxa"/>
            <w:vAlign w:val="bottom"/>
            <w:hideMark/>
          </w:tcPr>
          <w:p w14:paraId="0AB7ACC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0.036</w:t>
            </w:r>
          </w:p>
        </w:tc>
        <w:tc>
          <w:tcPr>
            <w:tcW w:w="1265" w:type="dxa"/>
            <w:vAlign w:val="bottom"/>
            <w:hideMark/>
          </w:tcPr>
          <w:p w14:paraId="436D088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0.827</w:t>
            </w:r>
          </w:p>
        </w:tc>
        <w:tc>
          <w:tcPr>
            <w:tcW w:w="1299" w:type="dxa"/>
            <w:vAlign w:val="bottom"/>
            <w:hideMark/>
          </w:tcPr>
          <w:p w14:paraId="48ED8EB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-0.078</w:t>
            </w:r>
          </w:p>
        </w:tc>
        <w:tc>
          <w:tcPr>
            <w:tcW w:w="1538" w:type="dxa"/>
            <w:vAlign w:val="bottom"/>
            <w:hideMark/>
          </w:tcPr>
          <w:p w14:paraId="5C88001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0.062</w:t>
            </w:r>
          </w:p>
        </w:tc>
      </w:tr>
      <w:tr w:rsidR="00C30921" w:rsidRPr="00D5107D" w14:paraId="2845DB3D" w14:textId="77777777" w:rsidTr="005236E0">
        <w:tc>
          <w:tcPr>
            <w:tcW w:w="2107" w:type="dxa"/>
            <w:vAlign w:val="bottom"/>
          </w:tcPr>
          <w:p w14:paraId="00BE669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2018</w:t>
            </w:r>
          </w:p>
        </w:tc>
        <w:tc>
          <w:tcPr>
            <w:tcW w:w="1384" w:type="dxa"/>
            <w:vAlign w:val="bottom"/>
          </w:tcPr>
          <w:p w14:paraId="2372D54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-0.021</w:t>
            </w:r>
          </w:p>
        </w:tc>
        <w:tc>
          <w:tcPr>
            <w:tcW w:w="1433" w:type="dxa"/>
            <w:vAlign w:val="bottom"/>
          </w:tcPr>
          <w:p w14:paraId="076CA22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0.039</w:t>
            </w:r>
          </w:p>
        </w:tc>
        <w:tc>
          <w:tcPr>
            <w:tcW w:w="1265" w:type="dxa"/>
            <w:vAlign w:val="bottom"/>
          </w:tcPr>
          <w:p w14:paraId="6D96126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0.588</w:t>
            </w:r>
          </w:p>
        </w:tc>
        <w:tc>
          <w:tcPr>
            <w:tcW w:w="1299" w:type="dxa"/>
            <w:vAlign w:val="bottom"/>
          </w:tcPr>
          <w:p w14:paraId="314C627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-0.096</w:t>
            </w:r>
          </w:p>
        </w:tc>
        <w:tc>
          <w:tcPr>
            <w:tcW w:w="1538" w:type="dxa"/>
            <w:vAlign w:val="bottom"/>
          </w:tcPr>
          <w:p w14:paraId="5A69CF6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0.055</w:t>
            </w:r>
          </w:p>
        </w:tc>
      </w:tr>
      <w:tr w:rsidR="00C30921" w:rsidRPr="00D5107D" w14:paraId="007A2113" w14:textId="77777777" w:rsidTr="005236E0">
        <w:tc>
          <w:tcPr>
            <w:tcW w:w="2107" w:type="dxa"/>
            <w:vAlign w:val="bottom"/>
          </w:tcPr>
          <w:p w14:paraId="1AF87793"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2019</w:t>
            </w:r>
          </w:p>
        </w:tc>
        <w:tc>
          <w:tcPr>
            <w:tcW w:w="1384" w:type="dxa"/>
            <w:vAlign w:val="bottom"/>
          </w:tcPr>
          <w:p w14:paraId="490FEFA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0.045</w:t>
            </w:r>
          </w:p>
        </w:tc>
        <w:tc>
          <w:tcPr>
            <w:tcW w:w="1433" w:type="dxa"/>
            <w:vAlign w:val="bottom"/>
          </w:tcPr>
          <w:p w14:paraId="0369F52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0.049</w:t>
            </w:r>
          </w:p>
        </w:tc>
        <w:tc>
          <w:tcPr>
            <w:tcW w:w="1265" w:type="dxa"/>
            <w:vAlign w:val="bottom"/>
          </w:tcPr>
          <w:p w14:paraId="12EE629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0.361</w:t>
            </w:r>
          </w:p>
        </w:tc>
        <w:tc>
          <w:tcPr>
            <w:tcW w:w="1299" w:type="dxa"/>
            <w:vAlign w:val="bottom"/>
          </w:tcPr>
          <w:p w14:paraId="5E49D02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-0.051</w:t>
            </w:r>
          </w:p>
        </w:tc>
        <w:tc>
          <w:tcPr>
            <w:tcW w:w="1538" w:type="dxa"/>
            <w:vAlign w:val="bottom"/>
          </w:tcPr>
          <w:p w14:paraId="50C3BEC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0.141</w:t>
            </w:r>
          </w:p>
        </w:tc>
      </w:tr>
      <w:tr w:rsidR="00C30921" w:rsidRPr="00D5107D" w14:paraId="138E4487" w14:textId="77777777" w:rsidTr="005236E0">
        <w:tc>
          <w:tcPr>
            <w:tcW w:w="2107" w:type="dxa"/>
            <w:vAlign w:val="bottom"/>
          </w:tcPr>
          <w:p w14:paraId="68538E6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Median TTWA wage level</w:t>
            </w:r>
          </w:p>
        </w:tc>
        <w:tc>
          <w:tcPr>
            <w:tcW w:w="1384" w:type="dxa"/>
            <w:vAlign w:val="bottom"/>
          </w:tcPr>
          <w:p w14:paraId="688AB73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433" w:type="dxa"/>
            <w:vAlign w:val="bottom"/>
          </w:tcPr>
          <w:p w14:paraId="2CA4C92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265" w:type="dxa"/>
            <w:vAlign w:val="bottom"/>
          </w:tcPr>
          <w:p w14:paraId="48C67C4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0.194</w:t>
            </w:r>
          </w:p>
        </w:tc>
        <w:tc>
          <w:tcPr>
            <w:tcW w:w="1299" w:type="dxa"/>
            <w:vAlign w:val="bottom"/>
          </w:tcPr>
          <w:p w14:paraId="019B24E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538" w:type="dxa"/>
            <w:vAlign w:val="bottom"/>
          </w:tcPr>
          <w:p w14:paraId="37E2D19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r>
      <w:tr w:rsidR="00C30921" w:rsidRPr="00D5107D" w14:paraId="3B73D9BD" w14:textId="77777777" w:rsidTr="005236E0">
        <w:tc>
          <w:tcPr>
            <w:tcW w:w="2107" w:type="dxa"/>
            <w:vAlign w:val="bottom"/>
          </w:tcPr>
          <w:p w14:paraId="53E7AB5C"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Inverse Mills Ratio</w:t>
            </w:r>
          </w:p>
        </w:tc>
        <w:tc>
          <w:tcPr>
            <w:tcW w:w="1384" w:type="dxa"/>
            <w:vAlign w:val="bottom"/>
          </w:tcPr>
          <w:p w14:paraId="79A5CAB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-0.059</w:t>
            </w:r>
          </w:p>
        </w:tc>
        <w:tc>
          <w:tcPr>
            <w:tcW w:w="1433" w:type="dxa"/>
            <w:vAlign w:val="bottom"/>
          </w:tcPr>
          <w:p w14:paraId="685F276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0.391</w:t>
            </w:r>
          </w:p>
        </w:tc>
        <w:tc>
          <w:tcPr>
            <w:tcW w:w="1265" w:type="dxa"/>
            <w:vAlign w:val="bottom"/>
          </w:tcPr>
          <w:p w14:paraId="2577483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0.881</w:t>
            </w:r>
          </w:p>
        </w:tc>
        <w:tc>
          <w:tcPr>
            <w:tcW w:w="1299" w:type="dxa"/>
            <w:vAlign w:val="bottom"/>
          </w:tcPr>
          <w:p w14:paraId="6C19A5B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-0.824</w:t>
            </w:r>
          </w:p>
        </w:tc>
        <w:tc>
          <w:tcPr>
            <w:tcW w:w="1538" w:type="dxa"/>
            <w:vAlign w:val="bottom"/>
          </w:tcPr>
          <w:p w14:paraId="2EF656F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0.707</w:t>
            </w:r>
          </w:p>
        </w:tc>
      </w:tr>
      <w:tr w:rsidR="00C30921" w:rsidRPr="00D5107D" w14:paraId="144BDD39" w14:textId="77777777" w:rsidTr="005236E0">
        <w:tc>
          <w:tcPr>
            <w:tcW w:w="2107" w:type="dxa"/>
            <w:vAlign w:val="bottom"/>
            <w:hideMark/>
          </w:tcPr>
          <w:p w14:paraId="6674F97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Share of minimum wage workers in 2009</w:t>
            </w:r>
          </w:p>
        </w:tc>
        <w:tc>
          <w:tcPr>
            <w:tcW w:w="1384" w:type="dxa"/>
            <w:vAlign w:val="bottom"/>
            <w:hideMark/>
          </w:tcPr>
          <w:p w14:paraId="3093CB0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-0.021</w:t>
            </w:r>
          </w:p>
        </w:tc>
        <w:tc>
          <w:tcPr>
            <w:tcW w:w="1433" w:type="dxa"/>
            <w:vAlign w:val="bottom"/>
            <w:hideMark/>
          </w:tcPr>
          <w:p w14:paraId="30DFF81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0.036</w:t>
            </w:r>
          </w:p>
        </w:tc>
        <w:tc>
          <w:tcPr>
            <w:tcW w:w="1265" w:type="dxa"/>
            <w:vAlign w:val="bottom"/>
            <w:hideMark/>
          </w:tcPr>
          <w:p w14:paraId="1B3CBD6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0.558</w:t>
            </w:r>
          </w:p>
        </w:tc>
        <w:tc>
          <w:tcPr>
            <w:tcW w:w="1299" w:type="dxa"/>
            <w:vAlign w:val="bottom"/>
            <w:hideMark/>
          </w:tcPr>
          <w:p w14:paraId="043B03B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-0.093</w:t>
            </w:r>
          </w:p>
        </w:tc>
        <w:tc>
          <w:tcPr>
            <w:tcW w:w="1538" w:type="dxa"/>
            <w:vAlign w:val="bottom"/>
            <w:hideMark/>
          </w:tcPr>
          <w:p w14:paraId="670A618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0.050</w:t>
            </w:r>
          </w:p>
        </w:tc>
      </w:tr>
      <w:tr w:rsidR="00C30921" w:rsidRPr="00D5107D" w14:paraId="3172F99E" w14:textId="77777777" w:rsidTr="005236E0">
        <w:tc>
          <w:tcPr>
            <w:tcW w:w="2107" w:type="dxa"/>
            <w:vAlign w:val="bottom"/>
            <w:hideMark/>
          </w:tcPr>
          <w:p w14:paraId="3D728622"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Lagged bite of the minimum wage at the national level</w:t>
            </w:r>
          </w:p>
        </w:tc>
        <w:tc>
          <w:tcPr>
            <w:tcW w:w="1384" w:type="dxa"/>
            <w:vAlign w:val="bottom"/>
            <w:hideMark/>
          </w:tcPr>
          <w:p w14:paraId="6D90A98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-0.005</w:t>
            </w:r>
          </w:p>
        </w:tc>
        <w:tc>
          <w:tcPr>
            <w:tcW w:w="1433" w:type="dxa"/>
            <w:vAlign w:val="bottom"/>
            <w:hideMark/>
          </w:tcPr>
          <w:p w14:paraId="61C5994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0.004</w:t>
            </w:r>
          </w:p>
        </w:tc>
        <w:tc>
          <w:tcPr>
            <w:tcW w:w="1265" w:type="dxa"/>
            <w:vAlign w:val="bottom"/>
            <w:hideMark/>
          </w:tcPr>
          <w:p w14:paraId="749734C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0.190</w:t>
            </w:r>
          </w:p>
        </w:tc>
        <w:tc>
          <w:tcPr>
            <w:tcW w:w="1299" w:type="dxa"/>
            <w:vAlign w:val="bottom"/>
            <w:hideMark/>
          </w:tcPr>
          <w:p w14:paraId="67CFADC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-0.013</w:t>
            </w:r>
          </w:p>
        </w:tc>
        <w:tc>
          <w:tcPr>
            <w:tcW w:w="1538" w:type="dxa"/>
            <w:vAlign w:val="bottom"/>
            <w:hideMark/>
          </w:tcPr>
          <w:p w14:paraId="254A60D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r>
      <w:tr w:rsidR="00C30921" w:rsidRPr="00D5107D" w14:paraId="75F98C96" w14:textId="77777777" w:rsidTr="005236E0">
        <w:tc>
          <w:tcPr>
            <w:tcW w:w="2107" w:type="dxa"/>
            <w:vAlign w:val="bottom"/>
            <w:hideMark/>
          </w:tcPr>
          <w:p w14:paraId="22DEFB7E"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Share of min wage workers# Lagged national bite</w:t>
            </w:r>
          </w:p>
        </w:tc>
        <w:tc>
          <w:tcPr>
            <w:tcW w:w="1384" w:type="dxa"/>
            <w:vAlign w:val="bottom"/>
            <w:hideMark/>
          </w:tcPr>
          <w:p w14:paraId="5F62C32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433" w:type="dxa"/>
            <w:vAlign w:val="bottom"/>
            <w:hideMark/>
          </w:tcPr>
          <w:p w14:paraId="6AE47ED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265" w:type="dxa"/>
            <w:vAlign w:val="bottom"/>
            <w:hideMark/>
          </w:tcPr>
          <w:p w14:paraId="5AE3AEC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0.644</w:t>
            </w:r>
          </w:p>
        </w:tc>
        <w:tc>
          <w:tcPr>
            <w:tcW w:w="1299" w:type="dxa"/>
            <w:vAlign w:val="bottom"/>
            <w:hideMark/>
          </w:tcPr>
          <w:p w14:paraId="6BB45DF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538" w:type="dxa"/>
            <w:vAlign w:val="bottom"/>
            <w:hideMark/>
          </w:tcPr>
          <w:p w14:paraId="0185682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0.002</w:t>
            </w:r>
          </w:p>
        </w:tc>
      </w:tr>
      <w:tr w:rsidR="00C30921" w:rsidRPr="00D5107D" w14:paraId="0D26DE2A" w14:textId="77777777" w:rsidTr="005236E0">
        <w:tc>
          <w:tcPr>
            <w:tcW w:w="2107" w:type="dxa"/>
            <w:vAlign w:val="bottom"/>
          </w:tcPr>
          <w:p w14:paraId="01935055"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Interview month</w:t>
            </w:r>
          </w:p>
        </w:tc>
        <w:tc>
          <w:tcPr>
            <w:tcW w:w="1384" w:type="dxa"/>
            <w:vAlign w:val="bottom"/>
          </w:tcPr>
          <w:p w14:paraId="0B7D72DF" w14:textId="77777777" w:rsidR="00C30921" w:rsidRPr="00036154" w:rsidRDefault="00C30921" w:rsidP="005236E0">
            <w:pPr>
              <w:jc w:val="right"/>
              <w:rPr>
                <w:rFonts w:ascii="Times New Roman" w:hAnsi="Times New Roman" w:cs="Times New Roman"/>
                <w:color w:val="000000"/>
                <w:sz w:val="20"/>
                <w:szCs w:val="20"/>
              </w:rPr>
            </w:pPr>
          </w:p>
        </w:tc>
        <w:tc>
          <w:tcPr>
            <w:tcW w:w="1433" w:type="dxa"/>
            <w:vAlign w:val="bottom"/>
          </w:tcPr>
          <w:p w14:paraId="66AC8C02" w14:textId="77777777" w:rsidR="00C30921" w:rsidRPr="00036154" w:rsidRDefault="00C30921" w:rsidP="005236E0">
            <w:pPr>
              <w:jc w:val="right"/>
              <w:rPr>
                <w:rFonts w:ascii="Times New Roman" w:hAnsi="Times New Roman" w:cs="Times New Roman"/>
                <w:color w:val="000000"/>
                <w:sz w:val="20"/>
                <w:szCs w:val="20"/>
              </w:rPr>
            </w:pPr>
          </w:p>
        </w:tc>
        <w:tc>
          <w:tcPr>
            <w:tcW w:w="1265" w:type="dxa"/>
            <w:vAlign w:val="bottom"/>
          </w:tcPr>
          <w:p w14:paraId="04841A82" w14:textId="77777777" w:rsidR="00C30921" w:rsidRPr="00036154" w:rsidRDefault="00C30921" w:rsidP="005236E0">
            <w:pPr>
              <w:jc w:val="right"/>
              <w:rPr>
                <w:rFonts w:ascii="Times New Roman" w:hAnsi="Times New Roman" w:cs="Times New Roman"/>
                <w:color w:val="000000"/>
                <w:sz w:val="20"/>
                <w:szCs w:val="20"/>
              </w:rPr>
            </w:pPr>
          </w:p>
        </w:tc>
        <w:tc>
          <w:tcPr>
            <w:tcW w:w="1299" w:type="dxa"/>
            <w:vAlign w:val="bottom"/>
          </w:tcPr>
          <w:p w14:paraId="5AF9AD10" w14:textId="77777777" w:rsidR="00C30921" w:rsidRPr="00036154" w:rsidRDefault="00C30921" w:rsidP="005236E0">
            <w:pPr>
              <w:jc w:val="right"/>
              <w:rPr>
                <w:rFonts w:ascii="Times New Roman" w:hAnsi="Times New Roman" w:cs="Times New Roman"/>
                <w:color w:val="000000"/>
                <w:sz w:val="20"/>
                <w:szCs w:val="20"/>
              </w:rPr>
            </w:pPr>
          </w:p>
        </w:tc>
        <w:tc>
          <w:tcPr>
            <w:tcW w:w="1538" w:type="dxa"/>
            <w:vAlign w:val="bottom"/>
          </w:tcPr>
          <w:p w14:paraId="377135B9" w14:textId="77777777" w:rsidR="00C30921" w:rsidRPr="00036154" w:rsidRDefault="00C30921" w:rsidP="005236E0">
            <w:pPr>
              <w:jc w:val="right"/>
              <w:rPr>
                <w:rFonts w:ascii="Times New Roman" w:hAnsi="Times New Roman" w:cs="Times New Roman"/>
                <w:color w:val="000000"/>
                <w:sz w:val="20"/>
                <w:szCs w:val="20"/>
              </w:rPr>
            </w:pPr>
          </w:p>
        </w:tc>
      </w:tr>
      <w:tr w:rsidR="00C30921" w:rsidRPr="00D5107D" w14:paraId="75D90365" w14:textId="77777777" w:rsidTr="005236E0">
        <w:tc>
          <w:tcPr>
            <w:tcW w:w="2107" w:type="dxa"/>
            <w:vAlign w:val="bottom"/>
          </w:tcPr>
          <w:p w14:paraId="2725B093"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2</w:t>
            </w:r>
          </w:p>
        </w:tc>
        <w:tc>
          <w:tcPr>
            <w:tcW w:w="1384" w:type="dxa"/>
            <w:vAlign w:val="bottom"/>
          </w:tcPr>
          <w:p w14:paraId="6BF3BD8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0.020</w:t>
            </w:r>
          </w:p>
        </w:tc>
        <w:tc>
          <w:tcPr>
            <w:tcW w:w="1433" w:type="dxa"/>
            <w:vAlign w:val="bottom"/>
          </w:tcPr>
          <w:p w14:paraId="00BB0B3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0.019</w:t>
            </w:r>
          </w:p>
        </w:tc>
        <w:tc>
          <w:tcPr>
            <w:tcW w:w="1265" w:type="dxa"/>
            <w:vAlign w:val="bottom"/>
          </w:tcPr>
          <w:p w14:paraId="22A9D36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0.302</w:t>
            </w:r>
          </w:p>
        </w:tc>
        <w:tc>
          <w:tcPr>
            <w:tcW w:w="1299" w:type="dxa"/>
            <w:vAlign w:val="bottom"/>
          </w:tcPr>
          <w:p w14:paraId="681F3C5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-0.018</w:t>
            </w:r>
          </w:p>
        </w:tc>
        <w:tc>
          <w:tcPr>
            <w:tcW w:w="1538" w:type="dxa"/>
            <w:vAlign w:val="bottom"/>
          </w:tcPr>
          <w:p w14:paraId="115B47A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0.057</w:t>
            </w:r>
          </w:p>
        </w:tc>
      </w:tr>
      <w:tr w:rsidR="00C30921" w:rsidRPr="00D5107D" w14:paraId="1A2360AB" w14:textId="77777777" w:rsidTr="005236E0">
        <w:tc>
          <w:tcPr>
            <w:tcW w:w="2107" w:type="dxa"/>
            <w:vAlign w:val="bottom"/>
          </w:tcPr>
          <w:p w14:paraId="21643434"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3</w:t>
            </w:r>
          </w:p>
        </w:tc>
        <w:tc>
          <w:tcPr>
            <w:tcW w:w="1384" w:type="dxa"/>
            <w:vAlign w:val="bottom"/>
          </w:tcPr>
          <w:p w14:paraId="1C3361C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c>
          <w:tcPr>
            <w:tcW w:w="1433" w:type="dxa"/>
            <w:vAlign w:val="bottom"/>
          </w:tcPr>
          <w:p w14:paraId="7A3A82D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tcPr>
          <w:p w14:paraId="31BADF8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0.776</w:t>
            </w:r>
          </w:p>
        </w:tc>
        <w:tc>
          <w:tcPr>
            <w:tcW w:w="1299" w:type="dxa"/>
            <w:vAlign w:val="bottom"/>
          </w:tcPr>
          <w:p w14:paraId="691F15E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-0.023</w:t>
            </w:r>
          </w:p>
        </w:tc>
        <w:tc>
          <w:tcPr>
            <w:tcW w:w="1538" w:type="dxa"/>
            <w:vAlign w:val="bottom"/>
          </w:tcPr>
          <w:p w14:paraId="6897945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r>
      <w:tr w:rsidR="00C30921" w:rsidRPr="00D5107D" w14:paraId="7AD1E1AA" w14:textId="77777777" w:rsidTr="005236E0">
        <w:tc>
          <w:tcPr>
            <w:tcW w:w="2107" w:type="dxa"/>
            <w:vAlign w:val="bottom"/>
          </w:tcPr>
          <w:p w14:paraId="5A405264"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4</w:t>
            </w:r>
          </w:p>
        </w:tc>
        <w:tc>
          <w:tcPr>
            <w:tcW w:w="1384" w:type="dxa"/>
            <w:vAlign w:val="bottom"/>
          </w:tcPr>
          <w:p w14:paraId="70A5B11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0.008</w:t>
            </w:r>
          </w:p>
        </w:tc>
        <w:tc>
          <w:tcPr>
            <w:tcW w:w="1433" w:type="dxa"/>
            <w:vAlign w:val="bottom"/>
          </w:tcPr>
          <w:p w14:paraId="1F88061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tcPr>
          <w:p w14:paraId="405D88E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0.416</w:t>
            </w:r>
          </w:p>
        </w:tc>
        <w:tc>
          <w:tcPr>
            <w:tcW w:w="1299" w:type="dxa"/>
            <w:vAlign w:val="bottom"/>
          </w:tcPr>
          <w:p w14:paraId="5F5AC243"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538" w:type="dxa"/>
            <w:vAlign w:val="bottom"/>
          </w:tcPr>
          <w:p w14:paraId="37DB803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0.028</w:t>
            </w:r>
          </w:p>
        </w:tc>
      </w:tr>
      <w:tr w:rsidR="00C30921" w:rsidRPr="00D5107D" w14:paraId="687AA4C5" w14:textId="77777777" w:rsidTr="005236E0">
        <w:tc>
          <w:tcPr>
            <w:tcW w:w="2107" w:type="dxa"/>
            <w:vAlign w:val="bottom"/>
          </w:tcPr>
          <w:p w14:paraId="60CB3F5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5</w:t>
            </w:r>
          </w:p>
        </w:tc>
        <w:tc>
          <w:tcPr>
            <w:tcW w:w="1384" w:type="dxa"/>
            <w:vAlign w:val="bottom"/>
          </w:tcPr>
          <w:p w14:paraId="704A3EA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433" w:type="dxa"/>
            <w:vAlign w:val="bottom"/>
          </w:tcPr>
          <w:p w14:paraId="6B5185A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265" w:type="dxa"/>
            <w:vAlign w:val="bottom"/>
          </w:tcPr>
          <w:p w14:paraId="3180FF2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0.338</w:t>
            </w:r>
          </w:p>
        </w:tc>
        <w:tc>
          <w:tcPr>
            <w:tcW w:w="1299" w:type="dxa"/>
            <w:vAlign w:val="bottom"/>
          </w:tcPr>
          <w:p w14:paraId="3CC970E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538" w:type="dxa"/>
            <w:vAlign w:val="bottom"/>
          </w:tcPr>
          <w:p w14:paraId="16FC4F4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0.035</w:t>
            </w:r>
          </w:p>
        </w:tc>
      </w:tr>
      <w:tr w:rsidR="00C30921" w:rsidRPr="00D5107D" w14:paraId="4B279165" w14:textId="77777777" w:rsidTr="005236E0">
        <w:tc>
          <w:tcPr>
            <w:tcW w:w="2107" w:type="dxa"/>
            <w:vAlign w:val="bottom"/>
          </w:tcPr>
          <w:p w14:paraId="44100012"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6</w:t>
            </w:r>
          </w:p>
        </w:tc>
        <w:tc>
          <w:tcPr>
            <w:tcW w:w="1384" w:type="dxa"/>
            <w:vAlign w:val="bottom"/>
          </w:tcPr>
          <w:p w14:paraId="34DF789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433" w:type="dxa"/>
            <w:vAlign w:val="bottom"/>
          </w:tcPr>
          <w:p w14:paraId="7C22590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265" w:type="dxa"/>
            <w:vAlign w:val="bottom"/>
          </w:tcPr>
          <w:p w14:paraId="4CBF2EE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0.366</w:t>
            </w:r>
          </w:p>
        </w:tc>
        <w:tc>
          <w:tcPr>
            <w:tcW w:w="1299" w:type="dxa"/>
            <w:vAlign w:val="bottom"/>
          </w:tcPr>
          <w:p w14:paraId="5D770C0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538" w:type="dxa"/>
            <w:vAlign w:val="bottom"/>
          </w:tcPr>
          <w:p w14:paraId="3B15B75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r>
      <w:tr w:rsidR="00C30921" w:rsidRPr="00D5107D" w14:paraId="0A65E6C5" w14:textId="77777777" w:rsidTr="005236E0">
        <w:tc>
          <w:tcPr>
            <w:tcW w:w="2107" w:type="dxa"/>
            <w:vAlign w:val="bottom"/>
          </w:tcPr>
          <w:p w14:paraId="4801B52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7</w:t>
            </w:r>
          </w:p>
        </w:tc>
        <w:tc>
          <w:tcPr>
            <w:tcW w:w="1384" w:type="dxa"/>
            <w:vAlign w:val="bottom"/>
          </w:tcPr>
          <w:p w14:paraId="048F240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0.009</w:t>
            </w:r>
          </w:p>
        </w:tc>
        <w:tc>
          <w:tcPr>
            <w:tcW w:w="1433" w:type="dxa"/>
            <w:vAlign w:val="bottom"/>
          </w:tcPr>
          <w:p w14:paraId="02662DB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265" w:type="dxa"/>
            <w:vAlign w:val="bottom"/>
          </w:tcPr>
          <w:p w14:paraId="24F45AB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0.418</w:t>
            </w:r>
          </w:p>
        </w:tc>
        <w:tc>
          <w:tcPr>
            <w:tcW w:w="1299" w:type="dxa"/>
            <w:vAlign w:val="bottom"/>
          </w:tcPr>
          <w:p w14:paraId="4D47D4E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-0.013</w:t>
            </w:r>
          </w:p>
        </w:tc>
        <w:tc>
          <w:tcPr>
            <w:tcW w:w="1538" w:type="dxa"/>
            <w:vAlign w:val="bottom"/>
          </w:tcPr>
          <w:p w14:paraId="57C0616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r>
      <w:tr w:rsidR="00C30921" w:rsidRPr="00D5107D" w14:paraId="5714C206" w14:textId="77777777" w:rsidTr="005236E0">
        <w:tc>
          <w:tcPr>
            <w:tcW w:w="2107" w:type="dxa"/>
            <w:vAlign w:val="bottom"/>
          </w:tcPr>
          <w:p w14:paraId="0252BD15"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8</w:t>
            </w:r>
          </w:p>
        </w:tc>
        <w:tc>
          <w:tcPr>
            <w:tcW w:w="1384" w:type="dxa"/>
            <w:vAlign w:val="bottom"/>
          </w:tcPr>
          <w:p w14:paraId="3B2C73D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c>
          <w:tcPr>
            <w:tcW w:w="1433" w:type="dxa"/>
            <w:vAlign w:val="bottom"/>
          </w:tcPr>
          <w:p w14:paraId="3365F00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tcPr>
          <w:p w14:paraId="68B722D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0.759</w:t>
            </w:r>
          </w:p>
        </w:tc>
        <w:tc>
          <w:tcPr>
            <w:tcW w:w="1299" w:type="dxa"/>
            <w:vAlign w:val="bottom"/>
          </w:tcPr>
          <w:p w14:paraId="54C0CFE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-0.022</w:t>
            </w:r>
          </w:p>
        </w:tc>
        <w:tc>
          <w:tcPr>
            <w:tcW w:w="1538" w:type="dxa"/>
            <w:vAlign w:val="bottom"/>
          </w:tcPr>
          <w:p w14:paraId="03F4881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0.016</w:t>
            </w:r>
          </w:p>
        </w:tc>
      </w:tr>
      <w:tr w:rsidR="00C30921" w:rsidRPr="00D5107D" w14:paraId="266C3C0A" w14:textId="77777777" w:rsidTr="005236E0">
        <w:tc>
          <w:tcPr>
            <w:tcW w:w="2107" w:type="dxa"/>
            <w:vAlign w:val="bottom"/>
          </w:tcPr>
          <w:p w14:paraId="526455D1"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9</w:t>
            </w:r>
          </w:p>
        </w:tc>
        <w:tc>
          <w:tcPr>
            <w:tcW w:w="1384" w:type="dxa"/>
            <w:vAlign w:val="bottom"/>
          </w:tcPr>
          <w:p w14:paraId="6E3D1381"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433" w:type="dxa"/>
            <w:vAlign w:val="bottom"/>
          </w:tcPr>
          <w:p w14:paraId="3822413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0.010</w:t>
            </w:r>
          </w:p>
        </w:tc>
        <w:tc>
          <w:tcPr>
            <w:tcW w:w="1265" w:type="dxa"/>
            <w:vAlign w:val="bottom"/>
          </w:tcPr>
          <w:p w14:paraId="152D80E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0.907</w:t>
            </w:r>
          </w:p>
        </w:tc>
        <w:tc>
          <w:tcPr>
            <w:tcW w:w="1299" w:type="dxa"/>
            <w:vAlign w:val="bottom"/>
          </w:tcPr>
          <w:p w14:paraId="0DB7CDA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-0.018</w:t>
            </w:r>
          </w:p>
        </w:tc>
        <w:tc>
          <w:tcPr>
            <w:tcW w:w="1538" w:type="dxa"/>
            <w:vAlign w:val="bottom"/>
          </w:tcPr>
          <w:p w14:paraId="5F5A4DE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0.021</w:t>
            </w:r>
          </w:p>
        </w:tc>
      </w:tr>
      <w:tr w:rsidR="00C30921" w:rsidRPr="00D5107D" w14:paraId="181E5813" w14:textId="77777777" w:rsidTr="005236E0">
        <w:tc>
          <w:tcPr>
            <w:tcW w:w="2107" w:type="dxa"/>
            <w:vAlign w:val="bottom"/>
          </w:tcPr>
          <w:p w14:paraId="2148154A"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10</w:t>
            </w:r>
          </w:p>
        </w:tc>
        <w:tc>
          <w:tcPr>
            <w:tcW w:w="1384" w:type="dxa"/>
            <w:vAlign w:val="bottom"/>
          </w:tcPr>
          <w:p w14:paraId="6565809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-0.007</w:t>
            </w:r>
          </w:p>
        </w:tc>
        <w:tc>
          <w:tcPr>
            <w:tcW w:w="1433" w:type="dxa"/>
            <w:vAlign w:val="bottom"/>
          </w:tcPr>
          <w:p w14:paraId="0201F580"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265" w:type="dxa"/>
            <w:vAlign w:val="bottom"/>
          </w:tcPr>
          <w:p w14:paraId="2033D32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0.521</w:t>
            </w:r>
          </w:p>
        </w:tc>
        <w:tc>
          <w:tcPr>
            <w:tcW w:w="1299" w:type="dxa"/>
            <w:vAlign w:val="bottom"/>
          </w:tcPr>
          <w:p w14:paraId="7F38DDC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-0.030</w:t>
            </w:r>
          </w:p>
        </w:tc>
        <w:tc>
          <w:tcPr>
            <w:tcW w:w="1538" w:type="dxa"/>
            <w:vAlign w:val="bottom"/>
          </w:tcPr>
          <w:p w14:paraId="43A1253C"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0.015</w:t>
            </w:r>
          </w:p>
        </w:tc>
      </w:tr>
      <w:tr w:rsidR="00C30921" w:rsidRPr="00D5107D" w14:paraId="7FF39602" w14:textId="77777777" w:rsidTr="005236E0">
        <w:tc>
          <w:tcPr>
            <w:tcW w:w="2107" w:type="dxa"/>
            <w:vAlign w:val="bottom"/>
          </w:tcPr>
          <w:p w14:paraId="5F258C3E"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11</w:t>
            </w:r>
          </w:p>
        </w:tc>
        <w:tc>
          <w:tcPr>
            <w:tcW w:w="1384" w:type="dxa"/>
            <w:vAlign w:val="bottom"/>
          </w:tcPr>
          <w:p w14:paraId="3E822155"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0.017</w:t>
            </w:r>
          </w:p>
        </w:tc>
        <w:tc>
          <w:tcPr>
            <w:tcW w:w="1433" w:type="dxa"/>
            <w:vAlign w:val="bottom"/>
          </w:tcPr>
          <w:p w14:paraId="2145888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0.011</w:t>
            </w:r>
          </w:p>
        </w:tc>
        <w:tc>
          <w:tcPr>
            <w:tcW w:w="1265" w:type="dxa"/>
            <w:vAlign w:val="bottom"/>
          </w:tcPr>
          <w:p w14:paraId="03947EC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0.123</w:t>
            </w:r>
          </w:p>
        </w:tc>
        <w:tc>
          <w:tcPr>
            <w:tcW w:w="1299" w:type="dxa"/>
            <w:vAlign w:val="bottom"/>
          </w:tcPr>
          <w:p w14:paraId="72D0BEA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-0.005</w:t>
            </w:r>
          </w:p>
        </w:tc>
        <w:tc>
          <w:tcPr>
            <w:tcW w:w="1538" w:type="dxa"/>
            <w:vAlign w:val="bottom"/>
          </w:tcPr>
          <w:p w14:paraId="4D2E2FF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0.038</w:t>
            </w:r>
          </w:p>
        </w:tc>
      </w:tr>
      <w:tr w:rsidR="00C30921" w:rsidRPr="00D5107D" w14:paraId="741AF368" w14:textId="77777777" w:rsidTr="005236E0">
        <w:tc>
          <w:tcPr>
            <w:tcW w:w="2107" w:type="dxa"/>
            <w:vAlign w:val="bottom"/>
          </w:tcPr>
          <w:p w14:paraId="3ECEC529" w14:textId="77777777" w:rsidR="00C30921" w:rsidRPr="00D5107D" w:rsidRDefault="00C30921" w:rsidP="005236E0">
            <w:pPr>
              <w:jc w:val="right"/>
              <w:rPr>
                <w:rFonts w:ascii="Times New Roman" w:hAnsi="Times New Roman" w:cs="Times New Roman"/>
                <w:color w:val="000000"/>
                <w:sz w:val="20"/>
                <w:szCs w:val="20"/>
              </w:rPr>
            </w:pPr>
            <w:r w:rsidRPr="00D5107D">
              <w:rPr>
                <w:rFonts w:ascii="Times New Roman" w:hAnsi="Times New Roman" w:cs="Times New Roman"/>
                <w:color w:val="000000"/>
                <w:sz w:val="20"/>
                <w:szCs w:val="20"/>
              </w:rPr>
              <w:t>12</w:t>
            </w:r>
          </w:p>
        </w:tc>
        <w:tc>
          <w:tcPr>
            <w:tcW w:w="1384" w:type="dxa"/>
            <w:vAlign w:val="bottom"/>
          </w:tcPr>
          <w:p w14:paraId="1D6E883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0.000</w:t>
            </w:r>
          </w:p>
        </w:tc>
        <w:tc>
          <w:tcPr>
            <w:tcW w:w="1433" w:type="dxa"/>
            <w:vAlign w:val="bottom"/>
          </w:tcPr>
          <w:p w14:paraId="346D7DE7"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0.012</w:t>
            </w:r>
          </w:p>
        </w:tc>
        <w:tc>
          <w:tcPr>
            <w:tcW w:w="1265" w:type="dxa"/>
            <w:vAlign w:val="bottom"/>
          </w:tcPr>
          <w:p w14:paraId="6783D66A"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0.976</w:t>
            </w:r>
          </w:p>
        </w:tc>
        <w:tc>
          <w:tcPr>
            <w:tcW w:w="1299" w:type="dxa"/>
            <w:vAlign w:val="bottom"/>
          </w:tcPr>
          <w:p w14:paraId="47C595F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-0.024</w:t>
            </w:r>
          </w:p>
        </w:tc>
        <w:tc>
          <w:tcPr>
            <w:tcW w:w="1538" w:type="dxa"/>
            <w:vAlign w:val="bottom"/>
          </w:tcPr>
          <w:p w14:paraId="02182A49"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0.025</w:t>
            </w:r>
          </w:p>
        </w:tc>
      </w:tr>
      <w:tr w:rsidR="00C30921" w:rsidRPr="00D5107D" w14:paraId="407D4BBA" w14:textId="77777777" w:rsidTr="005236E0">
        <w:tc>
          <w:tcPr>
            <w:tcW w:w="2107" w:type="dxa"/>
            <w:vAlign w:val="bottom"/>
          </w:tcPr>
          <w:p w14:paraId="48F8C229"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 months in-between interviews</w:t>
            </w:r>
          </w:p>
        </w:tc>
        <w:tc>
          <w:tcPr>
            <w:tcW w:w="1384" w:type="dxa"/>
            <w:vAlign w:val="bottom"/>
          </w:tcPr>
          <w:p w14:paraId="0A3D8686"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0.003</w:t>
            </w:r>
          </w:p>
        </w:tc>
        <w:tc>
          <w:tcPr>
            <w:tcW w:w="1433" w:type="dxa"/>
            <w:vAlign w:val="bottom"/>
          </w:tcPr>
          <w:p w14:paraId="755E7E2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0.002</w:t>
            </w:r>
          </w:p>
        </w:tc>
        <w:tc>
          <w:tcPr>
            <w:tcW w:w="1265" w:type="dxa"/>
            <w:vAlign w:val="bottom"/>
          </w:tcPr>
          <w:p w14:paraId="451B405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0.144</w:t>
            </w:r>
          </w:p>
        </w:tc>
        <w:tc>
          <w:tcPr>
            <w:tcW w:w="1299" w:type="dxa"/>
            <w:vAlign w:val="bottom"/>
          </w:tcPr>
          <w:p w14:paraId="41811CA8"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-0.001</w:t>
            </w:r>
          </w:p>
        </w:tc>
        <w:tc>
          <w:tcPr>
            <w:tcW w:w="1538" w:type="dxa"/>
            <w:vAlign w:val="bottom"/>
          </w:tcPr>
          <w:p w14:paraId="11352FF4"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0.006</w:t>
            </w:r>
          </w:p>
        </w:tc>
      </w:tr>
      <w:tr w:rsidR="00C30921" w:rsidRPr="00D5107D" w14:paraId="1DCBE8A2" w14:textId="77777777" w:rsidTr="005236E0">
        <w:tc>
          <w:tcPr>
            <w:tcW w:w="2107" w:type="dxa"/>
            <w:tcBorders>
              <w:bottom w:val="single" w:sz="4" w:space="0" w:color="auto"/>
            </w:tcBorders>
            <w:vAlign w:val="bottom"/>
            <w:hideMark/>
          </w:tcPr>
          <w:p w14:paraId="21CEFF3B" w14:textId="77777777" w:rsidR="00C30921" w:rsidRPr="00D5107D" w:rsidRDefault="00C30921" w:rsidP="005236E0">
            <w:pPr>
              <w:rPr>
                <w:rFonts w:ascii="Times New Roman" w:hAnsi="Times New Roman" w:cs="Times New Roman"/>
                <w:color w:val="000000"/>
                <w:sz w:val="20"/>
                <w:szCs w:val="20"/>
              </w:rPr>
            </w:pPr>
            <w:r w:rsidRPr="00D5107D">
              <w:rPr>
                <w:rFonts w:ascii="Times New Roman" w:hAnsi="Times New Roman" w:cs="Times New Roman"/>
                <w:color w:val="000000"/>
                <w:sz w:val="20"/>
                <w:szCs w:val="20"/>
              </w:rPr>
              <w:t>Constant</w:t>
            </w:r>
          </w:p>
        </w:tc>
        <w:tc>
          <w:tcPr>
            <w:tcW w:w="1384" w:type="dxa"/>
            <w:tcBorders>
              <w:bottom w:val="single" w:sz="4" w:space="0" w:color="auto"/>
            </w:tcBorders>
            <w:vAlign w:val="bottom"/>
            <w:hideMark/>
          </w:tcPr>
          <w:p w14:paraId="1D223A0D"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0.478</w:t>
            </w:r>
          </w:p>
        </w:tc>
        <w:tc>
          <w:tcPr>
            <w:tcW w:w="1433" w:type="dxa"/>
            <w:tcBorders>
              <w:bottom w:val="single" w:sz="4" w:space="0" w:color="auto"/>
            </w:tcBorders>
            <w:vAlign w:val="bottom"/>
            <w:hideMark/>
          </w:tcPr>
          <w:p w14:paraId="4519C05E"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0.260</w:t>
            </w:r>
          </w:p>
        </w:tc>
        <w:tc>
          <w:tcPr>
            <w:tcW w:w="1265" w:type="dxa"/>
            <w:tcBorders>
              <w:bottom w:val="single" w:sz="4" w:space="0" w:color="auto"/>
            </w:tcBorders>
            <w:vAlign w:val="bottom"/>
            <w:hideMark/>
          </w:tcPr>
          <w:p w14:paraId="07F5A01B"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0.066</w:t>
            </w:r>
          </w:p>
        </w:tc>
        <w:tc>
          <w:tcPr>
            <w:tcW w:w="1299" w:type="dxa"/>
            <w:tcBorders>
              <w:bottom w:val="single" w:sz="4" w:space="0" w:color="auto"/>
            </w:tcBorders>
            <w:vAlign w:val="bottom"/>
            <w:hideMark/>
          </w:tcPr>
          <w:p w14:paraId="750BE9FF"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-0.031</w:t>
            </w:r>
          </w:p>
        </w:tc>
        <w:tc>
          <w:tcPr>
            <w:tcW w:w="1538" w:type="dxa"/>
            <w:tcBorders>
              <w:bottom w:val="single" w:sz="4" w:space="0" w:color="auto"/>
            </w:tcBorders>
            <w:vAlign w:val="bottom"/>
            <w:hideMark/>
          </w:tcPr>
          <w:p w14:paraId="651CD2B2" w14:textId="77777777" w:rsidR="00C30921" w:rsidRPr="00036154" w:rsidRDefault="00C30921" w:rsidP="005236E0">
            <w:pPr>
              <w:jc w:val="right"/>
              <w:rPr>
                <w:rFonts w:ascii="Times New Roman" w:hAnsi="Times New Roman" w:cs="Times New Roman"/>
                <w:color w:val="000000"/>
                <w:sz w:val="20"/>
                <w:szCs w:val="20"/>
              </w:rPr>
            </w:pPr>
            <w:r w:rsidRPr="00036154">
              <w:rPr>
                <w:rFonts w:ascii="Times New Roman" w:hAnsi="Times New Roman" w:cs="Times New Roman"/>
                <w:color w:val="000000"/>
                <w:sz w:val="20"/>
                <w:szCs w:val="20"/>
              </w:rPr>
              <w:t>0.987</w:t>
            </w:r>
          </w:p>
        </w:tc>
      </w:tr>
      <w:tr w:rsidR="00C30921" w:rsidRPr="00D5107D" w14:paraId="0AD038A3" w14:textId="77777777" w:rsidTr="005236E0">
        <w:tc>
          <w:tcPr>
            <w:tcW w:w="2107" w:type="dxa"/>
            <w:tcBorders>
              <w:top w:val="single" w:sz="4" w:space="0" w:color="auto"/>
              <w:bottom w:val="single" w:sz="4" w:space="0" w:color="auto"/>
            </w:tcBorders>
            <w:vAlign w:val="bottom"/>
            <w:hideMark/>
          </w:tcPr>
          <w:p w14:paraId="32A84CE5" w14:textId="77777777" w:rsidR="00C30921" w:rsidRPr="00D5107D" w:rsidRDefault="00C30921" w:rsidP="005236E0">
            <w:pPr>
              <w:rPr>
                <w:rFonts w:ascii="Times New Roman" w:hAnsi="Times New Roman" w:cs="Times New Roman"/>
                <w:color w:val="000000"/>
                <w:sz w:val="20"/>
                <w:szCs w:val="20"/>
              </w:rPr>
            </w:pPr>
            <w:r>
              <w:rPr>
                <w:rFonts w:ascii="Times New Roman" w:hAnsi="Times New Roman" w:cs="Times New Roman"/>
                <w:color w:val="000000"/>
                <w:sz w:val="20"/>
                <w:szCs w:val="20"/>
              </w:rPr>
              <w:t>N=3964</w:t>
            </w:r>
          </w:p>
        </w:tc>
        <w:tc>
          <w:tcPr>
            <w:tcW w:w="1384" w:type="dxa"/>
            <w:tcBorders>
              <w:top w:val="single" w:sz="4" w:space="0" w:color="auto"/>
              <w:bottom w:val="single" w:sz="4" w:space="0" w:color="auto"/>
            </w:tcBorders>
            <w:vAlign w:val="bottom"/>
            <w:hideMark/>
          </w:tcPr>
          <w:p w14:paraId="7D9AAFF3" w14:textId="77777777" w:rsidR="00C30921" w:rsidRPr="00D5107D" w:rsidRDefault="00C30921" w:rsidP="005236E0">
            <w:pPr>
              <w:jc w:val="right"/>
              <w:rPr>
                <w:rFonts w:ascii="Times New Roman" w:hAnsi="Times New Roman" w:cs="Times New Roman"/>
                <w:color w:val="000000"/>
                <w:sz w:val="20"/>
                <w:szCs w:val="20"/>
              </w:rPr>
            </w:pPr>
          </w:p>
        </w:tc>
        <w:tc>
          <w:tcPr>
            <w:tcW w:w="1433" w:type="dxa"/>
            <w:tcBorders>
              <w:top w:val="single" w:sz="4" w:space="0" w:color="auto"/>
              <w:bottom w:val="single" w:sz="4" w:space="0" w:color="auto"/>
            </w:tcBorders>
            <w:vAlign w:val="bottom"/>
            <w:hideMark/>
          </w:tcPr>
          <w:p w14:paraId="325CF769" w14:textId="77777777" w:rsidR="00C30921" w:rsidRPr="00D5107D" w:rsidRDefault="00C30921" w:rsidP="005236E0">
            <w:pPr>
              <w:jc w:val="right"/>
              <w:rPr>
                <w:rFonts w:ascii="Times New Roman" w:hAnsi="Times New Roman" w:cs="Times New Roman"/>
                <w:color w:val="000000"/>
                <w:sz w:val="20"/>
                <w:szCs w:val="20"/>
              </w:rPr>
            </w:pPr>
          </w:p>
        </w:tc>
        <w:tc>
          <w:tcPr>
            <w:tcW w:w="1265" w:type="dxa"/>
            <w:tcBorders>
              <w:top w:val="single" w:sz="4" w:space="0" w:color="auto"/>
              <w:bottom w:val="single" w:sz="4" w:space="0" w:color="auto"/>
            </w:tcBorders>
            <w:vAlign w:val="bottom"/>
            <w:hideMark/>
          </w:tcPr>
          <w:p w14:paraId="338C53FB" w14:textId="77777777" w:rsidR="00C30921" w:rsidRPr="00D5107D" w:rsidRDefault="00C30921" w:rsidP="005236E0">
            <w:pPr>
              <w:jc w:val="right"/>
              <w:rPr>
                <w:rFonts w:ascii="Times New Roman" w:hAnsi="Times New Roman" w:cs="Times New Roman"/>
                <w:color w:val="000000"/>
                <w:sz w:val="20"/>
                <w:szCs w:val="20"/>
              </w:rPr>
            </w:pPr>
          </w:p>
        </w:tc>
        <w:tc>
          <w:tcPr>
            <w:tcW w:w="1299" w:type="dxa"/>
            <w:tcBorders>
              <w:top w:val="single" w:sz="4" w:space="0" w:color="auto"/>
              <w:bottom w:val="single" w:sz="4" w:space="0" w:color="auto"/>
            </w:tcBorders>
            <w:vAlign w:val="bottom"/>
            <w:hideMark/>
          </w:tcPr>
          <w:p w14:paraId="297EA00C" w14:textId="77777777" w:rsidR="00C30921" w:rsidRPr="00D5107D" w:rsidRDefault="00C30921" w:rsidP="005236E0">
            <w:pPr>
              <w:jc w:val="right"/>
              <w:rPr>
                <w:rFonts w:ascii="Times New Roman" w:hAnsi="Times New Roman" w:cs="Times New Roman"/>
                <w:color w:val="000000"/>
                <w:sz w:val="20"/>
                <w:szCs w:val="20"/>
              </w:rPr>
            </w:pPr>
          </w:p>
        </w:tc>
        <w:tc>
          <w:tcPr>
            <w:tcW w:w="1538" w:type="dxa"/>
            <w:tcBorders>
              <w:top w:val="single" w:sz="4" w:space="0" w:color="auto"/>
              <w:bottom w:val="single" w:sz="4" w:space="0" w:color="auto"/>
            </w:tcBorders>
            <w:vAlign w:val="bottom"/>
            <w:hideMark/>
          </w:tcPr>
          <w:p w14:paraId="79CEBA5B" w14:textId="77777777" w:rsidR="00C30921" w:rsidRPr="00D5107D" w:rsidRDefault="00C30921" w:rsidP="005236E0">
            <w:pPr>
              <w:jc w:val="right"/>
              <w:rPr>
                <w:rFonts w:ascii="Times New Roman" w:hAnsi="Times New Roman" w:cs="Times New Roman"/>
                <w:color w:val="000000"/>
                <w:sz w:val="20"/>
                <w:szCs w:val="20"/>
              </w:rPr>
            </w:pPr>
          </w:p>
        </w:tc>
      </w:tr>
    </w:tbl>
    <w:p w14:paraId="71197730" w14:textId="77777777" w:rsidR="00C30921" w:rsidRPr="00033ABD"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033ABD">
        <w:rPr>
          <w:rFonts w:ascii="Times New Roman" w:eastAsia="Times New Roman" w:hAnsi="Times New Roman" w:cs="Times New Roman"/>
          <w:sz w:val="24"/>
          <w:szCs w:val="24"/>
          <w:lang w:eastAsia="en-GB"/>
        </w:rPr>
        <w:t xml:space="preserve">Note: Coefficients from the second step of a two-step Heckman regression, where the hazard of leaving the </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market is estimated using the same variables, plus household non-</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income, gross </w:t>
      </w:r>
      <w:proofErr w:type="spellStart"/>
      <w:r w:rsidRPr="00033ABD">
        <w:rPr>
          <w:rFonts w:ascii="Times New Roman" w:eastAsia="Times New Roman" w:hAnsi="Times New Roman" w:cs="Times New Roman"/>
          <w:sz w:val="24"/>
          <w:szCs w:val="24"/>
          <w:lang w:eastAsia="en-GB"/>
        </w:rPr>
        <w:t>labour</w:t>
      </w:r>
      <w:proofErr w:type="spellEnd"/>
      <w:r w:rsidRPr="00033ABD">
        <w:rPr>
          <w:rFonts w:ascii="Times New Roman" w:eastAsia="Times New Roman" w:hAnsi="Times New Roman" w:cs="Times New Roman"/>
          <w:sz w:val="24"/>
          <w:szCs w:val="24"/>
          <w:lang w:eastAsia="en-GB"/>
        </w:rPr>
        <w:t xml:space="preserve"> income from other household members, and age of youngest child interacted with gender.</w:t>
      </w:r>
    </w:p>
    <w:p w14:paraId="78FE728E" w14:textId="77777777" w:rsidR="00C30921" w:rsidRPr="00033ABD" w:rsidRDefault="00C30921" w:rsidP="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4"/>
          <w:szCs w:val="24"/>
          <w:lang w:eastAsia="en-GB"/>
        </w:rPr>
      </w:pPr>
      <w:r w:rsidRPr="00033ABD">
        <w:rPr>
          <w:rFonts w:ascii="Times New Roman" w:eastAsia="Times New Roman" w:hAnsi="Times New Roman" w:cs="Times New Roman"/>
          <w:sz w:val="24"/>
          <w:szCs w:val="24"/>
          <w:lang w:eastAsia="en-GB"/>
        </w:rPr>
        <w:t xml:space="preserve">Source: </w:t>
      </w:r>
      <w:r w:rsidRPr="00033ABD">
        <w:rPr>
          <w:rFonts w:ascii="Times New Roman" w:hAnsi="Times New Roman" w:cs="Times New Roman"/>
          <w:sz w:val="24"/>
          <w:szCs w:val="24"/>
        </w:rPr>
        <w:t>Authors’ calculations based on UKHLS, Waves 1-10 and ASHE 2009-2019</w:t>
      </w:r>
    </w:p>
    <w:p w14:paraId="547DB72F" w14:textId="77777777" w:rsidR="00C30921" w:rsidRDefault="00C30921" w:rsidP="00C30921">
      <w:pPr>
        <w:rPr>
          <w:rFonts w:ascii="Times New Roman" w:hAnsi="Times New Roman" w:cs="Times New Roman"/>
        </w:rPr>
      </w:pPr>
      <w:r>
        <w:rPr>
          <w:rFonts w:ascii="Times New Roman" w:hAnsi="Times New Roman" w:cs="Times New Roman"/>
        </w:rPr>
        <w:lastRenderedPageBreak/>
        <w:t xml:space="preserve">Figure A6: Average marginal effects (and 95% confidence intervals) of the lagged share of minimum wage workers by year; 4 state </w:t>
      </w:r>
      <w:proofErr w:type="gramStart"/>
      <w:r>
        <w:rPr>
          <w:rFonts w:ascii="Times New Roman" w:hAnsi="Times New Roman" w:cs="Times New Roman"/>
        </w:rPr>
        <w:t>model</w:t>
      </w:r>
      <w:proofErr w:type="gramEnd"/>
    </w:p>
    <w:p w14:paraId="75E95AD1" w14:textId="77777777" w:rsidR="00C30921" w:rsidRDefault="00C30921" w:rsidP="00C30921">
      <w:pPr>
        <w:rPr>
          <w:rFonts w:ascii="Times New Roman" w:hAnsi="Times New Roman" w:cs="Times New Roman"/>
        </w:rPr>
      </w:pPr>
      <w:r>
        <w:rPr>
          <w:rFonts w:ascii="Times New Roman" w:hAnsi="Times New Roman" w:cs="Times New Roman"/>
          <w:noProof/>
        </w:rPr>
        <w:drawing>
          <wp:inline distT="0" distB="0" distL="0" distR="0" wp14:anchorId="4586616D" wp14:editId="4F547368">
            <wp:extent cx="5731510" cy="4168140"/>
            <wp:effectExtent l="0" t="0" r="2540" b="3810"/>
            <wp:docPr id="958017332" name="Picture 95801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_lag_combined_4.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144DEE7A" w14:textId="77777777" w:rsidR="00C30921" w:rsidRPr="00033ABD" w:rsidRDefault="00C30921" w:rsidP="00C30921">
      <w:pPr>
        <w:jc w:val="both"/>
        <w:rPr>
          <w:rFonts w:ascii="Times New Roman" w:hAnsi="Times New Roman" w:cs="Times New Roman"/>
          <w:iCs/>
          <w:sz w:val="24"/>
          <w:szCs w:val="24"/>
        </w:rPr>
      </w:pPr>
      <w:r w:rsidRPr="00033ABD">
        <w:rPr>
          <w:rFonts w:ascii="Times New Roman" w:hAnsi="Times New Roman" w:cs="Times New Roman"/>
          <w:iCs/>
          <w:sz w:val="24"/>
          <w:szCs w:val="24"/>
        </w:rPr>
        <w:t>Note: Minimum wage jobs are defined as having an hourly pay less than the adult rate minimum wage level plus 5p; Standard errors are computed using bootstrapping with 100 replications.</w:t>
      </w:r>
    </w:p>
    <w:p w14:paraId="0CC27D30" w14:textId="77777777" w:rsidR="00C30921" w:rsidRPr="00033ABD" w:rsidRDefault="00C30921" w:rsidP="00C30921">
      <w:pPr>
        <w:jc w:val="both"/>
        <w:rPr>
          <w:rFonts w:ascii="Times New Roman" w:hAnsi="Times New Roman" w:cs="Times New Roman"/>
          <w:iCs/>
          <w:sz w:val="24"/>
          <w:szCs w:val="24"/>
        </w:rPr>
      </w:pPr>
      <w:r w:rsidRPr="00033ABD">
        <w:rPr>
          <w:rFonts w:ascii="Times New Roman" w:hAnsi="Times New Roman" w:cs="Times New Roman"/>
          <w:iCs/>
          <w:sz w:val="24"/>
          <w:szCs w:val="24"/>
        </w:rPr>
        <w:t xml:space="preserve">Source: </w:t>
      </w:r>
      <w:r w:rsidRPr="00033ABD">
        <w:rPr>
          <w:rFonts w:ascii="Times New Roman" w:hAnsi="Times New Roman" w:cs="Times New Roman"/>
          <w:sz w:val="24"/>
          <w:szCs w:val="24"/>
        </w:rPr>
        <w:t>Authors’ calculations based on UKHLS, Waves 1-10 and ASHE 2009-2019</w:t>
      </w:r>
    </w:p>
    <w:p w14:paraId="1C495D20" w14:textId="77777777" w:rsidR="00C30921" w:rsidRDefault="00C30921" w:rsidP="00C30921">
      <w:pPr>
        <w:rPr>
          <w:rFonts w:ascii="Times New Roman" w:hAnsi="Times New Roman" w:cs="Times New Roman"/>
        </w:rPr>
      </w:pPr>
    </w:p>
    <w:p w14:paraId="440F9BE9" w14:textId="77777777" w:rsidR="00BC6006" w:rsidRPr="00C30921" w:rsidRDefault="00BC6006">
      <w:pPr>
        <w:rPr>
          <w:rFonts w:ascii="Times New Roman" w:hAnsi="Times New Roman" w:cs="Times New Roman"/>
        </w:rPr>
      </w:pPr>
    </w:p>
    <w:sectPr w:rsidR="00BC6006" w:rsidRPr="00C30921" w:rsidSect="00C3092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506A" w14:textId="77777777" w:rsidR="00C523A6" w:rsidRDefault="00C523A6" w:rsidP="009A2F31">
      <w:pPr>
        <w:spacing w:after="0" w:line="240" w:lineRule="auto"/>
      </w:pPr>
      <w:r>
        <w:separator/>
      </w:r>
    </w:p>
  </w:endnote>
  <w:endnote w:type="continuationSeparator" w:id="0">
    <w:p w14:paraId="27201046" w14:textId="77777777" w:rsidR="00C523A6" w:rsidRDefault="00C523A6" w:rsidP="009A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27237"/>
      <w:docPartObj>
        <w:docPartGallery w:val="Page Numbers (Bottom of Page)"/>
        <w:docPartUnique/>
      </w:docPartObj>
    </w:sdtPr>
    <w:sdtEndPr>
      <w:rPr>
        <w:noProof/>
      </w:rPr>
    </w:sdtEndPr>
    <w:sdtContent>
      <w:p w14:paraId="1844C32D" w14:textId="23277621" w:rsidR="00C30921" w:rsidRDefault="00C30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8A3D5" w14:textId="77777777" w:rsidR="00C30921" w:rsidRDefault="00C30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AC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86549"/>
      <w:docPartObj>
        <w:docPartGallery w:val="Page Numbers (Bottom of Page)"/>
        <w:docPartUnique/>
      </w:docPartObj>
    </w:sdtPr>
    <w:sdtEndPr>
      <w:rPr>
        <w:noProof/>
      </w:rPr>
    </w:sdtEndPr>
    <w:sdtContent>
      <w:p w14:paraId="22DCF10C" w14:textId="29703628" w:rsidR="00C30921" w:rsidRDefault="00C30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7232E"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65A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854B" w14:textId="77777777" w:rsidR="00C523A6" w:rsidRDefault="00C523A6" w:rsidP="009A2F31">
      <w:pPr>
        <w:spacing w:after="0" w:line="240" w:lineRule="auto"/>
      </w:pPr>
      <w:r>
        <w:separator/>
      </w:r>
    </w:p>
  </w:footnote>
  <w:footnote w:type="continuationSeparator" w:id="0">
    <w:p w14:paraId="42DB538F" w14:textId="77777777" w:rsidR="00C523A6" w:rsidRDefault="00C523A6" w:rsidP="009A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2A5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FCC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8FE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56B"/>
    <w:multiLevelType w:val="hybridMultilevel"/>
    <w:tmpl w:val="0122CC06"/>
    <w:lvl w:ilvl="0" w:tplc="DB480E24">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C311F"/>
    <w:multiLevelType w:val="hybridMultilevel"/>
    <w:tmpl w:val="D0E8E650"/>
    <w:lvl w:ilvl="0" w:tplc="4BF0C3A2">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E5E02"/>
    <w:multiLevelType w:val="hybridMultilevel"/>
    <w:tmpl w:val="97EA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0773C"/>
    <w:multiLevelType w:val="hybridMultilevel"/>
    <w:tmpl w:val="961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06F0E"/>
    <w:multiLevelType w:val="hybridMultilevel"/>
    <w:tmpl w:val="3684E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F2DA5"/>
    <w:multiLevelType w:val="hybridMultilevel"/>
    <w:tmpl w:val="71DC6714"/>
    <w:lvl w:ilvl="0" w:tplc="43C8D316">
      <w:start w:val="1"/>
      <w:numFmt w:val="lowerRoman"/>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10BB3"/>
    <w:multiLevelType w:val="multilevel"/>
    <w:tmpl w:val="4F14474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611197"/>
    <w:multiLevelType w:val="hybridMultilevel"/>
    <w:tmpl w:val="6952C596"/>
    <w:lvl w:ilvl="0" w:tplc="842292E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4667"/>
    <w:multiLevelType w:val="hybridMultilevel"/>
    <w:tmpl w:val="4AF296F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AA1952"/>
    <w:multiLevelType w:val="multilevel"/>
    <w:tmpl w:val="1E40C84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D033FDA"/>
    <w:multiLevelType w:val="hybridMultilevel"/>
    <w:tmpl w:val="A400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076CA"/>
    <w:multiLevelType w:val="hybridMultilevel"/>
    <w:tmpl w:val="BC58F61A"/>
    <w:lvl w:ilvl="0" w:tplc="4BF0C3A2">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6574D"/>
    <w:multiLevelType w:val="hybridMultilevel"/>
    <w:tmpl w:val="03E83770"/>
    <w:lvl w:ilvl="0" w:tplc="3FFC1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33CBB"/>
    <w:multiLevelType w:val="hybridMultilevel"/>
    <w:tmpl w:val="DF008CB0"/>
    <w:lvl w:ilvl="0" w:tplc="D00CEE72">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C5372"/>
    <w:multiLevelType w:val="hybridMultilevel"/>
    <w:tmpl w:val="3684E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E5EF5"/>
    <w:multiLevelType w:val="hybridMultilevel"/>
    <w:tmpl w:val="574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37396"/>
    <w:multiLevelType w:val="hybridMultilevel"/>
    <w:tmpl w:val="9AB6B470"/>
    <w:lvl w:ilvl="0" w:tplc="2F5C54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458D4"/>
    <w:multiLevelType w:val="hybridMultilevel"/>
    <w:tmpl w:val="CBEE1DFC"/>
    <w:lvl w:ilvl="0" w:tplc="4BF0C3A2">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806E9"/>
    <w:multiLevelType w:val="hybridMultilevel"/>
    <w:tmpl w:val="865E4F7A"/>
    <w:lvl w:ilvl="0" w:tplc="4BF0C3A2">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31172"/>
    <w:multiLevelType w:val="hybridMultilevel"/>
    <w:tmpl w:val="0652B5D0"/>
    <w:lvl w:ilvl="0" w:tplc="6FE636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15EA9"/>
    <w:multiLevelType w:val="hybridMultilevel"/>
    <w:tmpl w:val="9AB6B470"/>
    <w:lvl w:ilvl="0" w:tplc="2F5C54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8D16CE"/>
    <w:multiLevelType w:val="hybridMultilevel"/>
    <w:tmpl w:val="E0DAC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61600"/>
    <w:multiLevelType w:val="hybridMultilevel"/>
    <w:tmpl w:val="2D3A628A"/>
    <w:lvl w:ilvl="0" w:tplc="55642D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708409">
    <w:abstractNumId w:val="4"/>
  </w:num>
  <w:num w:numId="2" w16cid:durableId="1733113732">
    <w:abstractNumId w:val="0"/>
  </w:num>
  <w:num w:numId="3" w16cid:durableId="1699088144">
    <w:abstractNumId w:val="20"/>
  </w:num>
  <w:num w:numId="4" w16cid:durableId="1723794497">
    <w:abstractNumId w:val="16"/>
  </w:num>
  <w:num w:numId="5" w16cid:durableId="2087801947">
    <w:abstractNumId w:val="14"/>
  </w:num>
  <w:num w:numId="6" w16cid:durableId="1942571538">
    <w:abstractNumId w:val="2"/>
  </w:num>
  <w:num w:numId="7" w16cid:durableId="1841777100">
    <w:abstractNumId w:val="19"/>
  </w:num>
  <w:num w:numId="8" w16cid:durableId="573852985">
    <w:abstractNumId w:val="3"/>
  </w:num>
  <w:num w:numId="9" w16cid:durableId="61295201">
    <w:abstractNumId w:val="8"/>
  </w:num>
  <w:num w:numId="10" w16cid:durableId="1407920877">
    <w:abstractNumId w:val="12"/>
  </w:num>
  <w:num w:numId="11" w16cid:durableId="1455833117">
    <w:abstractNumId w:val="7"/>
  </w:num>
  <w:num w:numId="12" w16cid:durableId="206142265">
    <w:abstractNumId w:val="5"/>
  </w:num>
  <w:num w:numId="13" w16cid:durableId="218249492">
    <w:abstractNumId w:val="22"/>
  </w:num>
  <w:num w:numId="14" w16cid:durableId="1210457731">
    <w:abstractNumId w:val="15"/>
  </w:num>
  <w:num w:numId="15" w16cid:durableId="518546052">
    <w:abstractNumId w:val="10"/>
  </w:num>
  <w:num w:numId="16" w16cid:durableId="2090273103">
    <w:abstractNumId w:val="1"/>
  </w:num>
  <w:num w:numId="17" w16cid:durableId="1940023948">
    <w:abstractNumId w:val="13"/>
  </w:num>
  <w:num w:numId="18" w16cid:durableId="1256792933">
    <w:abstractNumId w:val="9"/>
  </w:num>
  <w:num w:numId="19" w16cid:durableId="1592470767">
    <w:abstractNumId w:val="11"/>
  </w:num>
  <w:num w:numId="20" w16cid:durableId="1209760934">
    <w:abstractNumId w:val="18"/>
  </w:num>
  <w:num w:numId="21" w16cid:durableId="173963765">
    <w:abstractNumId w:val="17"/>
  </w:num>
  <w:num w:numId="22" w16cid:durableId="845435598">
    <w:abstractNumId w:val="21"/>
  </w:num>
  <w:num w:numId="23" w16cid:durableId="1922449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E3"/>
    <w:rsid w:val="00007C25"/>
    <w:rsid w:val="00032D85"/>
    <w:rsid w:val="000754AB"/>
    <w:rsid w:val="00077EB4"/>
    <w:rsid w:val="002C6D27"/>
    <w:rsid w:val="0036740F"/>
    <w:rsid w:val="00444704"/>
    <w:rsid w:val="004F79DF"/>
    <w:rsid w:val="005C04F2"/>
    <w:rsid w:val="005F1396"/>
    <w:rsid w:val="00601DEF"/>
    <w:rsid w:val="00611707"/>
    <w:rsid w:val="0069349B"/>
    <w:rsid w:val="006A4A08"/>
    <w:rsid w:val="006E67E3"/>
    <w:rsid w:val="007E1222"/>
    <w:rsid w:val="008545C2"/>
    <w:rsid w:val="00894B01"/>
    <w:rsid w:val="009764E3"/>
    <w:rsid w:val="009822A6"/>
    <w:rsid w:val="00985719"/>
    <w:rsid w:val="009A2F31"/>
    <w:rsid w:val="00A0281B"/>
    <w:rsid w:val="00A446D3"/>
    <w:rsid w:val="00A63D51"/>
    <w:rsid w:val="00B21B1B"/>
    <w:rsid w:val="00BC40D2"/>
    <w:rsid w:val="00BC6006"/>
    <w:rsid w:val="00C30921"/>
    <w:rsid w:val="00C523A6"/>
    <w:rsid w:val="00CA1121"/>
    <w:rsid w:val="00D737B8"/>
    <w:rsid w:val="00E00D70"/>
    <w:rsid w:val="00E4692E"/>
    <w:rsid w:val="00EB28CE"/>
    <w:rsid w:val="00F170B3"/>
    <w:rsid w:val="00FE3F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C5A1C"/>
  <w15:chartTrackingRefBased/>
  <w15:docId w15:val="{C30D8F43-3BFF-4C8A-99A9-6132CE5E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E3"/>
    <w:rPr>
      <w:rFonts w:eastAsiaTheme="minorEastAsia"/>
      <w:lang w:val="en-US"/>
    </w:rPr>
  </w:style>
  <w:style w:type="paragraph" w:styleId="Heading1">
    <w:name w:val="heading 1"/>
    <w:basedOn w:val="Normal"/>
    <w:next w:val="Normal"/>
    <w:link w:val="Heading1Char"/>
    <w:uiPriority w:val="9"/>
    <w:qFormat/>
    <w:rsid w:val="00C30921"/>
    <w:pPr>
      <w:keepNext/>
      <w:keepLines/>
      <w:spacing w:before="240" w:after="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C30921"/>
    <w:pPr>
      <w:keepNext/>
      <w:keepLines/>
      <w:spacing w:before="40" w:after="0"/>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C30921"/>
    <w:pPr>
      <w:keepNext/>
      <w:keepLines/>
      <w:spacing w:before="40" w:after="0"/>
      <w:jc w:val="both"/>
      <w:outlineLvl w:val="2"/>
    </w:pPr>
    <w:rPr>
      <w:rFonts w:ascii="Times New Roman" w:eastAsiaTheme="majorEastAsia" w:hAnsi="Times New Roman" w:cs="Times New Roman"/>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A9"/>
    <w:rPr>
      <w:rFonts w:ascii="Segoe UI" w:eastAsiaTheme="minorEastAsia" w:hAnsi="Segoe UI" w:cs="Segoe UI"/>
      <w:sz w:val="18"/>
      <w:szCs w:val="18"/>
      <w:lang w:val="en-US"/>
    </w:rPr>
  </w:style>
  <w:style w:type="paragraph" w:styleId="Header">
    <w:name w:val="header"/>
    <w:basedOn w:val="Normal"/>
    <w:link w:val="HeaderChar"/>
    <w:uiPriority w:val="99"/>
    <w:unhideWhenUsed/>
    <w:rsid w:val="009A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F31"/>
    <w:rPr>
      <w:rFonts w:eastAsiaTheme="minorEastAsia"/>
      <w:lang w:val="en-US"/>
    </w:rPr>
  </w:style>
  <w:style w:type="paragraph" w:styleId="Footer">
    <w:name w:val="footer"/>
    <w:basedOn w:val="Normal"/>
    <w:link w:val="FooterChar"/>
    <w:uiPriority w:val="99"/>
    <w:unhideWhenUsed/>
    <w:rsid w:val="009A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F31"/>
    <w:rPr>
      <w:rFonts w:eastAsiaTheme="minorEastAsia"/>
      <w:lang w:val="en-US"/>
    </w:rPr>
  </w:style>
  <w:style w:type="character" w:customStyle="1" w:styleId="Heading1Char">
    <w:name w:val="Heading 1 Char"/>
    <w:basedOn w:val="DefaultParagraphFont"/>
    <w:link w:val="Heading1"/>
    <w:uiPriority w:val="9"/>
    <w:rsid w:val="00C30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09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30921"/>
    <w:rPr>
      <w:rFonts w:ascii="Times New Roman" w:eastAsiaTheme="majorEastAsia" w:hAnsi="Times New Roman" w:cs="Times New Roman"/>
      <w:color w:val="243F60" w:themeColor="accent1" w:themeShade="7F"/>
      <w:sz w:val="24"/>
      <w:szCs w:val="24"/>
      <w:lang w:val="en-US"/>
    </w:rPr>
  </w:style>
  <w:style w:type="character" w:styleId="CommentReference">
    <w:name w:val="annotation reference"/>
    <w:basedOn w:val="DefaultParagraphFont"/>
    <w:uiPriority w:val="99"/>
    <w:semiHidden/>
    <w:unhideWhenUsed/>
    <w:rsid w:val="00C30921"/>
    <w:rPr>
      <w:sz w:val="16"/>
      <w:szCs w:val="16"/>
    </w:rPr>
  </w:style>
  <w:style w:type="paragraph" w:styleId="CommentText">
    <w:name w:val="annotation text"/>
    <w:basedOn w:val="Normal"/>
    <w:link w:val="CommentTextChar"/>
    <w:uiPriority w:val="99"/>
    <w:unhideWhenUsed/>
    <w:rsid w:val="00C30921"/>
    <w:pPr>
      <w:spacing w:line="240" w:lineRule="auto"/>
    </w:pPr>
    <w:rPr>
      <w:sz w:val="20"/>
      <w:szCs w:val="20"/>
    </w:rPr>
  </w:style>
  <w:style w:type="character" w:customStyle="1" w:styleId="CommentTextChar">
    <w:name w:val="Comment Text Char"/>
    <w:basedOn w:val="DefaultParagraphFont"/>
    <w:link w:val="CommentText"/>
    <w:uiPriority w:val="99"/>
    <w:rsid w:val="00C30921"/>
    <w:rPr>
      <w:rFonts w:eastAsiaTheme="minorEastAsia"/>
      <w:sz w:val="20"/>
      <w:szCs w:val="20"/>
      <w:lang w:val="en-US"/>
    </w:rPr>
  </w:style>
  <w:style w:type="paragraph" w:styleId="Caption">
    <w:name w:val="caption"/>
    <w:basedOn w:val="Normal"/>
    <w:next w:val="Normal"/>
    <w:uiPriority w:val="35"/>
    <w:unhideWhenUsed/>
    <w:qFormat/>
    <w:rsid w:val="00C30921"/>
    <w:pPr>
      <w:spacing w:line="240" w:lineRule="auto"/>
    </w:pPr>
    <w:rPr>
      <w:i/>
      <w:iCs/>
      <w:color w:val="1F497D" w:themeColor="text2"/>
      <w:sz w:val="18"/>
      <w:szCs w:val="18"/>
    </w:rPr>
  </w:style>
  <w:style w:type="paragraph" w:styleId="ListParagraph">
    <w:name w:val="List Paragraph"/>
    <w:basedOn w:val="Normal"/>
    <w:uiPriority w:val="34"/>
    <w:qFormat/>
    <w:rsid w:val="00C30921"/>
    <w:pPr>
      <w:ind w:left="720"/>
      <w:contextualSpacing/>
    </w:pPr>
    <w:rPr>
      <w:rFonts w:eastAsiaTheme="minorHAnsi"/>
      <w:lang w:val="en-GB"/>
    </w:rPr>
  </w:style>
  <w:style w:type="paragraph" w:styleId="CommentSubject">
    <w:name w:val="annotation subject"/>
    <w:basedOn w:val="CommentText"/>
    <w:next w:val="CommentText"/>
    <w:link w:val="CommentSubjectChar"/>
    <w:uiPriority w:val="99"/>
    <w:semiHidden/>
    <w:unhideWhenUsed/>
    <w:rsid w:val="00C30921"/>
    <w:rPr>
      <w:rFonts w:eastAsiaTheme="minorHAnsi"/>
      <w:b/>
      <w:bCs/>
      <w:lang w:val="en-GB"/>
    </w:rPr>
  </w:style>
  <w:style w:type="character" w:customStyle="1" w:styleId="CommentSubjectChar">
    <w:name w:val="Comment Subject Char"/>
    <w:basedOn w:val="CommentTextChar"/>
    <w:link w:val="CommentSubject"/>
    <w:uiPriority w:val="99"/>
    <w:semiHidden/>
    <w:rsid w:val="00C30921"/>
    <w:rPr>
      <w:rFonts w:eastAsiaTheme="minorEastAsia"/>
      <w:b/>
      <w:bCs/>
      <w:sz w:val="20"/>
      <w:szCs w:val="20"/>
      <w:lang w:val="en-US"/>
    </w:rPr>
  </w:style>
  <w:style w:type="paragraph" w:customStyle="1" w:styleId="Default">
    <w:name w:val="Default"/>
    <w:rsid w:val="00C3092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0921"/>
    <w:rPr>
      <w:color w:val="0000FF" w:themeColor="hyperlink"/>
      <w:u w:val="single"/>
    </w:rPr>
  </w:style>
  <w:style w:type="paragraph" w:styleId="Revision">
    <w:name w:val="Revision"/>
    <w:hidden/>
    <w:uiPriority w:val="99"/>
    <w:semiHidden/>
    <w:rsid w:val="00C30921"/>
    <w:pPr>
      <w:spacing w:after="0" w:line="240" w:lineRule="auto"/>
    </w:pPr>
  </w:style>
  <w:style w:type="character" w:customStyle="1" w:styleId="apple-converted-space">
    <w:name w:val="apple-converted-space"/>
    <w:basedOn w:val="DefaultParagraphFont"/>
    <w:rsid w:val="00C30921"/>
  </w:style>
  <w:style w:type="paragraph" w:styleId="TOCHeading">
    <w:name w:val="TOC Heading"/>
    <w:basedOn w:val="Heading1"/>
    <w:next w:val="Normal"/>
    <w:uiPriority w:val="39"/>
    <w:unhideWhenUsed/>
    <w:qFormat/>
    <w:rsid w:val="00C30921"/>
    <w:pPr>
      <w:spacing w:before="480"/>
      <w:outlineLvl w:val="9"/>
    </w:pPr>
    <w:rPr>
      <w:b/>
      <w:bCs/>
      <w:sz w:val="28"/>
      <w:szCs w:val="28"/>
      <w:lang w:val="en-US"/>
    </w:rPr>
  </w:style>
  <w:style w:type="paragraph" w:styleId="TOC2">
    <w:name w:val="toc 2"/>
    <w:basedOn w:val="Normal"/>
    <w:next w:val="Normal"/>
    <w:autoRedefine/>
    <w:uiPriority w:val="39"/>
    <w:unhideWhenUsed/>
    <w:rsid w:val="00C30921"/>
    <w:pPr>
      <w:spacing w:after="0"/>
      <w:ind w:left="220"/>
    </w:pPr>
    <w:rPr>
      <w:rFonts w:eastAsiaTheme="minorHAnsi"/>
      <w:b/>
      <w:bCs/>
      <w:lang w:val="en-GB"/>
    </w:rPr>
  </w:style>
  <w:style w:type="paragraph" w:styleId="TOC1">
    <w:name w:val="toc 1"/>
    <w:basedOn w:val="Normal"/>
    <w:next w:val="Normal"/>
    <w:autoRedefine/>
    <w:uiPriority w:val="39"/>
    <w:unhideWhenUsed/>
    <w:rsid w:val="00C30921"/>
    <w:pPr>
      <w:spacing w:before="120" w:after="0"/>
    </w:pPr>
    <w:rPr>
      <w:rFonts w:eastAsiaTheme="minorHAnsi"/>
      <w:b/>
      <w:bCs/>
      <w:sz w:val="24"/>
      <w:szCs w:val="24"/>
      <w:lang w:val="en-GB"/>
    </w:rPr>
  </w:style>
  <w:style w:type="paragraph" w:styleId="TOC3">
    <w:name w:val="toc 3"/>
    <w:basedOn w:val="Normal"/>
    <w:next w:val="Normal"/>
    <w:autoRedefine/>
    <w:uiPriority w:val="39"/>
    <w:unhideWhenUsed/>
    <w:rsid w:val="00C30921"/>
    <w:pPr>
      <w:spacing w:after="0"/>
      <w:ind w:left="440"/>
    </w:pPr>
    <w:rPr>
      <w:rFonts w:eastAsiaTheme="minorHAnsi"/>
      <w:lang w:val="en-GB"/>
    </w:rPr>
  </w:style>
  <w:style w:type="paragraph" w:styleId="TOC4">
    <w:name w:val="toc 4"/>
    <w:basedOn w:val="Normal"/>
    <w:next w:val="Normal"/>
    <w:autoRedefine/>
    <w:uiPriority w:val="39"/>
    <w:semiHidden/>
    <w:unhideWhenUsed/>
    <w:rsid w:val="00C30921"/>
    <w:pPr>
      <w:spacing w:after="0"/>
      <w:ind w:left="660"/>
    </w:pPr>
    <w:rPr>
      <w:rFonts w:eastAsiaTheme="minorHAnsi"/>
      <w:sz w:val="20"/>
      <w:szCs w:val="20"/>
      <w:lang w:val="en-GB"/>
    </w:rPr>
  </w:style>
  <w:style w:type="paragraph" w:styleId="TOC5">
    <w:name w:val="toc 5"/>
    <w:basedOn w:val="Normal"/>
    <w:next w:val="Normal"/>
    <w:autoRedefine/>
    <w:uiPriority w:val="39"/>
    <w:semiHidden/>
    <w:unhideWhenUsed/>
    <w:rsid w:val="00C30921"/>
    <w:pPr>
      <w:spacing w:after="0"/>
      <w:ind w:left="880"/>
    </w:pPr>
    <w:rPr>
      <w:rFonts w:eastAsiaTheme="minorHAnsi"/>
      <w:sz w:val="20"/>
      <w:szCs w:val="20"/>
      <w:lang w:val="en-GB"/>
    </w:rPr>
  </w:style>
  <w:style w:type="paragraph" w:styleId="TOC6">
    <w:name w:val="toc 6"/>
    <w:basedOn w:val="Normal"/>
    <w:next w:val="Normal"/>
    <w:autoRedefine/>
    <w:uiPriority w:val="39"/>
    <w:semiHidden/>
    <w:unhideWhenUsed/>
    <w:rsid w:val="00C30921"/>
    <w:pPr>
      <w:spacing w:after="0"/>
      <w:ind w:left="1100"/>
    </w:pPr>
    <w:rPr>
      <w:rFonts w:eastAsiaTheme="minorHAnsi"/>
      <w:sz w:val="20"/>
      <w:szCs w:val="20"/>
      <w:lang w:val="en-GB"/>
    </w:rPr>
  </w:style>
  <w:style w:type="paragraph" w:styleId="TOC7">
    <w:name w:val="toc 7"/>
    <w:basedOn w:val="Normal"/>
    <w:next w:val="Normal"/>
    <w:autoRedefine/>
    <w:uiPriority w:val="39"/>
    <w:semiHidden/>
    <w:unhideWhenUsed/>
    <w:rsid w:val="00C30921"/>
    <w:pPr>
      <w:spacing w:after="0"/>
      <w:ind w:left="1320"/>
    </w:pPr>
    <w:rPr>
      <w:rFonts w:eastAsiaTheme="minorHAnsi"/>
      <w:sz w:val="20"/>
      <w:szCs w:val="20"/>
      <w:lang w:val="en-GB"/>
    </w:rPr>
  </w:style>
  <w:style w:type="paragraph" w:styleId="TOC8">
    <w:name w:val="toc 8"/>
    <w:basedOn w:val="Normal"/>
    <w:next w:val="Normal"/>
    <w:autoRedefine/>
    <w:uiPriority w:val="39"/>
    <w:semiHidden/>
    <w:unhideWhenUsed/>
    <w:rsid w:val="00C30921"/>
    <w:pPr>
      <w:spacing w:after="0"/>
      <w:ind w:left="1540"/>
    </w:pPr>
    <w:rPr>
      <w:rFonts w:eastAsiaTheme="minorHAnsi"/>
      <w:sz w:val="20"/>
      <w:szCs w:val="20"/>
      <w:lang w:val="en-GB"/>
    </w:rPr>
  </w:style>
  <w:style w:type="paragraph" w:styleId="TOC9">
    <w:name w:val="toc 9"/>
    <w:basedOn w:val="Normal"/>
    <w:next w:val="Normal"/>
    <w:autoRedefine/>
    <w:uiPriority w:val="39"/>
    <w:semiHidden/>
    <w:unhideWhenUsed/>
    <w:rsid w:val="00C30921"/>
    <w:pPr>
      <w:spacing w:after="0"/>
      <w:ind w:left="1760"/>
    </w:pPr>
    <w:rPr>
      <w:rFonts w:eastAsiaTheme="minorHAnsi"/>
      <w:sz w:val="20"/>
      <w:szCs w:val="20"/>
      <w:lang w:val="en-GB"/>
    </w:rPr>
  </w:style>
  <w:style w:type="paragraph" w:styleId="Title">
    <w:name w:val="Title"/>
    <w:basedOn w:val="Normal"/>
    <w:next w:val="Normal"/>
    <w:link w:val="TitleChar"/>
    <w:uiPriority w:val="10"/>
    <w:qFormat/>
    <w:rsid w:val="00C30921"/>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30921"/>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C3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30921"/>
    <w:rPr>
      <w:rFonts w:ascii="Courier New" w:eastAsia="Times New Roman" w:hAnsi="Courier New" w:cs="Courier New"/>
      <w:sz w:val="20"/>
      <w:szCs w:val="20"/>
      <w:lang w:eastAsia="en-GB"/>
    </w:rPr>
  </w:style>
  <w:style w:type="paragraph" w:styleId="Subtitle">
    <w:name w:val="Subtitle"/>
    <w:basedOn w:val="Normal"/>
    <w:next w:val="Normal"/>
    <w:link w:val="SubtitleChar"/>
    <w:uiPriority w:val="11"/>
    <w:qFormat/>
    <w:rsid w:val="00C30921"/>
    <w:pPr>
      <w:numPr>
        <w:ilvl w:val="1"/>
      </w:numPr>
      <w:spacing w:after="160"/>
    </w:pPr>
    <w:rPr>
      <w:color w:val="5A5A5A" w:themeColor="text1" w:themeTint="A5"/>
      <w:spacing w:val="15"/>
      <w:lang w:val="en-GB"/>
    </w:rPr>
  </w:style>
  <w:style w:type="character" w:customStyle="1" w:styleId="SubtitleChar">
    <w:name w:val="Subtitle Char"/>
    <w:basedOn w:val="DefaultParagraphFont"/>
    <w:link w:val="Subtitle"/>
    <w:uiPriority w:val="11"/>
    <w:rsid w:val="00C30921"/>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C30921"/>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C30921"/>
    <w:rPr>
      <w:sz w:val="20"/>
      <w:szCs w:val="20"/>
    </w:rPr>
  </w:style>
  <w:style w:type="character" w:styleId="FootnoteReference">
    <w:name w:val="footnote reference"/>
    <w:basedOn w:val="DefaultParagraphFont"/>
    <w:uiPriority w:val="99"/>
    <w:semiHidden/>
    <w:unhideWhenUsed/>
    <w:rsid w:val="00C30921"/>
    <w:rPr>
      <w:vertAlign w:val="superscript"/>
    </w:rPr>
  </w:style>
  <w:style w:type="character" w:styleId="PlaceholderText">
    <w:name w:val="Placeholder Text"/>
    <w:basedOn w:val="DefaultParagraphFont"/>
    <w:uiPriority w:val="99"/>
    <w:semiHidden/>
    <w:rsid w:val="00C30921"/>
    <w:rPr>
      <w:color w:val="808080"/>
    </w:rPr>
  </w:style>
  <w:style w:type="paragraph" w:styleId="DocumentMap">
    <w:name w:val="Document Map"/>
    <w:basedOn w:val="Normal"/>
    <w:link w:val="DocumentMapChar"/>
    <w:uiPriority w:val="99"/>
    <w:semiHidden/>
    <w:unhideWhenUsed/>
    <w:rsid w:val="00C30921"/>
    <w:pPr>
      <w:spacing w:after="0" w:line="240" w:lineRule="auto"/>
    </w:pPr>
    <w:rPr>
      <w:rFonts w:ascii="Tahoma" w:eastAsiaTheme="minorHAnsi" w:hAnsi="Tahoma" w:cs="Tahoma"/>
      <w:sz w:val="16"/>
      <w:szCs w:val="16"/>
      <w:lang w:val="en-GB"/>
    </w:rPr>
  </w:style>
  <w:style w:type="character" w:customStyle="1" w:styleId="DocumentMapChar">
    <w:name w:val="Document Map Char"/>
    <w:basedOn w:val="DefaultParagraphFont"/>
    <w:link w:val="DocumentMap"/>
    <w:uiPriority w:val="99"/>
    <w:semiHidden/>
    <w:rsid w:val="00C30921"/>
    <w:rPr>
      <w:rFonts w:ascii="Tahoma" w:hAnsi="Tahoma" w:cs="Tahoma"/>
      <w:sz w:val="16"/>
      <w:szCs w:val="16"/>
    </w:rPr>
  </w:style>
  <w:style w:type="character" w:styleId="FollowedHyperlink">
    <w:name w:val="FollowedHyperlink"/>
    <w:basedOn w:val="DefaultParagraphFont"/>
    <w:uiPriority w:val="99"/>
    <w:semiHidden/>
    <w:unhideWhenUsed/>
    <w:rsid w:val="00C30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9E2D-271C-4901-A93C-99AA9A36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Avram</dc:creator>
  <cp:keywords/>
  <dc:description/>
  <cp:lastModifiedBy>Avram, Silvia</cp:lastModifiedBy>
  <cp:revision>3</cp:revision>
  <dcterms:created xsi:type="dcterms:W3CDTF">2025-01-10T09:59:00Z</dcterms:created>
  <dcterms:modified xsi:type="dcterms:W3CDTF">2025-01-10T10:02:00Z</dcterms:modified>
</cp:coreProperties>
</file>